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CF58C3" w:rsidRDefault="002D77CA" w:rsidP="000F225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2D430F" w:rsidRPr="002D430F">
        <w:rPr>
          <w:rFonts w:ascii="Times New Roman" w:eastAsia="Calibri" w:hAnsi="Times New Roman" w:cs="Times New Roman"/>
          <w:bCs/>
          <w:sz w:val="12"/>
          <w:szCs w:val="12"/>
        </w:rPr>
        <w:t xml:space="preserve"> </w:t>
      </w:r>
      <w:r w:rsidR="008D751D">
        <w:rPr>
          <w:rFonts w:ascii="Times New Roman" w:eastAsia="Calibri" w:hAnsi="Times New Roman" w:cs="Times New Roman"/>
          <w:bCs/>
          <w:sz w:val="12"/>
          <w:szCs w:val="12"/>
        </w:rPr>
        <w:t xml:space="preserve">Решение собрания представителей сельского поселения </w:t>
      </w:r>
      <w:r w:rsidR="008D751D" w:rsidRPr="00EE75F6">
        <w:rPr>
          <w:rFonts w:ascii="Times New Roman" w:hAnsi="Times New Roman" w:cs="Times New Roman"/>
          <w:sz w:val="12"/>
          <w:szCs w:val="12"/>
        </w:rPr>
        <w:t>Кармало-Аделяково</w:t>
      </w:r>
      <w:r w:rsidR="008D751D" w:rsidRPr="00A2563C">
        <w:rPr>
          <w:rFonts w:ascii="Times New Roman" w:eastAsia="Calibri" w:hAnsi="Times New Roman" w:cs="Times New Roman"/>
          <w:bCs/>
          <w:sz w:val="12"/>
          <w:szCs w:val="12"/>
        </w:rPr>
        <w:t xml:space="preserve"> муниципального района Сергиевский</w:t>
      </w:r>
      <w:r w:rsidR="008D751D">
        <w:rPr>
          <w:rFonts w:ascii="Times New Roman" w:eastAsia="Calibri" w:hAnsi="Times New Roman" w:cs="Times New Roman"/>
          <w:bCs/>
          <w:sz w:val="12"/>
          <w:szCs w:val="12"/>
        </w:rPr>
        <w:t xml:space="preserve"> </w:t>
      </w:r>
      <w:r w:rsidR="008D751D" w:rsidRPr="00A2563C">
        <w:rPr>
          <w:rFonts w:ascii="Times New Roman" w:eastAsia="Calibri" w:hAnsi="Times New Roman" w:cs="Times New Roman"/>
          <w:bCs/>
          <w:sz w:val="12"/>
          <w:szCs w:val="12"/>
        </w:rPr>
        <w:t xml:space="preserve">Самарской области </w:t>
      </w:r>
      <w:r w:rsidR="008D751D">
        <w:rPr>
          <w:rFonts w:ascii="Times New Roman" w:eastAsia="Calibri" w:hAnsi="Times New Roman" w:cs="Times New Roman"/>
          <w:bCs/>
          <w:sz w:val="12"/>
          <w:szCs w:val="12"/>
        </w:rPr>
        <w:t xml:space="preserve">№24а от «24» августа 2021 года </w:t>
      </w:r>
      <w:r w:rsidR="008D751D" w:rsidRPr="00C93486">
        <w:rPr>
          <w:rFonts w:ascii="Times New Roman" w:eastAsia="Calibri" w:hAnsi="Times New Roman" w:cs="Times New Roman"/>
          <w:bCs/>
          <w:sz w:val="12"/>
          <w:szCs w:val="12"/>
        </w:rPr>
        <w:t>«</w:t>
      </w:r>
      <w:r w:rsidR="008D751D" w:rsidRPr="008D751D">
        <w:rPr>
          <w:rFonts w:ascii="Times New Roman" w:hAnsi="Times New Roman" w:cs="Times New Roman"/>
          <w:sz w:val="12"/>
          <w:szCs w:val="12"/>
        </w:rPr>
        <w:t>О внесении изменений в Правила землепользования и застройки сельского поселения Кармало-Аделяково муниципального района Сергиевский Самарской области</w:t>
      </w:r>
      <w:r w:rsidR="008D751D" w:rsidRPr="002D430F">
        <w:rPr>
          <w:rFonts w:ascii="Times New Roman" w:eastAsia="Calibri" w:hAnsi="Times New Roman" w:cs="Times New Roman"/>
          <w:bCs/>
          <w:sz w:val="12"/>
          <w:szCs w:val="12"/>
        </w:rPr>
        <w:t>»</w:t>
      </w:r>
      <w:r w:rsidR="000D5CD1">
        <w:rPr>
          <w:rFonts w:ascii="Times New Roman" w:eastAsia="Calibri" w:hAnsi="Times New Roman" w:cs="Times New Roman"/>
          <w:bCs/>
          <w:sz w:val="12"/>
          <w:szCs w:val="12"/>
        </w:rPr>
        <w:t>…</w:t>
      </w:r>
      <w:r w:rsidR="008D751D">
        <w:rPr>
          <w:rFonts w:ascii="Times New Roman" w:eastAsia="Calibri" w:hAnsi="Times New Roman" w:cs="Times New Roman"/>
          <w:bCs/>
          <w:sz w:val="12"/>
          <w:szCs w:val="12"/>
        </w:rPr>
        <w:t>……..</w:t>
      </w:r>
      <w:r w:rsidR="000D5CD1">
        <w:rPr>
          <w:rFonts w:ascii="Times New Roman" w:eastAsia="Calibri" w:hAnsi="Times New Roman" w:cs="Times New Roman"/>
          <w:bCs/>
          <w:sz w:val="12"/>
          <w:szCs w:val="12"/>
        </w:rPr>
        <w:t>…………………………………</w:t>
      </w:r>
      <w:r w:rsidR="00CF58C3">
        <w:rPr>
          <w:rFonts w:ascii="Times New Roman" w:eastAsia="Calibri" w:hAnsi="Times New Roman" w:cs="Times New Roman"/>
          <w:bCs/>
          <w:sz w:val="12"/>
          <w:szCs w:val="12"/>
        </w:rPr>
        <w:t>………………..</w:t>
      </w:r>
      <w:r w:rsidR="000D5CD1">
        <w:rPr>
          <w:rFonts w:ascii="Times New Roman" w:eastAsia="Calibri" w:hAnsi="Times New Roman" w:cs="Times New Roman"/>
          <w:bCs/>
          <w:sz w:val="12"/>
          <w:szCs w:val="12"/>
        </w:rPr>
        <w:t>……………………………..</w:t>
      </w:r>
      <w:r w:rsidR="00DD6BBB">
        <w:rPr>
          <w:rFonts w:ascii="Times New Roman" w:eastAsia="Calibri" w:hAnsi="Times New Roman" w:cs="Times New Roman"/>
          <w:bCs/>
          <w:sz w:val="12"/>
          <w:szCs w:val="12"/>
        </w:rPr>
        <w:t>……..3</w:t>
      </w:r>
    </w:p>
    <w:p w:rsidR="00690995" w:rsidRDefault="00690995"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8D751D" w:rsidRDefault="008D751D" w:rsidP="00DD6BBB">
      <w:pPr>
        <w:spacing w:after="0" w:line="240" w:lineRule="auto"/>
        <w:ind w:firstLine="284"/>
        <w:jc w:val="center"/>
        <w:rPr>
          <w:rFonts w:ascii="Times New Roman" w:eastAsia="Calibri" w:hAnsi="Times New Roman" w:cs="Times New Roman"/>
          <w:bCs/>
          <w:sz w:val="12"/>
          <w:szCs w:val="12"/>
        </w:rPr>
      </w:pPr>
    </w:p>
    <w:p w:rsidR="00690995" w:rsidRDefault="00690995" w:rsidP="00DD6BBB">
      <w:pPr>
        <w:spacing w:after="0" w:line="240" w:lineRule="auto"/>
        <w:ind w:firstLine="284"/>
        <w:jc w:val="center"/>
        <w:rPr>
          <w:rFonts w:ascii="Times New Roman" w:eastAsia="Calibri" w:hAnsi="Times New Roman" w:cs="Times New Roman"/>
          <w:bCs/>
          <w:sz w:val="12"/>
          <w:szCs w:val="12"/>
        </w:rPr>
      </w:pPr>
    </w:p>
    <w:p w:rsidR="00690995" w:rsidRDefault="00690995" w:rsidP="00DD6BBB">
      <w:pPr>
        <w:spacing w:after="0" w:line="240" w:lineRule="auto"/>
        <w:ind w:firstLine="284"/>
        <w:jc w:val="center"/>
        <w:rPr>
          <w:rFonts w:ascii="Times New Roman" w:eastAsia="Calibri" w:hAnsi="Times New Roman" w:cs="Times New Roman"/>
          <w:bCs/>
          <w:sz w:val="12"/>
          <w:szCs w:val="12"/>
        </w:rPr>
      </w:pPr>
    </w:p>
    <w:p w:rsidR="00690995" w:rsidRDefault="00690995" w:rsidP="00DD6BBB">
      <w:pPr>
        <w:spacing w:after="0" w:line="240" w:lineRule="auto"/>
        <w:ind w:firstLine="284"/>
        <w:jc w:val="center"/>
        <w:rPr>
          <w:rFonts w:ascii="Times New Roman" w:eastAsia="Calibri" w:hAnsi="Times New Roman" w:cs="Times New Roman"/>
          <w:bCs/>
          <w:sz w:val="12"/>
          <w:szCs w:val="12"/>
        </w:rPr>
      </w:pPr>
    </w:p>
    <w:p w:rsidR="008A775F" w:rsidRDefault="008A775F" w:rsidP="00DD6BBB">
      <w:pPr>
        <w:spacing w:after="0" w:line="240" w:lineRule="auto"/>
        <w:ind w:firstLine="284"/>
        <w:jc w:val="center"/>
        <w:rPr>
          <w:rFonts w:ascii="Times New Roman" w:eastAsia="Calibri" w:hAnsi="Times New Roman" w:cs="Times New Roman"/>
          <w:bCs/>
          <w:sz w:val="12"/>
          <w:szCs w:val="12"/>
        </w:rPr>
      </w:pPr>
    </w:p>
    <w:p w:rsidR="008A775F" w:rsidRDefault="008A775F" w:rsidP="00DD6BBB">
      <w:pPr>
        <w:spacing w:after="0" w:line="240" w:lineRule="auto"/>
        <w:ind w:firstLine="284"/>
        <w:jc w:val="center"/>
        <w:rPr>
          <w:rFonts w:ascii="Times New Roman" w:eastAsia="Calibri" w:hAnsi="Times New Roman" w:cs="Times New Roman"/>
          <w:bCs/>
          <w:sz w:val="12"/>
          <w:szCs w:val="12"/>
        </w:rPr>
      </w:pPr>
    </w:p>
    <w:p w:rsidR="008A775F" w:rsidRDefault="008A775F" w:rsidP="00DD6BBB">
      <w:pPr>
        <w:spacing w:after="0" w:line="240" w:lineRule="auto"/>
        <w:ind w:firstLine="284"/>
        <w:jc w:val="center"/>
        <w:rPr>
          <w:rFonts w:ascii="Times New Roman" w:eastAsia="Calibri" w:hAnsi="Times New Roman" w:cs="Times New Roman"/>
          <w:bCs/>
          <w:sz w:val="12"/>
          <w:szCs w:val="12"/>
        </w:rPr>
      </w:pPr>
    </w:p>
    <w:p w:rsidR="008A775F" w:rsidRDefault="008A775F" w:rsidP="00DD6BBB">
      <w:pPr>
        <w:spacing w:after="0" w:line="240" w:lineRule="auto"/>
        <w:ind w:firstLine="284"/>
        <w:jc w:val="center"/>
        <w:rPr>
          <w:rFonts w:ascii="Times New Roman" w:eastAsia="Calibri" w:hAnsi="Times New Roman" w:cs="Times New Roman"/>
          <w:bCs/>
          <w:sz w:val="12"/>
          <w:szCs w:val="12"/>
        </w:rPr>
      </w:pPr>
    </w:p>
    <w:p w:rsidR="008A775F" w:rsidRDefault="008A775F" w:rsidP="00DD6BBB">
      <w:pPr>
        <w:spacing w:after="0" w:line="240" w:lineRule="auto"/>
        <w:ind w:firstLine="284"/>
        <w:jc w:val="center"/>
        <w:rPr>
          <w:rFonts w:ascii="Times New Roman" w:eastAsia="Calibri" w:hAnsi="Times New Roman" w:cs="Times New Roman"/>
          <w:bCs/>
          <w:sz w:val="12"/>
          <w:szCs w:val="12"/>
        </w:rPr>
      </w:pPr>
    </w:p>
    <w:p w:rsidR="008A775F" w:rsidRDefault="008A775F" w:rsidP="00DD6BBB">
      <w:pPr>
        <w:spacing w:after="0" w:line="240" w:lineRule="auto"/>
        <w:ind w:firstLine="284"/>
        <w:jc w:val="center"/>
        <w:rPr>
          <w:rFonts w:ascii="Times New Roman" w:eastAsia="Calibri" w:hAnsi="Times New Roman" w:cs="Times New Roman"/>
          <w:bCs/>
          <w:sz w:val="12"/>
          <w:szCs w:val="12"/>
        </w:rPr>
      </w:pPr>
    </w:p>
    <w:p w:rsidR="008A775F" w:rsidRDefault="008A775F" w:rsidP="00DD6BBB">
      <w:pPr>
        <w:spacing w:after="0" w:line="240" w:lineRule="auto"/>
        <w:ind w:firstLine="284"/>
        <w:jc w:val="center"/>
        <w:rPr>
          <w:rFonts w:ascii="Times New Roman" w:eastAsia="Calibri" w:hAnsi="Times New Roman" w:cs="Times New Roman"/>
          <w:bCs/>
          <w:sz w:val="12"/>
          <w:szCs w:val="12"/>
        </w:rPr>
      </w:pPr>
    </w:p>
    <w:p w:rsidR="008A775F" w:rsidRDefault="008A775F" w:rsidP="00DD6BBB">
      <w:pPr>
        <w:spacing w:after="0" w:line="240" w:lineRule="auto"/>
        <w:ind w:firstLine="284"/>
        <w:jc w:val="center"/>
        <w:rPr>
          <w:rFonts w:ascii="Times New Roman" w:eastAsia="Calibri" w:hAnsi="Times New Roman" w:cs="Times New Roman"/>
          <w:bCs/>
          <w:sz w:val="12"/>
          <w:szCs w:val="12"/>
        </w:rPr>
      </w:pPr>
    </w:p>
    <w:p w:rsidR="008A775F" w:rsidRDefault="008A775F" w:rsidP="00DD6BBB">
      <w:pPr>
        <w:spacing w:after="0" w:line="240" w:lineRule="auto"/>
        <w:ind w:firstLine="284"/>
        <w:jc w:val="center"/>
        <w:rPr>
          <w:rFonts w:ascii="Times New Roman" w:eastAsia="Calibri" w:hAnsi="Times New Roman" w:cs="Times New Roman"/>
          <w:bCs/>
          <w:sz w:val="12"/>
          <w:szCs w:val="12"/>
        </w:rPr>
      </w:pPr>
    </w:p>
    <w:p w:rsidR="008A775F" w:rsidRDefault="008A775F" w:rsidP="00DD6BBB">
      <w:pPr>
        <w:spacing w:after="0" w:line="240" w:lineRule="auto"/>
        <w:ind w:firstLine="284"/>
        <w:jc w:val="center"/>
        <w:rPr>
          <w:rFonts w:ascii="Times New Roman" w:eastAsia="Calibri" w:hAnsi="Times New Roman" w:cs="Times New Roman"/>
          <w:bCs/>
          <w:sz w:val="12"/>
          <w:szCs w:val="12"/>
        </w:rPr>
      </w:pPr>
    </w:p>
    <w:p w:rsidR="008A775F" w:rsidRDefault="008A775F" w:rsidP="00DD6BBB">
      <w:pPr>
        <w:spacing w:after="0" w:line="240" w:lineRule="auto"/>
        <w:ind w:firstLine="284"/>
        <w:jc w:val="center"/>
        <w:rPr>
          <w:rFonts w:ascii="Times New Roman" w:eastAsia="Calibri" w:hAnsi="Times New Roman" w:cs="Times New Roman"/>
          <w:bCs/>
          <w:sz w:val="12"/>
          <w:szCs w:val="12"/>
        </w:rPr>
      </w:pPr>
    </w:p>
    <w:p w:rsidR="008A775F" w:rsidRDefault="008A775F" w:rsidP="00DD6BBB">
      <w:pPr>
        <w:spacing w:after="0" w:line="240" w:lineRule="auto"/>
        <w:ind w:firstLine="284"/>
        <w:jc w:val="center"/>
        <w:rPr>
          <w:rFonts w:ascii="Times New Roman" w:eastAsia="Calibri" w:hAnsi="Times New Roman" w:cs="Times New Roman"/>
          <w:bCs/>
          <w:sz w:val="12"/>
          <w:szCs w:val="12"/>
        </w:rPr>
      </w:pPr>
    </w:p>
    <w:p w:rsidR="008A775F" w:rsidRDefault="008A775F" w:rsidP="00DD6BBB">
      <w:pPr>
        <w:spacing w:after="0" w:line="240" w:lineRule="auto"/>
        <w:ind w:firstLine="284"/>
        <w:jc w:val="center"/>
        <w:rPr>
          <w:rFonts w:ascii="Times New Roman" w:eastAsia="Calibri" w:hAnsi="Times New Roman" w:cs="Times New Roman"/>
          <w:bCs/>
          <w:sz w:val="12"/>
          <w:szCs w:val="12"/>
        </w:rPr>
      </w:pPr>
    </w:p>
    <w:p w:rsidR="008A775F" w:rsidRDefault="008A775F" w:rsidP="00DD6BBB">
      <w:pPr>
        <w:spacing w:after="0" w:line="240" w:lineRule="auto"/>
        <w:ind w:firstLine="284"/>
        <w:jc w:val="center"/>
        <w:rPr>
          <w:rFonts w:ascii="Times New Roman" w:eastAsia="Calibri" w:hAnsi="Times New Roman" w:cs="Times New Roman"/>
          <w:bCs/>
          <w:sz w:val="12"/>
          <w:szCs w:val="12"/>
        </w:rPr>
      </w:pPr>
    </w:p>
    <w:p w:rsidR="008A775F" w:rsidRDefault="008A775F" w:rsidP="00DD6BBB">
      <w:pPr>
        <w:spacing w:after="0" w:line="240" w:lineRule="auto"/>
        <w:ind w:firstLine="284"/>
        <w:jc w:val="center"/>
        <w:rPr>
          <w:rFonts w:ascii="Times New Roman" w:eastAsia="Calibri" w:hAnsi="Times New Roman" w:cs="Times New Roman"/>
          <w:bCs/>
          <w:sz w:val="12"/>
          <w:szCs w:val="12"/>
        </w:rPr>
      </w:pPr>
    </w:p>
    <w:p w:rsidR="008A775F" w:rsidRDefault="008A775F" w:rsidP="00DD6BBB">
      <w:pPr>
        <w:spacing w:after="0" w:line="240" w:lineRule="auto"/>
        <w:ind w:firstLine="284"/>
        <w:jc w:val="center"/>
        <w:rPr>
          <w:rFonts w:ascii="Times New Roman" w:eastAsia="Calibri" w:hAnsi="Times New Roman" w:cs="Times New Roman"/>
          <w:bCs/>
          <w:sz w:val="12"/>
          <w:szCs w:val="12"/>
        </w:rPr>
      </w:pPr>
    </w:p>
    <w:p w:rsidR="008A775F" w:rsidRDefault="008A775F" w:rsidP="00DD6BBB">
      <w:pPr>
        <w:spacing w:after="0" w:line="240" w:lineRule="auto"/>
        <w:ind w:firstLine="284"/>
        <w:jc w:val="center"/>
        <w:rPr>
          <w:rFonts w:ascii="Times New Roman" w:eastAsia="Calibri" w:hAnsi="Times New Roman" w:cs="Times New Roman"/>
          <w:bCs/>
          <w:sz w:val="12"/>
          <w:szCs w:val="12"/>
        </w:rPr>
      </w:pPr>
    </w:p>
    <w:p w:rsidR="008A775F" w:rsidRDefault="008A775F" w:rsidP="00DD6BBB">
      <w:pPr>
        <w:spacing w:after="0" w:line="240" w:lineRule="auto"/>
        <w:ind w:firstLine="284"/>
        <w:jc w:val="center"/>
        <w:rPr>
          <w:rFonts w:ascii="Times New Roman" w:eastAsia="Calibri" w:hAnsi="Times New Roman" w:cs="Times New Roman"/>
          <w:bCs/>
          <w:sz w:val="12"/>
          <w:szCs w:val="12"/>
        </w:rPr>
      </w:pPr>
    </w:p>
    <w:p w:rsidR="008A775F" w:rsidRDefault="008A775F" w:rsidP="00DD6BBB">
      <w:pPr>
        <w:spacing w:after="0" w:line="240" w:lineRule="auto"/>
        <w:ind w:firstLine="284"/>
        <w:jc w:val="center"/>
        <w:rPr>
          <w:rFonts w:ascii="Times New Roman" w:eastAsia="Calibri" w:hAnsi="Times New Roman" w:cs="Times New Roman"/>
          <w:bCs/>
          <w:sz w:val="12"/>
          <w:szCs w:val="12"/>
        </w:rPr>
      </w:pPr>
    </w:p>
    <w:p w:rsidR="008A775F" w:rsidRDefault="008A775F" w:rsidP="00D659C6">
      <w:pPr>
        <w:spacing w:after="0" w:line="240" w:lineRule="auto"/>
        <w:rPr>
          <w:rFonts w:ascii="Times New Roman" w:eastAsia="Calibri" w:hAnsi="Times New Roman" w:cs="Times New Roman"/>
          <w:bCs/>
          <w:sz w:val="12"/>
          <w:szCs w:val="12"/>
        </w:rPr>
      </w:pPr>
    </w:p>
    <w:p w:rsidR="002D2849" w:rsidRPr="00DD6BBB" w:rsidRDefault="002D2849" w:rsidP="00690995">
      <w:pPr>
        <w:spacing w:after="0" w:line="240" w:lineRule="auto"/>
        <w:rPr>
          <w:rFonts w:ascii="Times New Roman" w:hAnsi="Times New Roman" w:cs="Times New Roman"/>
          <w:sz w:val="12"/>
          <w:szCs w:val="12"/>
        </w:rPr>
      </w:pPr>
    </w:p>
    <w:p w:rsidR="003A268A" w:rsidRPr="006C6B6D" w:rsidRDefault="003A268A" w:rsidP="006C6B6D">
      <w:pPr>
        <w:spacing w:after="0" w:line="240" w:lineRule="auto"/>
        <w:ind w:firstLine="284"/>
        <w:jc w:val="both"/>
        <w:rPr>
          <w:rFonts w:ascii="Times New Roman" w:hAnsi="Times New Roman" w:cs="Times New Roman"/>
          <w:sz w:val="12"/>
          <w:szCs w:val="12"/>
        </w:rPr>
      </w:pPr>
    </w:p>
    <w:p w:rsidR="006C6B6D" w:rsidRDefault="006C6B6D" w:rsidP="006C6B6D">
      <w:pPr>
        <w:spacing w:after="0" w:line="240" w:lineRule="auto"/>
        <w:ind w:firstLine="284"/>
        <w:jc w:val="center"/>
        <w:rPr>
          <w:rFonts w:ascii="Times New Roman" w:hAnsi="Times New Roman" w:cs="Times New Roman"/>
          <w:sz w:val="12"/>
          <w:szCs w:val="12"/>
        </w:rPr>
      </w:pPr>
    </w:p>
    <w:p w:rsidR="0018576D" w:rsidRDefault="0018576D" w:rsidP="0018576D">
      <w:pPr>
        <w:spacing w:after="0" w:line="240" w:lineRule="auto"/>
        <w:ind w:firstLine="284"/>
        <w:jc w:val="both"/>
        <w:rPr>
          <w:rFonts w:ascii="Times New Roman" w:hAnsi="Times New Roman" w:cs="Times New Roman"/>
          <w:sz w:val="12"/>
          <w:szCs w:val="12"/>
        </w:rPr>
      </w:pPr>
    </w:p>
    <w:p w:rsidR="008138BE" w:rsidRPr="00D125A1" w:rsidRDefault="008138BE" w:rsidP="00EE75F6">
      <w:pPr>
        <w:spacing w:after="0" w:line="240" w:lineRule="auto"/>
        <w:ind w:firstLine="284"/>
        <w:jc w:val="both"/>
        <w:rPr>
          <w:rFonts w:ascii="Times New Roman" w:hAnsi="Times New Roman" w:cs="Times New Roman"/>
          <w:sz w:val="12"/>
          <w:szCs w:val="12"/>
        </w:rPr>
      </w:pPr>
    </w:p>
    <w:p w:rsidR="00D125A1" w:rsidRDefault="00D125A1" w:rsidP="00D125A1">
      <w:pPr>
        <w:spacing w:after="0" w:line="240" w:lineRule="auto"/>
        <w:ind w:firstLine="284"/>
        <w:jc w:val="center"/>
        <w:rPr>
          <w:rFonts w:ascii="Times New Roman" w:hAnsi="Times New Roman" w:cs="Times New Roman"/>
          <w:sz w:val="12"/>
          <w:szCs w:val="12"/>
        </w:rPr>
      </w:pPr>
    </w:p>
    <w:p w:rsidR="00D24C48" w:rsidRPr="00D24C48" w:rsidRDefault="00D24C48" w:rsidP="00D24C48">
      <w:pPr>
        <w:spacing w:after="0" w:line="240" w:lineRule="auto"/>
        <w:ind w:firstLine="284"/>
        <w:jc w:val="right"/>
        <w:rPr>
          <w:rFonts w:ascii="Times New Roman" w:hAnsi="Times New Roman" w:cs="Times New Roman"/>
          <w:sz w:val="12"/>
          <w:szCs w:val="12"/>
        </w:rPr>
      </w:pPr>
    </w:p>
    <w:p w:rsidR="003E2603" w:rsidRPr="007A2A34" w:rsidRDefault="003E2603" w:rsidP="003E2603">
      <w:pPr>
        <w:spacing w:after="0" w:line="240" w:lineRule="auto"/>
        <w:ind w:firstLine="284"/>
        <w:jc w:val="both"/>
        <w:rPr>
          <w:rFonts w:ascii="Times New Roman" w:hAnsi="Times New Roman" w:cs="Times New Roman"/>
          <w:sz w:val="12"/>
          <w:szCs w:val="12"/>
        </w:rPr>
      </w:pPr>
    </w:p>
    <w:p w:rsidR="005A590A" w:rsidRPr="007A2A34" w:rsidRDefault="005A590A" w:rsidP="003E2603">
      <w:pPr>
        <w:spacing w:after="0" w:line="240" w:lineRule="auto"/>
        <w:ind w:firstLine="284"/>
        <w:jc w:val="both"/>
        <w:rPr>
          <w:rFonts w:ascii="Times New Roman" w:hAnsi="Times New Roman" w:cs="Times New Roman"/>
          <w:sz w:val="12"/>
          <w:szCs w:val="12"/>
        </w:rPr>
      </w:pPr>
    </w:p>
    <w:p w:rsidR="008F1930" w:rsidRDefault="008F1930" w:rsidP="003E2603">
      <w:pPr>
        <w:spacing w:after="0" w:line="240" w:lineRule="auto"/>
        <w:ind w:firstLine="284"/>
        <w:jc w:val="both"/>
        <w:rPr>
          <w:rFonts w:ascii="Times New Roman" w:hAnsi="Times New Roman" w:cs="Times New Roman"/>
          <w:sz w:val="12"/>
          <w:szCs w:val="12"/>
        </w:rPr>
      </w:pPr>
    </w:p>
    <w:p w:rsidR="003B1E11" w:rsidRPr="008D3486" w:rsidRDefault="003B1E11" w:rsidP="003E2603">
      <w:pPr>
        <w:spacing w:after="0" w:line="240" w:lineRule="auto"/>
        <w:ind w:firstLine="284"/>
        <w:jc w:val="both"/>
        <w:rPr>
          <w:rFonts w:ascii="Times New Roman" w:hAnsi="Times New Roman" w:cs="Times New Roman"/>
          <w:sz w:val="12"/>
          <w:szCs w:val="12"/>
        </w:rPr>
      </w:pPr>
    </w:p>
    <w:p w:rsidR="008D3486" w:rsidRDefault="008D3486"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Pr="008D751D" w:rsidRDefault="008D751D" w:rsidP="008D751D">
      <w:pPr>
        <w:spacing w:after="0" w:line="240" w:lineRule="auto"/>
        <w:ind w:firstLine="284"/>
        <w:jc w:val="center"/>
        <w:rPr>
          <w:rFonts w:ascii="Times New Roman" w:hAnsi="Times New Roman" w:cs="Times New Roman"/>
          <w:sz w:val="12"/>
          <w:szCs w:val="12"/>
        </w:rPr>
      </w:pPr>
      <w:r w:rsidRPr="008D751D">
        <w:rPr>
          <w:rFonts w:ascii="Times New Roman" w:hAnsi="Times New Roman" w:cs="Times New Roman"/>
          <w:sz w:val="12"/>
          <w:szCs w:val="12"/>
        </w:rPr>
        <w:lastRenderedPageBreak/>
        <w:t>СОБРАНИЕ ПРЕДСТАВИТЕЛЕЙ</w:t>
      </w:r>
    </w:p>
    <w:p w:rsidR="008D751D" w:rsidRPr="008D751D" w:rsidRDefault="008D751D" w:rsidP="008D751D">
      <w:pPr>
        <w:spacing w:after="0" w:line="240" w:lineRule="auto"/>
        <w:ind w:firstLine="284"/>
        <w:jc w:val="center"/>
        <w:rPr>
          <w:rFonts w:ascii="Times New Roman" w:hAnsi="Times New Roman" w:cs="Times New Roman"/>
          <w:sz w:val="12"/>
          <w:szCs w:val="12"/>
        </w:rPr>
      </w:pPr>
      <w:r w:rsidRPr="008D751D">
        <w:rPr>
          <w:rFonts w:ascii="Times New Roman" w:hAnsi="Times New Roman" w:cs="Times New Roman"/>
          <w:sz w:val="12"/>
          <w:szCs w:val="12"/>
        </w:rPr>
        <w:t>СЕЛЬСКОГО ПОСЕЛЕНИЯ КАРМАЛО-АДЕЛЯКОВО</w:t>
      </w:r>
    </w:p>
    <w:p w:rsidR="008D751D" w:rsidRPr="008D751D" w:rsidRDefault="008D751D" w:rsidP="008D751D">
      <w:pPr>
        <w:spacing w:after="0" w:line="240" w:lineRule="auto"/>
        <w:ind w:firstLine="284"/>
        <w:jc w:val="center"/>
        <w:rPr>
          <w:rFonts w:ascii="Times New Roman" w:hAnsi="Times New Roman" w:cs="Times New Roman"/>
          <w:sz w:val="12"/>
          <w:szCs w:val="12"/>
        </w:rPr>
      </w:pPr>
      <w:r w:rsidRPr="008D751D">
        <w:rPr>
          <w:rFonts w:ascii="Times New Roman" w:hAnsi="Times New Roman" w:cs="Times New Roman"/>
          <w:sz w:val="12"/>
          <w:szCs w:val="12"/>
        </w:rPr>
        <w:t>МУНИЦИПАЛЬНОГО РАЙОНА СЕРГИЕВСКИЙ</w:t>
      </w:r>
    </w:p>
    <w:p w:rsidR="008D751D" w:rsidRPr="008D751D" w:rsidRDefault="008D751D" w:rsidP="008D751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8D751D" w:rsidRPr="008D751D" w:rsidRDefault="008D751D" w:rsidP="008D751D">
      <w:pPr>
        <w:spacing w:after="0" w:line="240" w:lineRule="auto"/>
        <w:ind w:firstLine="284"/>
        <w:jc w:val="center"/>
        <w:rPr>
          <w:rFonts w:ascii="Times New Roman" w:hAnsi="Times New Roman" w:cs="Times New Roman"/>
          <w:sz w:val="12"/>
          <w:szCs w:val="12"/>
        </w:rPr>
      </w:pPr>
      <w:r w:rsidRPr="008D751D">
        <w:rPr>
          <w:rFonts w:ascii="Times New Roman" w:hAnsi="Times New Roman" w:cs="Times New Roman"/>
          <w:sz w:val="12"/>
          <w:szCs w:val="12"/>
        </w:rPr>
        <w:t>РЕШЕНИЕ</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от 24.08.2021 г.                                                                                                                                                                                                            №24а</w:t>
      </w:r>
    </w:p>
    <w:p w:rsidR="008D751D" w:rsidRPr="008D751D" w:rsidRDefault="008D751D" w:rsidP="008D751D">
      <w:pPr>
        <w:spacing w:after="0" w:line="240" w:lineRule="auto"/>
        <w:ind w:firstLine="284"/>
        <w:jc w:val="center"/>
        <w:rPr>
          <w:rFonts w:ascii="Times New Roman" w:hAnsi="Times New Roman" w:cs="Times New Roman"/>
          <w:sz w:val="12"/>
          <w:szCs w:val="12"/>
        </w:rPr>
      </w:pPr>
      <w:r w:rsidRPr="008D751D">
        <w:rPr>
          <w:rFonts w:ascii="Times New Roman" w:hAnsi="Times New Roman" w:cs="Times New Roman"/>
          <w:sz w:val="12"/>
          <w:szCs w:val="12"/>
        </w:rPr>
        <w:t>О внесении изменений в Правил</w:t>
      </w:r>
      <w:r>
        <w:rPr>
          <w:rFonts w:ascii="Times New Roman" w:hAnsi="Times New Roman" w:cs="Times New Roman"/>
          <w:sz w:val="12"/>
          <w:szCs w:val="12"/>
        </w:rPr>
        <w:t xml:space="preserve">а землепользования и застройки </w:t>
      </w:r>
      <w:r w:rsidRPr="008D751D">
        <w:rPr>
          <w:rFonts w:ascii="Times New Roman" w:hAnsi="Times New Roman" w:cs="Times New Roman"/>
          <w:sz w:val="12"/>
          <w:szCs w:val="12"/>
        </w:rPr>
        <w:t>сельского поселения Кармало-Аделяково муниципального района Сергиевский Самарской области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Кармало-Аделяково муниципального района Сергиевский Самарской области от 23.03.2021 г., Собрание представителей сельского поселения Кармало-Аделяково муниципального района Сергиевский Самарской области решило:</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 Внести следующие изменения в Правила землепользования и застройки сельского поселения Кармало-Аделяково муниципального района Сергиевский Самарской области, утвержденные Собранием представителей сельского поселения Кармало-Аделяково муниципального района Сергиевский Самарской области 27.12.2013 № 27:</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1.1. утвердить карту градостроительного зонирования сельского поселения Кармало-Аделяково</w:t>
      </w:r>
      <w:r>
        <w:rPr>
          <w:rFonts w:ascii="Times New Roman" w:hAnsi="Times New Roman" w:cs="Times New Roman"/>
          <w:sz w:val="12"/>
          <w:szCs w:val="12"/>
        </w:rPr>
        <w:t xml:space="preserve"> </w:t>
      </w:r>
      <w:r w:rsidRPr="008D751D">
        <w:rPr>
          <w:rFonts w:ascii="Times New Roman" w:hAnsi="Times New Roman" w:cs="Times New Roman"/>
          <w:sz w:val="12"/>
          <w:szCs w:val="12"/>
        </w:rPr>
        <w:t>муниципального района Сергиевский Самарской области (1:5000) согласно приложению 1 к настоящему решению;</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1.2. изложить в новой редакции карту градостроительного зонирования сельского поселения Кармало-Аделяково</w:t>
      </w:r>
      <w:r>
        <w:rPr>
          <w:rFonts w:ascii="Times New Roman" w:hAnsi="Times New Roman" w:cs="Times New Roman"/>
          <w:sz w:val="12"/>
          <w:szCs w:val="12"/>
        </w:rPr>
        <w:t xml:space="preserve"> </w:t>
      </w:r>
      <w:r w:rsidRPr="008D751D">
        <w:rPr>
          <w:rFonts w:ascii="Times New Roman" w:hAnsi="Times New Roman" w:cs="Times New Roman"/>
          <w:sz w:val="12"/>
          <w:szCs w:val="12"/>
        </w:rPr>
        <w:t>муниципального района Сергиевский Самарской области (1:25000) согласно приложению 2 к настоящему решению;</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1.3. признать утратившей силу карту градостроительного зонирования сельского поселения Кармало-Аделяково</w:t>
      </w:r>
      <w:r>
        <w:rPr>
          <w:rFonts w:ascii="Times New Roman" w:hAnsi="Times New Roman" w:cs="Times New Roman"/>
          <w:sz w:val="12"/>
          <w:szCs w:val="12"/>
        </w:rPr>
        <w:t xml:space="preserve"> </w:t>
      </w:r>
      <w:r w:rsidRPr="008D751D">
        <w:rPr>
          <w:rFonts w:ascii="Times New Roman" w:hAnsi="Times New Roman" w:cs="Times New Roman"/>
          <w:sz w:val="12"/>
          <w:szCs w:val="12"/>
        </w:rPr>
        <w:t>муниципального района Сергиевский Самарской области (1:10000);</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1.4. изложить в новой редакции раздел II «Карта градостроительного зонирования территории поселения» и раздел III</w:t>
      </w:r>
      <w:r>
        <w:rPr>
          <w:rFonts w:ascii="Times New Roman" w:hAnsi="Times New Roman" w:cs="Times New Roman"/>
          <w:sz w:val="12"/>
          <w:szCs w:val="12"/>
        </w:rPr>
        <w:t xml:space="preserve"> </w:t>
      </w:r>
      <w:r w:rsidRPr="008D751D">
        <w:rPr>
          <w:rFonts w:ascii="Times New Roman" w:hAnsi="Times New Roman" w:cs="Times New Roman"/>
          <w:sz w:val="12"/>
          <w:szCs w:val="12"/>
        </w:rPr>
        <w:t>«Градостроительные регламенты» согласно приложению 3 к настоящему решению;</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1.5. дополнить приложением, содержащим сведения о границах территориальных зон, включая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согласно приложению 4 к настоящему решению;</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1.6. части 4 и 5 статьи 4 Правил исключить.</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2. Опубликовать настоящее решение в газете «Сергиевский вестник» и на официальном сайте Администрации сельского поселения Кармало-Аделяково муниципального района Сергиевский Самарской области.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3. Разместить настоящее решение и изменения в Правила землепользования и застройки  сельского поселения Кармало-Аделяково муниципального района Сергиевский Самарской области во ФГИС ТП.</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4. Настоящее решение вступает в силу со дня его официальног</w:t>
      </w:r>
      <w:r>
        <w:rPr>
          <w:rFonts w:ascii="Times New Roman" w:hAnsi="Times New Roman" w:cs="Times New Roman"/>
          <w:sz w:val="12"/>
          <w:szCs w:val="12"/>
        </w:rPr>
        <w:t>о опубликования.</w:t>
      </w:r>
    </w:p>
    <w:p w:rsidR="008D751D" w:rsidRPr="008D751D" w:rsidRDefault="008D751D" w:rsidP="008D751D">
      <w:pPr>
        <w:spacing w:after="0" w:line="240" w:lineRule="auto"/>
        <w:ind w:firstLine="284"/>
        <w:jc w:val="right"/>
        <w:rPr>
          <w:rFonts w:ascii="Times New Roman" w:hAnsi="Times New Roman" w:cs="Times New Roman"/>
          <w:sz w:val="12"/>
          <w:szCs w:val="12"/>
        </w:rPr>
      </w:pPr>
      <w:r w:rsidRPr="008D751D">
        <w:rPr>
          <w:rFonts w:ascii="Times New Roman" w:hAnsi="Times New Roman" w:cs="Times New Roman"/>
          <w:sz w:val="12"/>
          <w:szCs w:val="12"/>
        </w:rPr>
        <w:t>Председатель Собрания представителей</w:t>
      </w:r>
    </w:p>
    <w:p w:rsidR="008D751D" w:rsidRPr="008D751D" w:rsidRDefault="008D751D" w:rsidP="008D751D">
      <w:pPr>
        <w:spacing w:after="0" w:line="240" w:lineRule="auto"/>
        <w:ind w:firstLine="284"/>
        <w:jc w:val="right"/>
        <w:rPr>
          <w:rFonts w:ascii="Times New Roman" w:hAnsi="Times New Roman" w:cs="Times New Roman"/>
          <w:sz w:val="12"/>
          <w:szCs w:val="12"/>
        </w:rPr>
      </w:pPr>
      <w:r w:rsidRPr="008D751D">
        <w:rPr>
          <w:rFonts w:ascii="Times New Roman" w:hAnsi="Times New Roman" w:cs="Times New Roman"/>
          <w:sz w:val="12"/>
          <w:szCs w:val="12"/>
        </w:rPr>
        <w:t>сельского поселения Кармало-Аделяково</w:t>
      </w:r>
    </w:p>
    <w:p w:rsidR="008D751D" w:rsidRDefault="008D751D" w:rsidP="008D751D">
      <w:pPr>
        <w:spacing w:after="0" w:line="240" w:lineRule="auto"/>
        <w:ind w:firstLine="284"/>
        <w:jc w:val="right"/>
        <w:rPr>
          <w:rFonts w:ascii="Times New Roman" w:hAnsi="Times New Roman" w:cs="Times New Roman"/>
          <w:sz w:val="12"/>
          <w:szCs w:val="12"/>
        </w:rPr>
      </w:pPr>
      <w:r w:rsidRPr="008D751D">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rsidR="008D751D" w:rsidRPr="008D751D" w:rsidRDefault="008D751D" w:rsidP="008D751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Н.П. Малиновский</w:t>
      </w:r>
    </w:p>
    <w:p w:rsidR="008D751D" w:rsidRPr="008D751D" w:rsidRDefault="008D751D" w:rsidP="008D751D">
      <w:pPr>
        <w:spacing w:after="0" w:line="240" w:lineRule="auto"/>
        <w:ind w:firstLine="284"/>
        <w:jc w:val="right"/>
        <w:rPr>
          <w:rFonts w:ascii="Times New Roman" w:hAnsi="Times New Roman" w:cs="Times New Roman"/>
          <w:sz w:val="12"/>
          <w:szCs w:val="12"/>
        </w:rPr>
      </w:pPr>
      <w:r w:rsidRPr="008D751D">
        <w:rPr>
          <w:rFonts w:ascii="Times New Roman" w:hAnsi="Times New Roman" w:cs="Times New Roman"/>
          <w:sz w:val="12"/>
          <w:szCs w:val="12"/>
        </w:rPr>
        <w:t>Глава сельского поселения Кармало-Аделяково</w:t>
      </w:r>
    </w:p>
    <w:p w:rsidR="008D751D" w:rsidRDefault="008D751D" w:rsidP="008D751D">
      <w:pPr>
        <w:spacing w:after="0" w:line="240" w:lineRule="auto"/>
        <w:ind w:firstLine="284"/>
        <w:jc w:val="right"/>
        <w:rPr>
          <w:rFonts w:ascii="Times New Roman" w:hAnsi="Times New Roman" w:cs="Times New Roman"/>
          <w:sz w:val="12"/>
          <w:szCs w:val="12"/>
        </w:rPr>
      </w:pPr>
      <w:r w:rsidRPr="008D751D">
        <w:rPr>
          <w:rFonts w:ascii="Times New Roman" w:hAnsi="Times New Roman" w:cs="Times New Roman"/>
          <w:sz w:val="12"/>
          <w:szCs w:val="12"/>
        </w:rPr>
        <w:t xml:space="preserve">муниципального района Сергиевский                 </w:t>
      </w:r>
    </w:p>
    <w:p w:rsidR="008D751D" w:rsidRDefault="008D751D" w:rsidP="008D751D">
      <w:pPr>
        <w:spacing w:after="0" w:line="240" w:lineRule="auto"/>
        <w:ind w:firstLine="284"/>
        <w:jc w:val="right"/>
        <w:rPr>
          <w:rFonts w:ascii="Times New Roman" w:hAnsi="Times New Roman" w:cs="Times New Roman"/>
          <w:sz w:val="12"/>
          <w:szCs w:val="12"/>
        </w:rPr>
      </w:pPr>
      <w:r w:rsidRPr="008D751D">
        <w:rPr>
          <w:rFonts w:ascii="Times New Roman" w:hAnsi="Times New Roman" w:cs="Times New Roman"/>
          <w:sz w:val="12"/>
          <w:szCs w:val="12"/>
        </w:rPr>
        <w:t xml:space="preserve">             О.М. Карягин</w:t>
      </w:r>
    </w:p>
    <w:p w:rsidR="008D751D" w:rsidRDefault="008D751D" w:rsidP="008D751D">
      <w:pPr>
        <w:spacing w:after="0" w:line="240" w:lineRule="auto"/>
        <w:ind w:firstLine="284"/>
        <w:jc w:val="right"/>
        <w:rPr>
          <w:rFonts w:ascii="Times New Roman" w:hAnsi="Times New Roman" w:cs="Times New Roman"/>
          <w:sz w:val="12"/>
          <w:szCs w:val="12"/>
        </w:rPr>
      </w:pPr>
    </w:p>
    <w:p w:rsidR="008D751D" w:rsidRPr="008D751D" w:rsidRDefault="008D751D" w:rsidP="008D751D">
      <w:pPr>
        <w:spacing w:after="0" w:line="240" w:lineRule="auto"/>
        <w:ind w:firstLine="284"/>
        <w:jc w:val="right"/>
        <w:rPr>
          <w:rFonts w:ascii="Times New Roman" w:hAnsi="Times New Roman" w:cs="Times New Roman"/>
          <w:sz w:val="12"/>
          <w:szCs w:val="12"/>
        </w:rPr>
      </w:pPr>
      <w:r w:rsidRPr="008D751D">
        <w:rPr>
          <w:rFonts w:ascii="Times New Roman" w:hAnsi="Times New Roman" w:cs="Times New Roman"/>
          <w:sz w:val="12"/>
          <w:szCs w:val="12"/>
        </w:rPr>
        <w:t>Утверждены</w:t>
      </w:r>
    </w:p>
    <w:p w:rsidR="008D751D" w:rsidRPr="008D751D" w:rsidRDefault="008D751D" w:rsidP="008D751D">
      <w:pPr>
        <w:spacing w:after="0" w:line="240" w:lineRule="auto"/>
        <w:ind w:firstLine="284"/>
        <w:jc w:val="right"/>
        <w:rPr>
          <w:rFonts w:ascii="Times New Roman" w:hAnsi="Times New Roman" w:cs="Times New Roman"/>
          <w:sz w:val="12"/>
          <w:szCs w:val="12"/>
        </w:rPr>
      </w:pPr>
      <w:r w:rsidRPr="008D751D">
        <w:rPr>
          <w:rFonts w:ascii="Times New Roman" w:hAnsi="Times New Roman" w:cs="Times New Roman"/>
          <w:sz w:val="12"/>
          <w:szCs w:val="12"/>
        </w:rPr>
        <w:t>решением Собрания представителей</w:t>
      </w:r>
    </w:p>
    <w:p w:rsidR="008D751D" w:rsidRPr="008D751D" w:rsidRDefault="008D751D" w:rsidP="008D751D">
      <w:pPr>
        <w:spacing w:after="0" w:line="240" w:lineRule="auto"/>
        <w:ind w:firstLine="284"/>
        <w:jc w:val="right"/>
        <w:rPr>
          <w:rFonts w:ascii="Times New Roman" w:hAnsi="Times New Roman" w:cs="Times New Roman"/>
          <w:sz w:val="12"/>
          <w:szCs w:val="12"/>
        </w:rPr>
      </w:pPr>
      <w:r w:rsidRPr="008D751D">
        <w:rPr>
          <w:rFonts w:ascii="Times New Roman" w:hAnsi="Times New Roman" w:cs="Times New Roman"/>
          <w:sz w:val="12"/>
          <w:szCs w:val="12"/>
        </w:rPr>
        <w:t>сельского поселения Кармало-Аделяково</w:t>
      </w:r>
    </w:p>
    <w:p w:rsidR="008D751D" w:rsidRPr="008D751D" w:rsidRDefault="008D751D" w:rsidP="008D751D">
      <w:pPr>
        <w:spacing w:after="0" w:line="240" w:lineRule="auto"/>
        <w:ind w:firstLine="284"/>
        <w:jc w:val="right"/>
        <w:rPr>
          <w:rFonts w:ascii="Times New Roman" w:hAnsi="Times New Roman" w:cs="Times New Roman"/>
          <w:sz w:val="12"/>
          <w:szCs w:val="12"/>
        </w:rPr>
      </w:pPr>
      <w:r w:rsidRPr="008D751D">
        <w:rPr>
          <w:rFonts w:ascii="Times New Roman" w:hAnsi="Times New Roman" w:cs="Times New Roman"/>
          <w:sz w:val="12"/>
          <w:szCs w:val="12"/>
        </w:rPr>
        <w:t>муниципального района Сергиевский</w:t>
      </w:r>
    </w:p>
    <w:p w:rsidR="008D751D" w:rsidRPr="008D751D" w:rsidRDefault="008D751D" w:rsidP="008D751D">
      <w:pPr>
        <w:spacing w:after="0" w:line="240" w:lineRule="auto"/>
        <w:ind w:firstLine="284"/>
        <w:jc w:val="right"/>
        <w:rPr>
          <w:rFonts w:ascii="Times New Roman" w:hAnsi="Times New Roman" w:cs="Times New Roman"/>
          <w:sz w:val="12"/>
          <w:szCs w:val="12"/>
        </w:rPr>
      </w:pPr>
      <w:r w:rsidRPr="008D751D">
        <w:rPr>
          <w:rFonts w:ascii="Times New Roman" w:hAnsi="Times New Roman" w:cs="Times New Roman"/>
          <w:sz w:val="12"/>
          <w:szCs w:val="12"/>
        </w:rPr>
        <w:t>Самарской области</w:t>
      </w:r>
    </w:p>
    <w:p w:rsidR="008D751D" w:rsidRPr="008D751D" w:rsidRDefault="008D751D" w:rsidP="008D751D">
      <w:pPr>
        <w:spacing w:after="0" w:line="240" w:lineRule="auto"/>
        <w:ind w:firstLine="284"/>
        <w:jc w:val="right"/>
        <w:rPr>
          <w:rFonts w:ascii="Times New Roman" w:hAnsi="Times New Roman" w:cs="Times New Roman"/>
          <w:sz w:val="12"/>
          <w:szCs w:val="12"/>
        </w:rPr>
      </w:pPr>
      <w:r w:rsidRPr="008D751D">
        <w:rPr>
          <w:rFonts w:ascii="Times New Roman" w:hAnsi="Times New Roman" w:cs="Times New Roman"/>
          <w:sz w:val="12"/>
          <w:szCs w:val="12"/>
        </w:rPr>
        <w:t>№</w:t>
      </w:r>
      <w:r>
        <w:rPr>
          <w:rFonts w:ascii="Times New Roman" w:hAnsi="Times New Roman" w:cs="Times New Roman"/>
          <w:sz w:val="12"/>
          <w:szCs w:val="12"/>
        </w:rPr>
        <w:t xml:space="preserve"> 27  от «27» декабря  2013 года</w:t>
      </w:r>
    </w:p>
    <w:p w:rsidR="008D751D" w:rsidRPr="008D751D" w:rsidRDefault="008D751D" w:rsidP="008D751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ПРАВИЛА ЗЕМЛЕПОЛЬЗОВАНИЯ И ЗАСТРОЙКИ СЕЛЬСКОГО ПОСЕЛЕНИЯ КАРМАЛО-АДЕЛЯКОВО </w:t>
      </w:r>
      <w:r w:rsidRPr="008D751D">
        <w:rPr>
          <w:rFonts w:ascii="Times New Roman" w:hAnsi="Times New Roman" w:cs="Times New Roman"/>
          <w:sz w:val="12"/>
          <w:szCs w:val="12"/>
        </w:rPr>
        <w:t>МУ</w:t>
      </w:r>
      <w:r>
        <w:rPr>
          <w:rFonts w:ascii="Times New Roman" w:hAnsi="Times New Roman" w:cs="Times New Roman"/>
          <w:sz w:val="12"/>
          <w:szCs w:val="12"/>
        </w:rPr>
        <w:t xml:space="preserve">НИЦИПАЛЬНОГО РАЙОНА СЕРГИЕВСКИЙ </w:t>
      </w:r>
      <w:r w:rsidRPr="008D751D">
        <w:rPr>
          <w:rFonts w:ascii="Times New Roman" w:hAnsi="Times New Roman" w:cs="Times New Roman"/>
          <w:sz w:val="12"/>
          <w:szCs w:val="12"/>
        </w:rPr>
        <w:t>САМАРСКОЙ ОБЛАСТИ</w:t>
      </w:r>
    </w:p>
    <w:p w:rsidR="008D751D" w:rsidRPr="008D751D" w:rsidRDefault="008D751D" w:rsidP="008D751D">
      <w:pPr>
        <w:spacing w:after="0" w:line="240" w:lineRule="auto"/>
        <w:ind w:firstLine="284"/>
        <w:jc w:val="center"/>
        <w:rPr>
          <w:rFonts w:ascii="Times New Roman" w:hAnsi="Times New Roman" w:cs="Times New Roman"/>
          <w:sz w:val="12"/>
          <w:szCs w:val="12"/>
        </w:rPr>
      </w:pPr>
      <w:r w:rsidRPr="008D751D">
        <w:rPr>
          <w:rFonts w:ascii="Times New Roman" w:hAnsi="Times New Roman" w:cs="Times New Roman"/>
          <w:sz w:val="12"/>
          <w:szCs w:val="12"/>
        </w:rPr>
        <w:t xml:space="preserve">(в редакции решения собрания представителей </w:t>
      </w:r>
      <w:r>
        <w:rPr>
          <w:rFonts w:ascii="Times New Roman" w:hAnsi="Times New Roman" w:cs="Times New Roman"/>
          <w:sz w:val="12"/>
          <w:szCs w:val="12"/>
        </w:rPr>
        <w:t>сельского поселения   Кармало-</w:t>
      </w:r>
      <w:r w:rsidRPr="008D751D">
        <w:rPr>
          <w:rFonts w:ascii="Times New Roman" w:hAnsi="Times New Roman" w:cs="Times New Roman"/>
          <w:sz w:val="12"/>
          <w:szCs w:val="12"/>
        </w:rPr>
        <w:t>Аделяково муниципального района Сергиевский Самарской области от 18.11.2015 № 11, от 08.11.2017 № 21, от 10.08.2018 № 20, от 24.08.2021 г. № 24а)</w:t>
      </w:r>
    </w:p>
    <w:p w:rsidR="008D751D" w:rsidRPr="008D751D" w:rsidRDefault="008D751D" w:rsidP="008D751D">
      <w:pPr>
        <w:spacing w:after="0" w:line="240" w:lineRule="auto"/>
        <w:ind w:firstLine="284"/>
        <w:jc w:val="both"/>
        <w:rPr>
          <w:rFonts w:ascii="Times New Roman" w:hAnsi="Times New Roman" w:cs="Times New Roman"/>
          <w:sz w:val="12"/>
          <w:szCs w:val="12"/>
        </w:rPr>
      </w:pPr>
    </w:p>
    <w:p w:rsidR="008D751D" w:rsidRPr="008D751D" w:rsidRDefault="008D751D" w:rsidP="008D751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 </w:t>
      </w:r>
      <w:r w:rsidRPr="008D751D">
        <w:rPr>
          <w:rFonts w:ascii="Times New Roman" w:hAnsi="Times New Roman" w:cs="Times New Roman"/>
          <w:sz w:val="12"/>
          <w:szCs w:val="12"/>
        </w:rPr>
        <w:t>ПОРЯДОК ПРИМЕНЕНИЯ ПРАВИЛ ЗЕМЛЕПОЛЬЗОВАНИЯ И ЗАСТРО</w:t>
      </w:r>
      <w:r>
        <w:rPr>
          <w:rFonts w:ascii="Times New Roman" w:hAnsi="Times New Roman" w:cs="Times New Roman"/>
          <w:sz w:val="12"/>
          <w:szCs w:val="12"/>
        </w:rPr>
        <w:t>ЙКИ СЕЛЬСКОГО ПОСЕЛЕНИЯ КАРМАЛО-</w:t>
      </w:r>
      <w:r w:rsidRPr="008D751D">
        <w:rPr>
          <w:rFonts w:ascii="Times New Roman" w:hAnsi="Times New Roman" w:cs="Times New Roman"/>
          <w:sz w:val="12"/>
          <w:szCs w:val="12"/>
        </w:rPr>
        <w:t>АДЕЛЯКОВО  МУНИЦИПАЛЬНОГО РАЙОНА СЕРГИЕВСКИЙ САМАРСКОЙ ОБЛАСТИ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Глава I.</w:t>
      </w:r>
      <w:r w:rsidRPr="008D751D">
        <w:rPr>
          <w:rFonts w:ascii="Times New Roman" w:hAnsi="Times New Roman" w:cs="Times New Roman"/>
          <w:sz w:val="12"/>
          <w:szCs w:val="12"/>
        </w:rPr>
        <w:tab/>
        <w:t xml:space="preserve">Общие положения </w:t>
      </w:r>
      <w:r>
        <w:rPr>
          <w:rFonts w:ascii="Times New Roman" w:hAnsi="Times New Roman" w:cs="Times New Roman"/>
          <w:sz w:val="12"/>
          <w:szCs w:val="12"/>
        </w:rPr>
        <w:t xml:space="preserve">о землепользовании и застройке </w:t>
      </w:r>
      <w:r w:rsidRPr="008D751D">
        <w:rPr>
          <w:rFonts w:ascii="Times New Roman" w:hAnsi="Times New Roman" w:cs="Times New Roman"/>
          <w:sz w:val="12"/>
          <w:szCs w:val="12"/>
        </w:rPr>
        <w:t>в поселении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w:t>
      </w:r>
      <w:r w:rsidRPr="008D751D">
        <w:rPr>
          <w:rFonts w:ascii="Times New Roman" w:hAnsi="Times New Roman" w:cs="Times New Roman"/>
          <w:sz w:val="12"/>
          <w:szCs w:val="12"/>
        </w:rPr>
        <w:t>Предмет правил землепользования и застройки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Правила землепользования и застройк</w:t>
      </w:r>
      <w:r>
        <w:rPr>
          <w:rFonts w:ascii="Times New Roman" w:hAnsi="Times New Roman" w:cs="Times New Roman"/>
          <w:sz w:val="12"/>
          <w:szCs w:val="12"/>
        </w:rPr>
        <w:t>и сельского поселения Кармало-Аделяково</w:t>
      </w:r>
      <w:r w:rsidRPr="008D751D">
        <w:rPr>
          <w:rFonts w:ascii="Times New Roman" w:hAnsi="Times New Roman" w:cs="Times New Roman"/>
          <w:sz w:val="12"/>
          <w:szCs w:val="12"/>
        </w:rPr>
        <w:t xml:space="preserve"> муниципального района Сергиевский Самарской области (далее – Правила) являются документом градостроительного зонирования </w:t>
      </w:r>
      <w:r>
        <w:rPr>
          <w:rFonts w:ascii="Times New Roman" w:hAnsi="Times New Roman" w:cs="Times New Roman"/>
          <w:sz w:val="12"/>
          <w:szCs w:val="12"/>
        </w:rPr>
        <w:t>сельского поселения Кармало-</w:t>
      </w:r>
      <w:r w:rsidRPr="008D751D">
        <w:rPr>
          <w:rFonts w:ascii="Times New Roman" w:hAnsi="Times New Roman" w:cs="Times New Roman"/>
          <w:sz w:val="12"/>
          <w:szCs w:val="12"/>
        </w:rPr>
        <w:t>Аделяково  муниципального района Сергиевский Самарской области (далее – поселение), устанавливающим территориальные зоны, градостроительные регламенты, порядок применения Правил и внесения в них изменений.</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Правила приняты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Самарской области, Уставом поселения, иными муниципальными нормативными правовыми актами поселения.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w:t>
      </w:r>
      <w:r w:rsidRPr="008D751D">
        <w:rPr>
          <w:rFonts w:ascii="Times New Roman" w:hAnsi="Times New Roman" w:cs="Times New Roman"/>
          <w:sz w:val="12"/>
          <w:szCs w:val="12"/>
        </w:rPr>
        <w:t>Полномочия органов и должностных лиц местного самоуправления поселения в сфере землепользования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К полномочиям Собрания представителей поселения в сфере регулирования землепользования и застройки в поселении относятся: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утверждение правил землепользования и застройки поселения, внесение в них изменений;</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определение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в случаях, предусмотренных федеральными законами;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D751D">
        <w:rPr>
          <w:rFonts w:ascii="Times New Roman" w:hAnsi="Times New Roman" w:cs="Times New Roman"/>
          <w:sz w:val="12"/>
          <w:szCs w:val="12"/>
        </w:rPr>
        <w:t>иные полномочия, отнесенные законодательством о градостроительной деятельности, земельным законодательством, Уставом поселения, настоящими Правилами к компетенции представительного органа поселения.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r w:rsidRPr="008D751D">
        <w:rPr>
          <w:rFonts w:ascii="Times New Roman" w:hAnsi="Times New Roman" w:cs="Times New Roman"/>
          <w:sz w:val="12"/>
          <w:szCs w:val="12"/>
        </w:rPr>
        <w:t>Глава поселения издает постановления Главы поселения о проведении публичных слушаний по вопросам землепользования и застройки в поселении.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Глава поселения издает постановления Администрации поселения по следующим вопросам землепользования и застройки в поселении: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о подготовке проекта правил землепользования и застройки и о подготовке изменений в правила землепользования и застройки;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об утверждении состава и порядка деятельности комиссии по подготовке проекта правил землепользования и застройки;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о предоставлении разрешений на условно разрешенный вид использования земельного участка или объекта капитального строительства;</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D751D">
        <w:rPr>
          <w:rFonts w:ascii="Times New Roman" w:hAnsi="Times New Roman" w:cs="Times New Roman"/>
          <w:sz w:val="12"/>
          <w:szCs w:val="12"/>
        </w:rPr>
        <w:t xml:space="preserve">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8D751D">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органов местного самоуправления поселения;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8D751D">
        <w:rPr>
          <w:rFonts w:ascii="Times New Roman" w:hAnsi="Times New Roman" w:cs="Times New Roman"/>
          <w:sz w:val="12"/>
          <w:szCs w:val="12"/>
        </w:rPr>
        <w:t>о подготовке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8D751D">
        <w:rPr>
          <w:rFonts w:ascii="Times New Roman" w:hAnsi="Times New Roman" w:cs="Times New Roman"/>
          <w:sz w:val="12"/>
          <w:szCs w:val="12"/>
        </w:rPr>
        <w:t>о развитии застроенных территорий поселения;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7.1) о комплексном развитии территории в границах территорий, предусмотренных частью 6 статьи 4 Правил;</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8D751D">
        <w:rPr>
          <w:rFonts w:ascii="Times New Roman" w:hAnsi="Times New Roman" w:cs="Times New Roman"/>
          <w:sz w:val="12"/>
          <w:szCs w:val="12"/>
        </w:rPr>
        <w:t>о предоставлении физическим и юридическим лицам земельных участков, находящихся в муниципальной собственности поселения, для строительства;</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8D751D">
        <w:rPr>
          <w:rFonts w:ascii="Times New Roman" w:hAnsi="Times New Roman" w:cs="Times New Roman"/>
          <w:sz w:val="12"/>
          <w:szCs w:val="12"/>
        </w:rPr>
        <w:t>об изъятии, в том числе путем выкупа, земельных участков для муниципальных нужд по основаниям и в порядке, предусмотренным гражданским и земельным законодательством Российской Федерации;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8D751D">
        <w:rPr>
          <w:rFonts w:ascii="Times New Roman" w:hAnsi="Times New Roman" w:cs="Times New Roman"/>
          <w:sz w:val="12"/>
          <w:szCs w:val="12"/>
        </w:rPr>
        <w:t>о резервировании земель для муниципальных нужд по основаниям и в порядке, предусмотренным земельным законодательством Российской Федерации;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8D751D">
        <w:rPr>
          <w:rFonts w:ascii="Times New Roman" w:hAnsi="Times New Roman" w:cs="Times New Roman"/>
          <w:sz w:val="12"/>
          <w:szCs w:val="12"/>
        </w:rPr>
        <w:t>об установлении (отмене) публичных сервитутов в отношении земельных участков, расположенных в границах поселения, в случаях, если это необходимо для обеспечения интересов местного самоуправления или местного населения поселения по основаниям;</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8D751D">
        <w:rPr>
          <w:rFonts w:ascii="Times New Roman" w:hAnsi="Times New Roman" w:cs="Times New Roman"/>
          <w:sz w:val="12"/>
          <w:szCs w:val="12"/>
        </w:rPr>
        <w:t>по иным вопросам, отнесенным к компетенции главы местной администрации поселения или местной администрации поселения законодательством о градостроительной деятельности и земельным законодательством;</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8D751D">
        <w:rPr>
          <w:rFonts w:ascii="Times New Roman" w:hAnsi="Times New Roman" w:cs="Times New Roman"/>
          <w:sz w:val="12"/>
          <w:szCs w:val="12"/>
        </w:rPr>
        <w:t>по иным вопросам землепользования и застройки, которые в соответствии с законодательством о градостроительной деятельности, земельным законодательством, Уставом поселения, Правилами, решениями Собрания представителей поселения не отнесены к компетенции иных органов местного самоуправления поселения или Комиссии по подготовке проекта правил землепользования и застройки поселения.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D751D">
        <w:rPr>
          <w:rFonts w:ascii="Times New Roman" w:hAnsi="Times New Roman" w:cs="Times New Roman"/>
          <w:sz w:val="12"/>
          <w:szCs w:val="12"/>
        </w:rPr>
        <w:t>Глава поселения осуществляет также следующие полномочия в сфере землепользования и застройки в поселении: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w:t>
      </w:r>
      <w:r>
        <w:rPr>
          <w:rFonts w:ascii="Times New Roman" w:hAnsi="Times New Roman" w:cs="Times New Roman"/>
          <w:sz w:val="12"/>
          <w:szCs w:val="12"/>
        </w:rPr>
        <w:t>)</w:t>
      </w:r>
      <w:r w:rsidRPr="008D751D">
        <w:rPr>
          <w:rFonts w:ascii="Times New Roman" w:hAnsi="Times New Roman" w:cs="Times New Roman"/>
          <w:sz w:val="12"/>
          <w:szCs w:val="12"/>
        </w:rPr>
        <w:t>выдает разрешения на строительство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в пределах компетенции, предусмотренной статьей 51 Градостроительного кодекса Российской Федерации;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выдает разрешения на ввод в эксплуатацию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за исключением случаев, когда разрешение на строительство объекта капитального строительства выдано федеральным органом исполнительной власти, органом исполнительной власти Самарской области или уполномоченной организацией, указанной  в статьей 55 Градостроительного кодекса Российской Федерации;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осуществляет контроль за соблюдением Администрацией поселения, Комиссией по подготовке проекта правил землепользования и застройки поселения, должностными лицами местного самоуправления поселения законодательства о градостроительной деятельности, земельного законодательства, Правил и иных муниципальных правовых актов в сфере землепользования и застройки.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3.</w:t>
      </w:r>
      <w:r w:rsidRPr="008D751D">
        <w:rPr>
          <w:rFonts w:ascii="Times New Roman" w:hAnsi="Times New Roman" w:cs="Times New Roman"/>
          <w:sz w:val="12"/>
          <w:szCs w:val="12"/>
        </w:rPr>
        <w:t>Комиссия по подготовке проекта правил землепользования и застройки поселения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Комиссия является постоянно действующим консультативным органом при Главе сельского поселения Кармало-Аделяково муниципального района Сергиевский Самарской области (далее также – Глава поселения), созданным в целях организации подготовки проекта правил землепользования и застройки сельского поселения Кармало-Аделяково муниципального района Сергиевский Самарской области (далее также – поселения), проектов изменений и дополнений в правила и решения иных вопросов в области градостроительной деятельности в соответствии с Градостроительным кодексом Российской Федерации и правилами землепользования и застройки сельского поселения муниципального района Сергиевский  Самарской области.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Состав и порядок деятельности Комиссии утверждается постановлением Администрации поселения в соответствии с требованиями федерального законодательства о градостроительной деятельности, Закона Самарской области «О градостроительной деятельности в Самарской области» и Правилами.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К полномочиям Комиссии относятся: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обеспечение подготовки проекта правил землепользования и застройки и проектов о внесении изменений в Правила;</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рассмотрение предложений о внесении изменений в Правила, а также проектов муниципальных правовых актов, связанных  с реализацией и применением Правил;</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рассмотрение заявлений о предоставлении разрешений на условно разрешенный вид использования земельного участка или объекта капитального строительства и подготовка рекомендаций для Главы поселения;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D751D">
        <w:rPr>
          <w:rFonts w:ascii="Times New Roman" w:hAnsi="Times New Roman" w:cs="Times New Roman"/>
          <w:sz w:val="12"/>
          <w:szCs w:val="12"/>
        </w:rPr>
        <w:t xml:space="preserve">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 подготовка рекомендаций для Главы поселения; </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8D751D">
        <w:rPr>
          <w:rFonts w:ascii="Times New Roman" w:hAnsi="Times New Roman" w:cs="Times New Roman"/>
          <w:sz w:val="12"/>
          <w:szCs w:val="12"/>
        </w:rPr>
        <w:t>организация и проведение публичных слушаний на территории поселения по проекту правил землепользования и застройки, внесению изменений в правила, предоставлению разрешений на условно разрешенный вид использования земельного участка или объекта капитального строительства, 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8D751D">
        <w:rPr>
          <w:rFonts w:ascii="Times New Roman" w:hAnsi="Times New Roman" w:cs="Times New Roman"/>
          <w:sz w:val="12"/>
          <w:szCs w:val="12"/>
        </w:rPr>
        <w:t>иные полномочия, отнесенные к компетенции комиссии по подготовке проекта правил землепользования и застройки градостроительным законодательством, Правилами, а также Положением о Комиссии по подготовке проекта правил землепользования и застройки поселения, утвержденным постановлением Администрации поселения в соответствии с законодательством о градостроительной деятельности и Правилами.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II. </w:t>
      </w:r>
      <w:r w:rsidRPr="008D751D">
        <w:rPr>
          <w:rFonts w:ascii="Times New Roman" w:hAnsi="Times New Roman" w:cs="Times New Roman"/>
          <w:sz w:val="12"/>
          <w:szCs w:val="12"/>
        </w:rPr>
        <w:t>Градостроительное зонирование территории поселения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4.</w:t>
      </w:r>
      <w:r w:rsidRPr="008D751D">
        <w:rPr>
          <w:rFonts w:ascii="Times New Roman" w:hAnsi="Times New Roman" w:cs="Times New Roman"/>
          <w:sz w:val="12"/>
          <w:szCs w:val="12"/>
        </w:rPr>
        <w:t>Градостроительное зонирование территории поселения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Правила устанавливают градостроительное зонирование территории поселения в целях определения территориальных зон и установления градостроительных регламентов.</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 xml:space="preserve">Территориальные зоны устанавливаются на карте градостроительного зонирования территории поселения в соответствии с требованиями Градостроительного кодекса Российской Федерации. </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Границы территориальных зон должны отвечать требованию однозначной идентификации принадлежности каждого земельного участка только к одной из территориальных зон, выделенных на карте градостроительного зонирования поселения.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D751D">
        <w:rPr>
          <w:rFonts w:ascii="Times New Roman" w:hAnsi="Times New Roman" w:cs="Times New Roman"/>
          <w:sz w:val="12"/>
          <w:szCs w:val="12"/>
        </w:rPr>
        <w:t>Утратил силу.</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8D751D">
        <w:rPr>
          <w:rFonts w:ascii="Times New Roman" w:hAnsi="Times New Roman" w:cs="Times New Roman"/>
          <w:sz w:val="12"/>
          <w:szCs w:val="12"/>
        </w:rPr>
        <w:t>Утратил силу.</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6.</w:t>
      </w:r>
      <w:r w:rsidRPr="008D751D">
        <w:rPr>
          <w:rFonts w:ascii="Times New Roman" w:hAnsi="Times New Roman" w:cs="Times New Roman"/>
          <w:sz w:val="12"/>
          <w:szCs w:val="12"/>
        </w:rPr>
        <w:t xml:space="preserve">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5.</w:t>
      </w:r>
      <w:r w:rsidRPr="008D751D">
        <w:rPr>
          <w:rFonts w:ascii="Times New Roman" w:hAnsi="Times New Roman" w:cs="Times New Roman"/>
          <w:sz w:val="12"/>
          <w:szCs w:val="12"/>
        </w:rPr>
        <w:t>Градостроительные регламенты</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Для всех территориальных зон поселения Правилами устанавливаются градостроительные регламенты, включающие:</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виды разрешенного использования земельных участков и объектов капитального строительства;</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D751D">
        <w:rPr>
          <w:rFonts w:ascii="Times New Roman" w:hAnsi="Times New Roman" w:cs="Times New Roman"/>
          <w:sz w:val="12"/>
          <w:szCs w:val="12"/>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2</w:t>
      </w:r>
      <w:r>
        <w:rPr>
          <w:rFonts w:ascii="Times New Roman" w:hAnsi="Times New Roman" w:cs="Times New Roman"/>
          <w:sz w:val="12"/>
          <w:szCs w:val="12"/>
        </w:rPr>
        <w:t>.</w:t>
      </w:r>
      <w:r w:rsidRPr="008D751D">
        <w:rPr>
          <w:rFonts w:ascii="Times New Roman" w:hAnsi="Times New Roman" w:cs="Times New Roman"/>
          <w:sz w:val="12"/>
          <w:szCs w:val="12"/>
        </w:rPr>
        <w:t>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территории поселения, за исключением случаев, предусмотренных частями 4, 6 статьи 36 Градостроительного кодекса Российской Федерации.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Разрешенное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Самарской области или постановлением Администрации поселения в соответствии с положениями федеральных законов регулирующими разграничение полномочий между федеральными органами государственной власти, органами государственной власти субъектов Российской Федерации и органами местного самоуправления по управлению такими земельными участками.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D751D">
        <w:rPr>
          <w:rFonts w:ascii="Times New Roman" w:hAnsi="Times New Roman" w:cs="Times New Roman"/>
          <w:sz w:val="12"/>
          <w:szCs w:val="12"/>
        </w:rPr>
        <w:t>Правообладатели земельных участков и объектов капитального строительства обязаны соблюдать:</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градостроительный регламент, установленный Правилами применительно к территориальной зоне, в границах которой расположен земельный участок или иное недвижимое имущество;</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 xml:space="preserve">ограничения, установленные применительно к зонам с особыми условиями использования территорий, – в случаях, когда земельный участок или иное недвижимое имущество расположены в границах данных зон; </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D751D">
        <w:rPr>
          <w:rFonts w:ascii="Times New Roman" w:hAnsi="Times New Roman" w:cs="Times New Roman"/>
          <w:sz w:val="12"/>
          <w:szCs w:val="12"/>
        </w:rPr>
        <w:t>технические регламенты, нормативы градостроительного проектирования и иные обязательные требования, установленные в соответствии с законодательством Российской Федерации;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8D751D">
        <w:rPr>
          <w:rFonts w:ascii="Times New Roman" w:hAnsi="Times New Roman" w:cs="Times New Roman"/>
          <w:sz w:val="12"/>
          <w:szCs w:val="12"/>
        </w:rPr>
        <w:t>положения основной части утвержденного проекта планировки территории.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5.В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6.</w:t>
      </w:r>
      <w:r w:rsidRPr="008D751D">
        <w:rPr>
          <w:rFonts w:ascii="Times New Roman" w:hAnsi="Times New Roman" w:cs="Times New Roman"/>
          <w:sz w:val="12"/>
          <w:szCs w:val="12"/>
        </w:rPr>
        <w:t>Разрешенное использование земельных участков и объектов капитального строительства</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Разрешенное использование земельных участков и объектов капитального строительства может быть следующих видов:</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основные виды разрешенного использования;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условно разрешенные виды использования;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вспомогательные виды разрешенного использования (допускаются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частью 4 настоящей статьи.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D751D">
        <w:rPr>
          <w:rFonts w:ascii="Times New Roman" w:hAnsi="Times New Roman" w:cs="Times New Roman"/>
          <w:sz w:val="12"/>
          <w:szCs w:val="12"/>
        </w:rPr>
        <w:t>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8D751D">
        <w:rPr>
          <w:rFonts w:ascii="Times New Roman" w:hAnsi="Times New Roman" w:cs="Times New Roman"/>
          <w:sz w:val="12"/>
          <w:szCs w:val="12"/>
        </w:rPr>
        <w:t>Допускается осуществление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условии соблюдения требований технических регламентов, строительных, санитарных, экологических и противопожарных норм и правил, иных требований, предъявляемых законодательством Российской Федерации. В объектах капитального строительства, сочетающих различные виды использования, помещения, предполагающие нежилые виды использования, должны располагаться под помещениями жилого назначения.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8D751D">
        <w:rPr>
          <w:rFonts w:ascii="Times New Roman" w:hAnsi="Times New Roman" w:cs="Times New Roman"/>
          <w:sz w:val="12"/>
          <w:szCs w:val="12"/>
        </w:rPr>
        <w:t>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электро-, водо-, газоснабжения, водоотведения, телефонизации) являются разрешенными применительно ко всем территориальным зонам,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7.</w:t>
      </w:r>
      <w:r w:rsidRPr="008D751D">
        <w:rPr>
          <w:rFonts w:ascii="Times New Roman" w:hAnsi="Times New Roman" w:cs="Times New Roman"/>
          <w:sz w:val="12"/>
          <w:szCs w:val="12"/>
        </w:rPr>
        <w:t>Изменение видов разрешенного использования земельных участков и объектов капитального строительства</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частью 4 статьи 6 Правил.</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w:t>
      </w:r>
      <w:r w:rsidRPr="008D751D">
        <w:rPr>
          <w:rFonts w:ascii="Times New Roman" w:hAnsi="Times New Roman" w:cs="Times New Roman"/>
          <w:sz w:val="12"/>
          <w:szCs w:val="12"/>
        </w:rPr>
        <w:lastRenderedPageBreak/>
        <w:t xml:space="preserve">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8 Правил. </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D751D">
        <w:rPr>
          <w:rFonts w:ascii="Times New Roman" w:hAnsi="Times New Roman" w:cs="Times New Roman"/>
          <w:sz w:val="12"/>
          <w:szCs w:val="12"/>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главой V Правил. </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8D751D">
        <w:rPr>
          <w:rFonts w:ascii="Times New Roman" w:hAnsi="Times New Roman" w:cs="Times New Roman"/>
          <w:sz w:val="12"/>
          <w:szCs w:val="12"/>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8.</w:t>
      </w:r>
      <w:r w:rsidRPr="008D751D">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разрешение на отклонение от предельных параметров разрешённого строительства, реконструкции объектов капитального строительства  (далее – разрешение на отклонение) направляет заявление о предоставлении соответствующего разрешения в Комиссию в порядке, установленном частями 4 - 8 настоящий статьи Правил.</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 xml:space="preserve">Вопрос о предоставлении разрешения на условно разрешенный вид использования, разрешения на отклонение подлежит обсуждению на публичных слушаниях, проводимых в порядке, предусмотренном главой IV Правил в соответствии с Градостроительным кодексом Российской Федерации. </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условно разрешенный вид использования, разрешение на отклонение или об отказе в предоставлении таких разрешений и направляет их Главе поселения. Рекомендации Комиссии должны учитывать результаты публичных слушаний и быть мотивированными.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D751D">
        <w:rPr>
          <w:rFonts w:ascii="Times New Roman" w:hAnsi="Times New Roman" w:cs="Times New Roman"/>
          <w:sz w:val="12"/>
          <w:szCs w:val="12"/>
        </w:rPr>
        <w:t>Заявление о предоставлении разрешения на условно разрешенный вид использования, разрешения на отклонение направляется физическими и (или) юридическими лицами в Комиссию и должно содержать следующую информацию:</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D751D">
        <w:rPr>
          <w:rFonts w:ascii="Times New Roman"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8D751D">
        <w:rPr>
          <w:rFonts w:ascii="Times New Roman"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8D751D">
        <w:rPr>
          <w:rFonts w:ascii="Times New Roman" w:hAnsi="Times New Roman" w:cs="Times New Roman"/>
          <w:sz w:val="12"/>
          <w:szCs w:val="12"/>
        </w:rPr>
        <w:t>испрашиваемый заявителем условно разрешенный вид использования, испрашиваемое заявителем отклонение от предельных параметров;</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8D751D">
        <w:rPr>
          <w:rFonts w:ascii="Times New Roman"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8)обоснование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8D751D">
        <w:rPr>
          <w:rFonts w:ascii="Times New Roman"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8D751D">
        <w:rPr>
          <w:rFonts w:ascii="Times New Roman" w:hAnsi="Times New Roman" w:cs="Times New Roman"/>
          <w:sz w:val="12"/>
          <w:szCs w:val="12"/>
        </w:rPr>
        <w:t>подтверждение готовности нести расходы, связанные с организацией и проведением публичных слушаний, предусмотренных настоящей статьей.</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8D751D">
        <w:rPr>
          <w:rFonts w:ascii="Times New Roman" w:hAnsi="Times New Roman" w:cs="Times New Roman"/>
          <w:sz w:val="12"/>
          <w:szCs w:val="12"/>
        </w:rPr>
        <w:t>К заявлению, предусмотренному частью 4 настоящей статьи, должны прилагаться следующие документы:</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hAnsi="Times New Roman" w:cs="Times New Roman"/>
          <w:sz w:val="12"/>
          <w:szCs w:val="12"/>
        </w:rPr>
        <w:t>нение от предельных параметров;</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D751D">
        <w:rPr>
          <w:rFonts w:ascii="Times New Roman" w:hAnsi="Times New Roman" w:cs="Times New Roman"/>
          <w:sz w:val="12"/>
          <w:szCs w:val="12"/>
        </w:rPr>
        <w:t>документы, подтверждающие обстоятельства, указанные в пунктах 7 и 8 части 4 настоящей статьи;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8D751D">
        <w:rPr>
          <w:rFonts w:ascii="Times New Roman" w:hAnsi="Times New Roman" w:cs="Times New Roman"/>
          <w:sz w:val="12"/>
          <w:szCs w:val="12"/>
        </w:rPr>
        <w:t>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8D751D">
        <w:rPr>
          <w:rFonts w:ascii="Times New Roman" w:hAnsi="Times New Roman" w:cs="Times New Roman"/>
          <w:sz w:val="12"/>
          <w:szCs w:val="12"/>
        </w:rPr>
        <w:t>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8D751D">
        <w:rPr>
          <w:rFonts w:ascii="Times New Roman" w:hAnsi="Times New Roman" w:cs="Times New Roman"/>
          <w:sz w:val="12"/>
          <w:szCs w:val="12"/>
        </w:rPr>
        <w:t>Заявление и документы, предусмотренные частями 4 и 5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8D751D">
        <w:rPr>
          <w:rFonts w:ascii="Times New Roman" w:hAnsi="Times New Roman" w:cs="Times New Roman"/>
          <w:sz w:val="12"/>
          <w:szCs w:val="12"/>
        </w:rPr>
        <w:t>Документы (их копии или сведения, содержащиеся в них), указанные в пунктах 2, 3 части 5 настоящей статьи запрашиваются Комиссией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Самарской области, правовыми актами поселения, если заявитель  не представил указанные документы самостоятельно.</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8D751D">
        <w:rPr>
          <w:rFonts w:ascii="Times New Roman" w:hAnsi="Times New Roman" w:cs="Times New Roman"/>
          <w:sz w:val="12"/>
          <w:szCs w:val="12"/>
        </w:rPr>
        <w:t>Документы, указанные в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9.</w:t>
      </w:r>
      <w:r w:rsidRPr="008D751D">
        <w:rPr>
          <w:rFonts w:ascii="Times New Roman" w:hAnsi="Times New Roman" w:cs="Times New Roman"/>
          <w:sz w:val="12"/>
          <w:szCs w:val="12"/>
        </w:rPr>
        <w:t>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в течение пяти рабочих дней со дня поступления такого заявления.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8D751D">
        <w:rPr>
          <w:rFonts w:ascii="Times New Roman" w:hAnsi="Times New Roman" w:cs="Times New Roman"/>
          <w:sz w:val="12"/>
          <w:szCs w:val="12"/>
        </w:rPr>
        <w:t>По результатам рассмотрения Комиссией заявления подготавливается заключение, содержащее одну из следующих рекомендаций:</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о проведении публичных слушаний;</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о невозможности проведения публичных слушаний.</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8D751D">
        <w:rPr>
          <w:rFonts w:ascii="Times New Roman" w:hAnsi="Times New Roman" w:cs="Times New Roman"/>
          <w:sz w:val="12"/>
          <w:szCs w:val="12"/>
        </w:rPr>
        <w:t>Заключение Комиссии с рекомендацией о невозможности проведения публичных слушаний может быть принято только при наличии одного или нескольких из следующих условий:</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заявление подано с нарушением требований, установленных настоящей статьей;</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заявление содержит недостоверную информацию;</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D751D">
        <w:rPr>
          <w:rFonts w:ascii="Times New Roman" w:hAnsi="Times New Roman" w:cs="Times New Roman"/>
          <w:sz w:val="12"/>
          <w:szCs w:val="12"/>
        </w:rPr>
        <w:t>испрашиваемое заявителем отклонение от предельных параметров нарушает требования технических регламентов.</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8D751D">
        <w:rPr>
          <w:rFonts w:ascii="Times New Roman" w:hAnsi="Times New Roman" w:cs="Times New Roman"/>
          <w:sz w:val="12"/>
          <w:szCs w:val="12"/>
        </w:rPr>
        <w:t>Глава поселения не позднее трех дней со дня получения заключения Комиссии, предусмотренного частью 8 настоящей статьи, издает постановление Главы поселения о проведении публичных слушаний или о невозможности проведения публичных слушаний.</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8D751D">
        <w:rPr>
          <w:rFonts w:ascii="Times New Roman" w:hAnsi="Times New Roman" w:cs="Times New Roman"/>
          <w:sz w:val="12"/>
          <w:szCs w:val="12"/>
        </w:rPr>
        <w:t>Не позднее десяти дней со дня принятия постановления о проведении публичных слушаний, Комиссия направляет сообщения о проведении публичных слушаний по вопросу предоставления разрешения на условно разрешенный вид использования, разрешения на отклонение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III. </w:t>
      </w:r>
      <w:r w:rsidRPr="008D751D">
        <w:rPr>
          <w:rFonts w:ascii="Times New Roman" w:hAnsi="Times New Roman" w:cs="Times New Roman"/>
          <w:sz w:val="12"/>
          <w:szCs w:val="12"/>
        </w:rPr>
        <w:t>Планировка территории поселения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9.</w:t>
      </w:r>
      <w:r w:rsidRPr="008D751D">
        <w:rPr>
          <w:rFonts w:ascii="Times New Roman" w:hAnsi="Times New Roman" w:cs="Times New Roman"/>
          <w:sz w:val="12"/>
          <w:szCs w:val="12"/>
        </w:rPr>
        <w:t>Виды и назначение документации по планировке территории поселения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Видами документации по планировки территории являются:</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 проект планировки территории;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2) проект межевания территории.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2) в случаях, установленных частью 3 статьи 41 Градостроительного кодекса Российской Федерации: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 а)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 б) необходимы установление, изменение или отмена красных линий;</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 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 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 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 определения местоположения границ образуемых и изменяемых земельных участков;</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 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 </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10. </w:t>
      </w:r>
      <w:r w:rsidRPr="008D751D">
        <w:rPr>
          <w:rFonts w:ascii="Times New Roman" w:hAnsi="Times New Roman" w:cs="Times New Roman"/>
          <w:sz w:val="12"/>
          <w:szCs w:val="12"/>
        </w:rPr>
        <w:t>Принятие решения о подготовке документации по планировке территории поселения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3. Решения о подготовке документации по планировке территории принимаются самостоятельно заинтересованными лицами, указанными в части 1.1 статьи 45 Градостроительного кодекса Российской Федерации: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lastRenderedPageBreak/>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2) лицами, указанными в части 3 статьи 46.9 Градостроительного кодекса Российской Федерации;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 </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 </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2) цели планировки территории (инвестиционно-строительные намерения заявителя);</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3) сроки подготовки документации по планировке территории;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4) вид разрабатываемой документации по планировке территории;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5) источник финансирования подготовки документации по планировке территории;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 в случаях, предусмотренных частями 2 и 3 настоящей статьи;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2) отсутствие в представленном заявлении физического или юридического лица сведений, указанных в части 5 настоящей статьи;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 </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5) в иных случаях, установленных федеральными законами. </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w:t>
      </w:r>
      <w:r>
        <w:rPr>
          <w:rFonts w:ascii="Times New Roman" w:hAnsi="Times New Roman" w:cs="Times New Roman"/>
          <w:sz w:val="12"/>
          <w:szCs w:val="12"/>
        </w:rPr>
        <w:t>ется заявителю без утверждения.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Статья 10.1 Инженерные изыскания для подготовки документации по планировке т</w:t>
      </w:r>
      <w:r>
        <w:rPr>
          <w:rFonts w:ascii="Times New Roman" w:hAnsi="Times New Roman" w:cs="Times New Roman"/>
          <w:sz w:val="12"/>
          <w:szCs w:val="12"/>
        </w:rPr>
        <w:t>ерритории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 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 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 3. 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Статья 11.</w:t>
      </w:r>
      <w:r w:rsidRPr="008D751D">
        <w:rPr>
          <w:rFonts w:ascii="Times New Roman" w:hAnsi="Times New Roman" w:cs="Times New Roman"/>
          <w:sz w:val="12"/>
          <w:szCs w:val="12"/>
        </w:rPr>
        <w:t>Подготовка документации по планировке территории поселения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 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 на основании: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 документов территориального планирования;</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 Правил (за исключением подготовки документации по планировке территории, предусматривающей размещение линейных объектов);</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2) в соответствии с:</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 нормативами градостроительного проектирования;</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 требованиями технических регламентов, сводов правил;</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3) с учетом:</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 материалов и результатов инженерных изысканий, </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границ территорий выявленных объектов культурного наследия;</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 границ зон с особыми условиями использования территорий.</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3. 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5. 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о направлении документации по планировке территории Главе поселения;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 xml:space="preserve">о направлении документации по планировке территории на доработку, с указанием выявленных недостатков. </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10. 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IV Правил, за исключением случаев, установленных частью 5.1 статьи 46 и частью 12 статьи 43 Градостроительного кодекса Российской Федерации. </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3) территории для размещения линейных объектов в границах земель лесного фонда.</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12. 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Статья 11.1. Утверждение документации по планировке территории поселения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Pr="008D751D">
        <w:rPr>
          <w:rFonts w:ascii="Times New Roman" w:hAnsi="Times New Roman" w:cs="Times New Roman"/>
          <w:sz w:val="12"/>
          <w:szCs w:val="12"/>
        </w:rPr>
        <w:t xml:space="preserve">об утверждении документации по планировке территории; </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 слушаний и протокола публичных слушаний.</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5. 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 </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7.1.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w:t>
      </w:r>
      <w:r>
        <w:rPr>
          <w:rFonts w:ascii="Times New Roman" w:hAnsi="Times New Roman" w:cs="Times New Roman"/>
          <w:sz w:val="12"/>
          <w:szCs w:val="12"/>
        </w:rPr>
        <w:t>твенных или муниципальных нужд.</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Статья 11.2. Градостроит</w:t>
      </w:r>
      <w:r>
        <w:rPr>
          <w:rFonts w:ascii="Times New Roman" w:hAnsi="Times New Roman" w:cs="Times New Roman"/>
          <w:sz w:val="12"/>
          <w:szCs w:val="12"/>
        </w:rPr>
        <w:t>ельные планы земельных участков</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2. 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 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 5. При подготовке градостроительного плана земельного участка Администрация 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 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12.</w:t>
      </w:r>
      <w:r w:rsidRPr="008D751D">
        <w:rPr>
          <w:rFonts w:ascii="Times New Roman" w:hAnsi="Times New Roman" w:cs="Times New Roman"/>
          <w:sz w:val="12"/>
          <w:szCs w:val="12"/>
        </w:rPr>
        <w:t>Использование территорий общего пользования. Красные линии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Порядок использования территорий общего пользования, находящихся в муниципальной собственности поселения, устанавливается настоящими Правилами, а также постановлениями Администрации поселения.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D751D">
        <w:rPr>
          <w:rFonts w:ascii="Times New Roman" w:hAnsi="Times New Roman" w:cs="Times New Roman"/>
          <w:sz w:val="12"/>
          <w:szCs w:val="12"/>
        </w:rPr>
        <w:t xml:space="preserve">Виды разрешенного использования земельных участков, сформированных в пределах территорий общего пользования поселения, определяются и изменяются постановлением Администрации поселения. При этом постановление Администрации поселения может содержать указание на виды деятельности, осуществление которых допускается на соответствующем земельном участке, индивидуальные условия и ограничения использования земельного участка. </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8D751D">
        <w:rPr>
          <w:rFonts w:ascii="Times New Roman" w:hAnsi="Times New Roman" w:cs="Times New Roman"/>
          <w:sz w:val="12"/>
          <w:szCs w:val="12"/>
        </w:rPr>
        <w:t xml:space="preserve">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 </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IV. </w:t>
      </w:r>
      <w:r w:rsidRPr="008D751D">
        <w:rPr>
          <w:rFonts w:ascii="Times New Roman" w:hAnsi="Times New Roman" w:cs="Times New Roman"/>
          <w:sz w:val="12"/>
          <w:szCs w:val="12"/>
        </w:rPr>
        <w:t>Порядок организации и проведения публичных слушаний по вопросам градостроительной деятельности на территории поселения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13.</w:t>
      </w:r>
      <w:r w:rsidRPr="008D751D">
        <w:rPr>
          <w:rFonts w:ascii="Times New Roman" w:hAnsi="Times New Roman" w:cs="Times New Roman"/>
          <w:sz w:val="12"/>
          <w:szCs w:val="12"/>
        </w:rPr>
        <w:t>Общие положения об организации и проведении публичных слушаний по землепользованию и застройке.</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Pr="008D751D">
        <w:rPr>
          <w:rFonts w:ascii="Times New Roman" w:hAnsi="Times New Roman" w:cs="Times New Roman"/>
          <w:sz w:val="12"/>
          <w:szCs w:val="12"/>
        </w:rPr>
        <w:t>Публичные слушания проводятся в поселении по следующим вопросам градостроительной деятельности: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 xml:space="preserve">предоставление разрешения на условно разрешенный вид использования земельного участка или объекта капитального строительства; </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D751D">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8D751D">
        <w:rPr>
          <w:rFonts w:ascii="Times New Roman" w:hAnsi="Times New Roman" w:cs="Times New Roman"/>
          <w:sz w:val="12"/>
          <w:szCs w:val="12"/>
        </w:rPr>
        <w:t>по иным вопросам, установленным законодательством о градостроительной деятельности.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Уполномоченными органами на организацию и проведение публичных слушания являются:</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Комиссия - по вопросам, предусмотренным пунктами 1, 3 и 4 части 1 настоящей статьи. </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Администрация поселения - по вопросам, предусмотренным пунктами 2 и 5 части 1 статьи настоящей статьи.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Назначение и проведение публичных слушаний по вопросам землепользования и застройки осуществляется в соответствии с порядком организации и проведения публичных слушаний по вопросам градостроительной деятельности в поселении, утвержденным решением Собрания Представителей поселения.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V. </w:t>
      </w:r>
      <w:r w:rsidRPr="008D751D">
        <w:rPr>
          <w:rFonts w:ascii="Times New Roman" w:hAnsi="Times New Roman" w:cs="Times New Roman"/>
          <w:sz w:val="12"/>
          <w:szCs w:val="12"/>
        </w:rPr>
        <w:t>Внесение измене</w:t>
      </w:r>
      <w:r>
        <w:rPr>
          <w:rFonts w:ascii="Times New Roman" w:hAnsi="Times New Roman" w:cs="Times New Roman"/>
          <w:sz w:val="12"/>
          <w:szCs w:val="12"/>
        </w:rPr>
        <w:t xml:space="preserve">ний в Правила землепользования </w:t>
      </w:r>
      <w:r w:rsidRPr="008D751D">
        <w:rPr>
          <w:rFonts w:ascii="Times New Roman" w:hAnsi="Times New Roman" w:cs="Times New Roman"/>
          <w:sz w:val="12"/>
          <w:szCs w:val="12"/>
        </w:rPr>
        <w:t xml:space="preserve">и застройки поселения </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14.</w:t>
      </w:r>
      <w:r w:rsidRPr="008D751D">
        <w:rPr>
          <w:rFonts w:ascii="Times New Roman" w:hAnsi="Times New Roman" w:cs="Times New Roman"/>
          <w:sz w:val="12"/>
          <w:szCs w:val="12"/>
        </w:rPr>
        <w:t>Основания для внесения изменений в Правила, порядок рассмотрения предложений и инициатив по внесению изменений в Правила</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Основания для рассмотрения Главой поселения вопроса о внесении изменений в Правила и перечень субъектов, уполномоченных на представление в Комиссию предложений о внесении изменений в Правила, устанавливаются статьей 33 Градостроительного кодекса Российской Федерации.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Рассмотрение предложений о внесении изменений в Правила производится Комиссией в течение тридцати дней со дня их внесения.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о принятии предложения по внесению изменений в Правила и о внесении соответствующих изменений в Правила;</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об отклонении предложения по внесению изменений в Правила, с указанием причин отклонения.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D751D">
        <w:rPr>
          <w:rFonts w:ascii="Times New Roman" w:hAnsi="Times New Roman" w:cs="Times New Roman"/>
          <w:sz w:val="12"/>
          <w:szCs w:val="12"/>
        </w:rPr>
        <w:t>Комиссия направляет заключение, предусмотренное частью 3 настоящей статьи, Главе поселения, который в течение тридцати дней со дня получения такого заключения с учетом рекомендаций, содержащихся в заключении Комиссии, издает постановление Администрации поселения о подготовке проекта решения Собрания представителей поселения о внесении изменений в Правила (далее также – проект о внесении изменений в Правила) или об отклонении предложения о внесении изменений в Правила с указанием причин отклонения.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8D751D">
        <w:rPr>
          <w:rFonts w:ascii="Times New Roman" w:hAnsi="Times New Roman" w:cs="Times New Roman"/>
          <w:sz w:val="12"/>
          <w:szCs w:val="12"/>
        </w:rPr>
        <w:t>В постановлении Администрации поселения  о подготовке проекта решения о внесении изменений в Правила устанавливаются: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порядок и сроки проведения работ по подготовке проекта решения о внесении изменений в Правила;</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порядок направления в Комиссию предложений заинтересованных лиц по подготовке проекта решения о внесении изменений в Правила;</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иные положения, касающиеся организации указанных работ.</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8D751D">
        <w:rPr>
          <w:rFonts w:ascii="Times New Roman" w:hAnsi="Times New Roman" w:cs="Times New Roman"/>
          <w:sz w:val="12"/>
          <w:szCs w:val="12"/>
        </w:rPr>
        <w:t>Глава поселения не позднее десяти дней со дня издания постановления Администрации поселения о подготовке проекта решения о внесении изменений в Правила обеспечивает опубликование указанного постановления в порядке, установленном Уставом поселения для официального опубликования муниципальных правовых актов, и размещение на официальном сайте поселения или муниципального района Сергиевский Самарской области в сети Интернет.</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8D751D">
        <w:rPr>
          <w:rFonts w:ascii="Times New Roman" w:hAnsi="Times New Roman" w:cs="Times New Roman"/>
          <w:sz w:val="12"/>
          <w:szCs w:val="12"/>
        </w:rPr>
        <w:t>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8D751D">
        <w:rPr>
          <w:rFonts w:ascii="Times New Roman" w:hAnsi="Times New Roman" w:cs="Times New Roman"/>
          <w:sz w:val="12"/>
          <w:szCs w:val="12"/>
        </w:rPr>
        <w:t>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8D751D">
        <w:rPr>
          <w:rFonts w:ascii="Times New Roman" w:hAnsi="Times New Roman" w:cs="Times New Roman"/>
          <w:sz w:val="12"/>
          <w:szCs w:val="12"/>
        </w:rPr>
        <w:t>В целях внесения изменений в Правила в случае, предусмотренном частью 7 настоящей статьи, проведение публичных слушаний не требуется.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15.</w:t>
      </w:r>
      <w:r w:rsidRPr="008D751D">
        <w:rPr>
          <w:rFonts w:ascii="Times New Roman" w:hAnsi="Times New Roman" w:cs="Times New Roman"/>
          <w:sz w:val="12"/>
          <w:szCs w:val="12"/>
        </w:rPr>
        <w:t>Подготовка и принятие проекта решения о внесении изменений в Правила</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В целях осуществления работ по подготовке проекта решения о внесении изменений в Правила Администрация поселения вправе заключать муниципальные контракты по итогам размещения заказа в соответствии с законодательством Российской Федерации.</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В случае заключения муниципального контракта по подготовке проекта решения о внесении изменений в Правила, Комиссия: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751D">
        <w:rPr>
          <w:rFonts w:ascii="Times New Roman" w:hAnsi="Times New Roman" w:cs="Times New Roman"/>
          <w:sz w:val="12"/>
          <w:szCs w:val="12"/>
        </w:rPr>
        <w:t>осуществляет контроль за подготовкой проекта решения о внесении изменений в Правила;</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751D">
        <w:rPr>
          <w:rFonts w:ascii="Times New Roman" w:hAnsi="Times New Roman" w:cs="Times New Roman"/>
          <w:sz w:val="12"/>
          <w:szCs w:val="12"/>
        </w:rPr>
        <w:t>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подготавливает предложения, и замечания по проекту решения о внесении изменений в Правила.</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D751D">
        <w:rPr>
          <w:rFonts w:ascii="Times New Roman" w:hAnsi="Times New Roman" w:cs="Times New Roman"/>
          <w:sz w:val="12"/>
          <w:szCs w:val="12"/>
        </w:rPr>
        <w:t>Администрация поселения осуществляет проверку проекта решения о внесении изменений в Правила, представленного Комиссией, на соответствие требованиям технических регламентов и документам территориального планирования.</w:t>
      </w:r>
    </w:p>
    <w:p w:rsidR="008D751D" w:rsidRPr="008D751D" w:rsidRDefault="008D751D"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D751D">
        <w:rPr>
          <w:rFonts w:ascii="Times New Roman" w:hAnsi="Times New Roman" w:cs="Times New Roman"/>
          <w:sz w:val="12"/>
          <w:szCs w:val="12"/>
        </w:rPr>
        <w:t>По результатам указанной в части 3 настоящей статьи проверки Администрация поселения направляет проект решения о внесении изменений в Правила Главе поселения или в случае обнаружения его несоответствия требованиям и документам, указанным в части 3 настоящей статьи, в Комиссию на доработку.</w:t>
      </w:r>
    </w:p>
    <w:p w:rsidR="008D751D" w:rsidRPr="008D751D" w:rsidRDefault="00C56E58"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8D751D" w:rsidRPr="008D751D">
        <w:rPr>
          <w:rFonts w:ascii="Times New Roman" w:hAnsi="Times New Roman" w:cs="Times New Roman"/>
          <w:sz w:val="12"/>
          <w:szCs w:val="12"/>
        </w:rPr>
        <w:t>Глава поселения издает постановление Главы поселения о проведении публичных слушаний по вопросу о внесении изменений в Правила в срок не позднее чем через десять дней со дня получения такого проекта решения о внесении изменений в Правила.</w:t>
      </w:r>
    </w:p>
    <w:p w:rsidR="008D751D" w:rsidRPr="008D751D" w:rsidRDefault="00C56E58"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8D751D" w:rsidRPr="008D751D">
        <w:rPr>
          <w:rFonts w:ascii="Times New Roman" w:hAnsi="Times New Roman" w:cs="Times New Roman"/>
          <w:sz w:val="12"/>
          <w:szCs w:val="12"/>
        </w:rPr>
        <w:t>После завершения публичных слушаний по вопросу о внесении изменений в Правила,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Главе 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8D751D" w:rsidRPr="008D751D" w:rsidRDefault="00C56E58"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8D751D" w:rsidRPr="008D751D">
        <w:rPr>
          <w:rFonts w:ascii="Times New Roman" w:hAnsi="Times New Roman" w:cs="Times New Roman"/>
          <w:sz w:val="12"/>
          <w:szCs w:val="12"/>
        </w:rPr>
        <w:t>Глава поселения в течение десяти дней после представления ему проекта решения о внесении изменений в Правила  и указанных в части 6 настоящей статьи обязательных приложений должен принять решение о направлении указанного проекта в Собрание представителей поселения или об отклонении проекта и о направлении его на доработку с указанием даты его повторного представления.</w:t>
      </w:r>
    </w:p>
    <w:p w:rsidR="008D751D" w:rsidRPr="008D751D" w:rsidRDefault="00C56E58"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8.</w:t>
      </w:r>
      <w:r w:rsidR="008D751D" w:rsidRPr="008D751D">
        <w:rPr>
          <w:rFonts w:ascii="Times New Roman" w:hAnsi="Times New Roman" w:cs="Times New Roman"/>
          <w:sz w:val="12"/>
          <w:szCs w:val="12"/>
        </w:rPr>
        <w:t>Собрание представителей поселения по результатам рассмотрения проекта решения о внесении изменений в Правила и обязательных приложений к нему принимает указанный проект или направляет его Главе поселения на доработку в соответствии с результатами публичных слушаний по проекту.</w:t>
      </w:r>
    </w:p>
    <w:p w:rsidR="008D751D" w:rsidRPr="008D751D" w:rsidRDefault="00C56E58"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VI. </w:t>
      </w:r>
      <w:r w:rsidR="008D751D" w:rsidRPr="008D751D">
        <w:rPr>
          <w:rFonts w:ascii="Times New Roman" w:hAnsi="Times New Roman" w:cs="Times New Roman"/>
          <w:sz w:val="12"/>
          <w:szCs w:val="12"/>
        </w:rPr>
        <w:t>Действие Правил во времени</w:t>
      </w:r>
    </w:p>
    <w:p w:rsidR="008D751D" w:rsidRPr="008D751D" w:rsidRDefault="00C56E58"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16.</w:t>
      </w:r>
      <w:r w:rsidR="008D751D" w:rsidRPr="008D751D">
        <w:rPr>
          <w:rFonts w:ascii="Times New Roman" w:hAnsi="Times New Roman" w:cs="Times New Roman"/>
          <w:sz w:val="12"/>
          <w:szCs w:val="12"/>
        </w:rPr>
        <w:t>Порядок действия Правил во времени</w:t>
      </w:r>
    </w:p>
    <w:p w:rsidR="008D751D" w:rsidRPr="008D751D" w:rsidRDefault="00C56E58"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8D751D" w:rsidRPr="008D751D">
        <w:rPr>
          <w:rFonts w:ascii="Times New Roman" w:hAnsi="Times New Roman" w:cs="Times New Roman"/>
          <w:sz w:val="12"/>
          <w:szCs w:val="12"/>
        </w:rPr>
        <w:t>Правила, решения о внесении изменений в Правила подлежат опубликованию в порядке, установленном Уставом поселения для официального опубликования муниципальных нормативных правовых актов, и вступают в силу на следующий день после их официального опубликования (обнародования).</w:t>
      </w:r>
    </w:p>
    <w:p w:rsidR="008D751D" w:rsidRPr="008D751D" w:rsidRDefault="00C56E58"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8D751D" w:rsidRPr="008D751D">
        <w:rPr>
          <w:rFonts w:ascii="Times New Roman" w:hAnsi="Times New Roman" w:cs="Times New Roman"/>
          <w:sz w:val="12"/>
          <w:szCs w:val="12"/>
        </w:rPr>
        <w:t>Правила, решения о внесении изменений в Правила  не применяются к отношениям по землепользованию и застройке в поселении,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8D751D" w:rsidRPr="008D751D" w:rsidRDefault="00C56E58"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8D751D" w:rsidRPr="008D751D">
        <w:rPr>
          <w:rFonts w:ascii="Times New Roman" w:hAnsi="Times New Roman" w:cs="Times New Roman"/>
          <w:sz w:val="12"/>
          <w:szCs w:val="12"/>
        </w:rPr>
        <w:t xml:space="preserve">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или решений о внесении изменений в Правила,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завершения строительства или реконструкции данных объектов капитального строительства. </w:t>
      </w:r>
    </w:p>
    <w:p w:rsidR="008D751D" w:rsidRPr="008D751D" w:rsidRDefault="00C56E58"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8D751D" w:rsidRPr="008D751D">
        <w:rPr>
          <w:rFonts w:ascii="Times New Roman" w:hAnsi="Times New Roman" w:cs="Times New Roman"/>
          <w:sz w:val="12"/>
          <w:szCs w:val="12"/>
        </w:rPr>
        <w:t>Принятые до вступления в силу Правил муниципальные правовые акты поселения по вопросам землепользования и застройки применяются в части, не противоречащей Правилам.</w:t>
      </w:r>
    </w:p>
    <w:p w:rsidR="008D751D" w:rsidRPr="008D751D" w:rsidRDefault="00C56E58"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8D751D" w:rsidRPr="008D751D">
        <w:rPr>
          <w:rFonts w:ascii="Times New Roman" w:hAnsi="Times New Roman" w:cs="Times New Roman"/>
          <w:sz w:val="12"/>
          <w:szCs w:val="12"/>
        </w:rPr>
        <w:t xml:space="preserve">Разрешения на строительство, реконструкцию объектов капитального строительства,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  </w:t>
      </w:r>
    </w:p>
    <w:p w:rsidR="008D751D" w:rsidRPr="008D751D" w:rsidRDefault="00C56E58"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8D751D" w:rsidRPr="008D751D">
        <w:rPr>
          <w:rFonts w:ascii="Times New Roman" w:hAnsi="Times New Roman" w:cs="Times New Roman"/>
          <w:sz w:val="12"/>
          <w:szCs w:val="12"/>
        </w:rPr>
        <w:t xml:space="preserve">При выявлении земельных участков,  </w:t>
      </w:r>
      <w:r w:rsidRPr="008D751D">
        <w:rPr>
          <w:rFonts w:ascii="Times New Roman" w:hAnsi="Times New Roman" w:cs="Times New Roman"/>
          <w:sz w:val="12"/>
          <w:szCs w:val="12"/>
        </w:rPr>
        <w:t>сведения,</w:t>
      </w:r>
      <w:r w:rsidR="008D751D" w:rsidRPr="008D751D">
        <w:rPr>
          <w:rFonts w:ascii="Times New Roman" w:hAnsi="Times New Roman" w:cs="Times New Roman"/>
          <w:sz w:val="12"/>
          <w:szCs w:val="12"/>
        </w:rPr>
        <w:t xml:space="preserve"> о границах которых были внесены в земельный кадастр до вступления в силу Правил и расположенных на территориях, отнесенных Правилами к двум и более территориальным зонам, Администрация поселения не позднее тридцати дней со дня получения соответствующей информации направляет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 главой V Правил.</w:t>
      </w:r>
    </w:p>
    <w:p w:rsidR="008D751D" w:rsidRPr="008D751D" w:rsidRDefault="00C56E58"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8D751D" w:rsidRPr="008D751D">
        <w:rPr>
          <w:rFonts w:ascii="Times New Roman" w:hAnsi="Times New Roman" w:cs="Times New Roman"/>
          <w:sz w:val="12"/>
          <w:szCs w:val="12"/>
        </w:rPr>
        <w:t>До внесения в Правила изменений, предусмотренных частью 7 настоящей статьи, земельные участки, расположенные на территориях, отнесенных Правилами к двум и более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
    <w:p w:rsidR="008D751D" w:rsidRPr="008D751D" w:rsidRDefault="00C56E58" w:rsidP="008D751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008D751D" w:rsidRPr="008D751D">
        <w:rPr>
          <w:rFonts w:ascii="Times New Roman" w:hAnsi="Times New Roman" w:cs="Times New Roman"/>
          <w:sz w:val="12"/>
          <w:szCs w:val="12"/>
        </w:rPr>
        <w:t>Не допускается предоставление гражданам и юридическим лицам земельных участков, находящихся в муниципальной собственности поселения и расположенных в границах двух и более различных территориальных зон, до внесения в Правила изменений, предусмотренных частью 7 настоящей статьи.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9. Градостроительные регламенты территориальных зон инженерной и транспортной инфраструктур, зон специального назначения, производственных зон применяются к территориям, расположенным на карте градостроительного зонирования поселения за границами населенных пунктов:</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 отнесенным к землям промышленности, энергетики, транспорта, связи, радиовещания, телевидения, информатики, землям для обеспечения космической деятельности, землям обороны, безопасности и землям иного специального назначения – со дня вступления в силу настоящих Правил;</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2) 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соответствии с Федеральным законом Российской Федерации от 21 декабря 2004 года № 172-ФЗ «О переводе земель и земельных участков из одной категории в другую».</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10. Предельные (минимальные и (или) максимальные) размеры земельных участков, установленные Правилами, не применяются к земельным участкам:</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 находящимся в государственной и муниципальной собственности, предоставляемым в собственность бесплатно гражданам, имеющим трех и более детей;</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2) находящимся в государственной и муниципальной собственности, предоставляемым бесплатно в собственность иным, не указанным в пункте 1 настоящей части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Самарской области;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3) находящимся в государственной и муниципальной собственности, предоставляемым гражданам для индивидуального жилищного строительства, личного подсобного хозяйства, садоводства, огородничества, дачного хозяйства, размер которых менее минимального размера земельного участка, установленного Правилами, при наличии общей границы с земельным участком, которым гражданин обладает на праве собственности или постоянного (бессрочного) пользования, или пожизненного наследуемого владения;</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4) учтенным в соответствии с Федеральным законом 24.07.2007 № 221-ФЗ «О государственном кадастре недвижимости» до вступления в силу Правил;</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 xml:space="preserve">5) </w:t>
      </w:r>
      <w:r w:rsidR="00C56E58" w:rsidRPr="008D751D">
        <w:rPr>
          <w:rFonts w:ascii="Times New Roman" w:hAnsi="Times New Roman" w:cs="Times New Roman"/>
          <w:sz w:val="12"/>
          <w:szCs w:val="12"/>
        </w:rPr>
        <w:t>права,</w:t>
      </w:r>
      <w:r w:rsidRPr="008D751D">
        <w:rPr>
          <w:rFonts w:ascii="Times New Roman" w:hAnsi="Times New Roman" w:cs="Times New Roman"/>
          <w:sz w:val="12"/>
          <w:szCs w:val="12"/>
        </w:rPr>
        <w:t xml:space="preserve"> на которые возникли до дня вступления в силу Федерального закона 24.07.2007 № 221-ФЗ «О государственной регистрации прав на недвижимое имущество и сделок с ним» и не прекращены, государственный кадастровый учет которых не осуществлен, сведения о которых внесены в государственный кадастр недвижимости в качестве ранее учтенных.</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11. Предельные (минимальные и (или) максимальные) размеры земельных участков, указанных в пунктах 1-2 части 11 настоящей статьи, устанавливаются законами Самарской области в соответствии с пунктом 2 статьи 39.19 Земельного кодекса Российской Федерации.</w:t>
      </w:r>
    </w:p>
    <w:p w:rsidR="008D751D" w:rsidRP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12. Размеры земельных участков, указанных в пункте 3 части 11 настоящей статьи, устанавливаются с учетом их фактической площади.</w:t>
      </w:r>
    </w:p>
    <w:p w:rsidR="008D751D" w:rsidRDefault="008D751D" w:rsidP="008D751D">
      <w:pPr>
        <w:spacing w:after="0" w:line="240" w:lineRule="auto"/>
        <w:ind w:firstLine="284"/>
        <w:jc w:val="both"/>
        <w:rPr>
          <w:rFonts w:ascii="Times New Roman" w:hAnsi="Times New Roman" w:cs="Times New Roman"/>
          <w:sz w:val="12"/>
          <w:szCs w:val="12"/>
        </w:rPr>
      </w:pPr>
      <w:r w:rsidRPr="008D751D">
        <w:rPr>
          <w:rFonts w:ascii="Times New Roman" w:hAnsi="Times New Roman" w:cs="Times New Roman"/>
          <w:sz w:val="12"/>
          <w:szCs w:val="12"/>
        </w:rPr>
        <w:t>13. Размеры земельных участков, указанных в пунктах 4-5 части 11 настоящей статьи, устанавливаются в соответствии с данными государственного кадастра недвижимости.</w:t>
      </w:r>
    </w:p>
    <w:p w:rsidR="00C56E58" w:rsidRPr="00C56E58" w:rsidRDefault="00C56E58" w:rsidP="00C56E58">
      <w:pPr>
        <w:spacing w:after="0" w:line="240" w:lineRule="auto"/>
        <w:ind w:firstLine="284"/>
        <w:jc w:val="right"/>
        <w:rPr>
          <w:rFonts w:ascii="Times New Roman" w:hAnsi="Times New Roman" w:cs="Times New Roman"/>
          <w:sz w:val="12"/>
          <w:szCs w:val="12"/>
        </w:rPr>
      </w:pPr>
      <w:r w:rsidRPr="00C56E58">
        <w:rPr>
          <w:rFonts w:ascii="Times New Roman" w:hAnsi="Times New Roman" w:cs="Times New Roman"/>
          <w:sz w:val="12"/>
          <w:szCs w:val="12"/>
        </w:rPr>
        <w:t>Утверждены</w:t>
      </w:r>
    </w:p>
    <w:p w:rsidR="00C56E58" w:rsidRDefault="00C56E58" w:rsidP="00C56E58">
      <w:pPr>
        <w:spacing w:after="0" w:line="240" w:lineRule="auto"/>
        <w:ind w:firstLine="284"/>
        <w:jc w:val="right"/>
        <w:rPr>
          <w:rFonts w:ascii="Times New Roman" w:hAnsi="Times New Roman" w:cs="Times New Roman"/>
          <w:sz w:val="12"/>
          <w:szCs w:val="12"/>
        </w:rPr>
      </w:pPr>
      <w:r w:rsidRPr="00C56E58">
        <w:rPr>
          <w:rFonts w:ascii="Times New Roman" w:hAnsi="Times New Roman" w:cs="Times New Roman"/>
          <w:sz w:val="12"/>
          <w:szCs w:val="12"/>
        </w:rPr>
        <w:t xml:space="preserve">решением Собрания представителей сельского поселения Кармало-Аделяково </w:t>
      </w:r>
    </w:p>
    <w:p w:rsidR="00C56E58" w:rsidRDefault="00C56E58" w:rsidP="00C56E58">
      <w:pPr>
        <w:spacing w:after="0" w:line="240" w:lineRule="auto"/>
        <w:ind w:firstLine="284"/>
        <w:jc w:val="right"/>
        <w:rPr>
          <w:rFonts w:ascii="Times New Roman" w:hAnsi="Times New Roman" w:cs="Times New Roman"/>
          <w:sz w:val="12"/>
          <w:szCs w:val="12"/>
        </w:rPr>
      </w:pPr>
      <w:r w:rsidRPr="00C56E58">
        <w:rPr>
          <w:rFonts w:ascii="Times New Roman" w:hAnsi="Times New Roman" w:cs="Times New Roman"/>
          <w:sz w:val="12"/>
          <w:szCs w:val="12"/>
        </w:rPr>
        <w:t xml:space="preserve">муниципального района Сергиевский Самарской области </w:t>
      </w:r>
    </w:p>
    <w:p w:rsidR="00C56E58" w:rsidRDefault="00C56E58" w:rsidP="00C56E58">
      <w:pPr>
        <w:spacing w:after="0" w:line="240" w:lineRule="auto"/>
        <w:ind w:firstLine="284"/>
        <w:jc w:val="right"/>
        <w:rPr>
          <w:rFonts w:ascii="Times New Roman" w:hAnsi="Times New Roman" w:cs="Times New Roman"/>
          <w:sz w:val="12"/>
          <w:szCs w:val="12"/>
        </w:rPr>
      </w:pPr>
      <w:r w:rsidRPr="00C56E58">
        <w:rPr>
          <w:rFonts w:ascii="Times New Roman" w:hAnsi="Times New Roman" w:cs="Times New Roman"/>
          <w:sz w:val="12"/>
          <w:szCs w:val="12"/>
        </w:rPr>
        <w:t>№ 27  от «27» декабря  2013 года</w:t>
      </w:r>
      <w:r>
        <w:rPr>
          <w:rFonts w:ascii="Times New Roman" w:hAnsi="Times New Roman" w:cs="Times New Roman"/>
          <w:sz w:val="12"/>
          <w:szCs w:val="12"/>
        </w:rPr>
        <w:t xml:space="preserve"> </w:t>
      </w:r>
      <w:r w:rsidRPr="00C56E58">
        <w:rPr>
          <w:rFonts w:ascii="Times New Roman" w:hAnsi="Times New Roman" w:cs="Times New Roman"/>
          <w:sz w:val="12"/>
          <w:szCs w:val="12"/>
        </w:rPr>
        <w:t xml:space="preserve">(в редакции решения собрания представителей </w:t>
      </w:r>
      <w:r>
        <w:rPr>
          <w:rFonts w:ascii="Times New Roman" w:hAnsi="Times New Roman" w:cs="Times New Roman"/>
          <w:sz w:val="12"/>
          <w:szCs w:val="12"/>
        </w:rPr>
        <w:t>сельского поселения Кармало-</w:t>
      </w:r>
      <w:r w:rsidRPr="00C56E58">
        <w:rPr>
          <w:rFonts w:ascii="Times New Roman" w:hAnsi="Times New Roman" w:cs="Times New Roman"/>
          <w:sz w:val="12"/>
          <w:szCs w:val="12"/>
        </w:rPr>
        <w:t>Аделяково</w:t>
      </w:r>
    </w:p>
    <w:p w:rsidR="00C56E58" w:rsidRDefault="00C56E58" w:rsidP="00C56E58">
      <w:pPr>
        <w:spacing w:after="0" w:line="240" w:lineRule="auto"/>
        <w:ind w:firstLine="284"/>
        <w:jc w:val="right"/>
        <w:rPr>
          <w:rFonts w:ascii="Times New Roman" w:hAnsi="Times New Roman" w:cs="Times New Roman"/>
          <w:sz w:val="12"/>
          <w:szCs w:val="12"/>
        </w:rPr>
      </w:pPr>
      <w:r w:rsidRPr="00C56E58">
        <w:rPr>
          <w:rFonts w:ascii="Times New Roman" w:hAnsi="Times New Roman" w:cs="Times New Roman"/>
          <w:sz w:val="12"/>
          <w:szCs w:val="12"/>
        </w:rPr>
        <w:t xml:space="preserve"> муниципального района Сергиевский Самарской области от 18.11.2015 № 11, от 08.11.2017 № 21, </w:t>
      </w:r>
    </w:p>
    <w:p w:rsidR="00C56E58" w:rsidRDefault="00C56E58" w:rsidP="00C56E58">
      <w:pPr>
        <w:spacing w:after="0" w:line="240" w:lineRule="auto"/>
        <w:ind w:firstLine="284"/>
        <w:jc w:val="right"/>
        <w:rPr>
          <w:rFonts w:ascii="Times New Roman" w:hAnsi="Times New Roman" w:cs="Times New Roman"/>
          <w:sz w:val="12"/>
          <w:szCs w:val="12"/>
        </w:rPr>
      </w:pPr>
      <w:r w:rsidRPr="00C56E58">
        <w:rPr>
          <w:rFonts w:ascii="Times New Roman" w:hAnsi="Times New Roman" w:cs="Times New Roman"/>
          <w:sz w:val="12"/>
          <w:szCs w:val="12"/>
        </w:rPr>
        <w:t>от 10.08.2018 № 20, от 24.08.2021 г. № 24а</w:t>
      </w:r>
      <w:r>
        <w:rPr>
          <w:rFonts w:ascii="Times New Roman" w:hAnsi="Times New Roman" w:cs="Times New Roman"/>
          <w:sz w:val="12"/>
          <w:szCs w:val="12"/>
        </w:rPr>
        <w:t xml:space="preserve"> </w:t>
      </w:r>
      <w:r w:rsidRPr="00C56E58">
        <w:rPr>
          <w:rFonts w:ascii="Times New Roman" w:hAnsi="Times New Roman" w:cs="Times New Roman"/>
          <w:sz w:val="12"/>
          <w:szCs w:val="12"/>
        </w:rPr>
        <w:t xml:space="preserve">(приложение № 3 к указанному решению)) </w:t>
      </w:r>
    </w:p>
    <w:p w:rsidR="00C56E58" w:rsidRPr="00C56E58" w:rsidRDefault="00C56E58" w:rsidP="00C56E58">
      <w:pPr>
        <w:spacing w:after="0" w:line="240" w:lineRule="auto"/>
        <w:ind w:firstLine="284"/>
        <w:jc w:val="center"/>
        <w:rPr>
          <w:rFonts w:ascii="Times New Roman" w:hAnsi="Times New Roman" w:cs="Times New Roman"/>
          <w:sz w:val="12"/>
          <w:szCs w:val="12"/>
        </w:rPr>
      </w:pPr>
      <w:r w:rsidRPr="00C56E58">
        <w:rPr>
          <w:rFonts w:ascii="Times New Roman" w:hAnsi="Times New Roman" w:cs="Times New Roman"/>
          <w:sz w:val="12"/>
          <w:szCs w:val="12"/>
        </w:rPr>
        <w:t>РАЗДЕЛ II. КАРТА ГРАДОСТРОИТЕЛЬНОГО ЗОНИРОВАНИЯ ТЕРРИТОРИИ ПОСЕЛЕНИЯ</w:t>
      </w:r>
    </w:p>
    <w:p w:rsidR="00C56E58" w:rsidRPr="00C56E58" w:rsidRDefault="00C56E58" w:rsidP="00C56E58">
      <w:pPr>
        <w:spacing w:after="0" w:line="240" w:lineRule="auto"/>
        <w:ind w:firstLine="284"/>
        <w:jc w:val="both"/>
        <w:rPr>
          <w:rFonts w:ascii="Times New Roman" w:hAnsi="Times New Roman" w:cs="Times New Roman"/>
          <w:sz w:val="12"/>
          <w:szCs w:val="12"/>
        </w:rPr>
      </w:pPr>
      <w:r w:rsidRPr="00C56E58">
        <w:rPr>
          <w:rFonts w:ascii="Times New Roman" w:hAnsi="Times New Roman" w:cs="Times New Roman"/>
          <w:sz w:val="12"/>
          <w:szCs w:val="12"/>
        </w:rPr>
        <w:t>Глава VII. Карта градостроительного зонирования территории поселения</w:t>
      </w:r>
    </w:p>
    <w:p w:rsidR="00C56E58" w:rsidRPr="00C56E58" w:rsidRDefault="00C56E58" w:rsidP="00C56E58">
      <w:pPr>
        <w:spacing w:after="0" w:line="240" w:lineRule="auto"/>
        <w:ind w:firstLine="284"/>
        <w:jc w:val="both"/>
        <w:rPr>
          <w:rFonts w:ascii="Times New Roman" w:hAnsi="Times New Roman" w:cs="Times New Roman"/>
          <w:sz w:val="12"/>
          <w:szCs w:val="12"/>
        </w:rPr>
      </w:pPr>
      <w:r w:rsidRPr="00C56E58">
        <w:rPr>
          <w:rFonts w:ascii="Times New Roman" w:hAnsi="Times New Roman" w:cs="Times New Roman"/>
          <w:sz w:val="12"/>
          <w:szCs w:val="12"/>
        </w:rPr>
        <w:t>Статья 17. Карта градостроительного зонирования территории поселения</w:t>
      </w:r>
    </w:p>
    <w:p w:rsidR="00C56E58" w:rsidRPr="00C56E58" w:rsidRDefault="00C56E58" w:rsidP="00C56E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Pr="00C56E58">
        <w:rPr>
          <w:rFonts w:ascii="Times New Roman" w:hAnsi="Times New Roman" w:cs="Times New Roman"/>
          <w:sz w:val="12"/>
          <w:szCs w:val="12"/>
        </w:rPr>
        <w:t>Карта градостроительного зонирования территории поселения (далее – карта градостроительного зонирования) выполнена в масштабах 1:25 000 и 1:5 000.</w:t>
      </w:r>
    </w:p>
    <w:p w:rsidR="00C56E58" w:rsidRPr="00C56E58" w:rsidRDefault="00C56E58" w:rsidP="00C56E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56E58">
        <w:rPr>
          <w:rFonts w:ascii="Times New Roman" w:hAnsi="Times New Roman" w:cs="Times New Roman"/>
          <w:sz w:val="12"/>
          <w:szCs w:val="12"/>
        </w:rPr>
        <w:t>На карте градостроительного зонирования поселения установлены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земельных участков, границы которых в соответствии с пунктом 7 статьи 11.9 Земельного кодекса Российской Федерации могут пересекать границы территориальных зон.</w:t>
      </w:r>
    </w:p>
    <w:p w:rsidR="00C56E58" w:rsidRPr="00C56E58" w:rsidRDefault="00C56E58" w:rsidP="00C56E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C56E58">
        <w:rPr>
          <w:rFonts w:ascii="Times New Roman" w:hAnsi="Times New Roman" w:cs="Times New Roman"/>
          <w:sz w:val="12"/>
          <w:szCs w:val="12"/>
        </w:rPr>
        <w:t xml:space="preserve">На карте градостроительного зонирования поселения отображены: </w:t>
      </w:r>
    </w:p>
    <w:p w:rsidR="00C56E58" w:rsidRPr="00C56E58" w:rsidRDefault="00C56E58" w:rsidP="00C56E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56E58">
        <w:rPr>
          <w:rFonts w:ascii="Times New Roman" w:hAnsi="Times New Roman" w:cs="Times New Roman"/>
          <w:sz w:val="12"/>
          <w:szCs w:val="12"/>
        </w:rPr>
        <w:t xml:space="preserve">границы населенных пунктов, входящих в состав поселения в соответствии в Генеральным планом сельского поселения Кармало-Аделяково муниципального района Сергиевский Самарской области; </w:t>
      </w:r>
    </w:p>
    <w:p w:rsidR="00C56E58" w:rsidRPr="00C56E58" w:rsidRDefault="00C56E58" w:rsidP="00C56E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56E58">
        <w:rPr>
          <w:rFonts w:ascii="Times New Roman" w:hAnsi="Times New Roman" w:cs="Times New Roman"/>
          <w:sz w:val="12"/>
          <w:szCs w:val="12"/>
        </w:rPr>
        <w:t>границы зон с особыми условиями использования территории в соответствии с данными Единого государственного реестра недвижимости;</w:t>
      </w:r>
    </w:p>
    <w:p w:rsidR="00C56E58" w:rsidRPr="00C56E58" w:rsidRDefault="00C56E58" w:rsidP="00C56E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C56E58">
        <w:rPr>
          <w:rFonts w:ascii="Times New Roman" w:hAnsi="Times New Roman" w:cs="Times New Roman"/>
          <w:sz w:val="12"/>
          <w:szCs w:val="12"/>
        </w:rPr>
        <w:t>На карте градостроительного зонирования поселения не отображены границы территорий объектов культурного наследия в связи с их отсутствием.</w:t>
      </w:r>
    </w:p>
    <w:p w:rsidR="00C56E58" w:rsidRPr="00C56E58" w:rsidRDefault="00C56E58" w:rsidP="00C56E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C56E58">
        <w:rPr>
          <w:rFonts w:ascii="Times New Roman" w:hAnsi="Times New Roman" w:cs="Times New Roman"/>
          <w:sz w:val="12"/>
          <w:szCs w:val="12"/>
        </w:rPr>
        <w:t>Границы зон с особыми условиями использования территорий, границы территорий объектов культурного наследия, устанавливаемые в соответствии с действующим законодательством и не отображенные на карте градостроительного зонирования территории поселения, после их утверждения в установленном действующим законодательством порядке, включаются в Правила в соответствии с частями 8-10 статьи 33 Градостроительного кодекса Российской Федерации.</w:t>
      </w:r>
    </w:p>
    <w:p w:rsidR="00C56E58" w:rsidRPr="00C56E58" w:rsidRDefault="00C56E58" w:rsidP="00C56E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C56E58">
        <w:rPr>
          <w:rFonts w:ascii="Times New Roman" w:hAnsi="Times New Roman" w:cs="Times New Roman"/>
          <w:sz w:val="12"/>
          <w:szCs w:val="12"/>
        </w:rPr>
        <w:t>На карте градостроительного зонирования не установлены территории, в границах которых предусматривается осуществление деятельности по комплексному и устойчивому развитию территории, ввиду их отсутствия.</w:t>
      </w:r>
    </w:p>
    <w:p w:rsidR="00C56E58" w:rsidRPr="00C56E58" w:rsidRDefault="00C56E58" w:rsidP="00C56E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C56E58">
        <w:rPr>
          <w:rFonts w:ascii="Times New Roman" w:hAnsi="Times New Roman" w:cs="Times New Roman"/>
          <w:sz w:val="12"/>
          <w:szCs w:val="12"/>
        </w:rPr>
        <w:t>Границы территориальных зон на карте градостроительного зонирования не устанавливаются для территорий, для которых в соответствии с частью 6 статьи 36 Градостроительного кодекса Российской Федерации градостроительные регламенты не устанавливаются. 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 Использование сельскохозяйственных угодий в составе земель сельскохозяйственного назначения осуществляется в соответствии со статьями 77, 79 Земельного кодекса Российской Федерации, Федеральным законом от 24.07.2002 № 101-ФЗ «Об обороте земель сельскохозяйственного назначения».</w:t>
      </w:r>
    </w:p>
    <w:p w:rsidR="00C56E58" w:rsidRPr="00C56E58" w:rsidRDefault="00C56E58" w:rsidP="00C56E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C56E58">
        <w:rPr>
          <w:rFonts w:ascii="Times New Roman" w:hAnsi="Times New Roman" w:cs="Times New Roman"/>
          <w:sz w:val="12"/>
          <w:szCs w:val="12"/>
        </w:rPr>
        <w:t>Границы территориальных зон, расположенных за границами населенных пунктов, установлены с учетом  целевого назначения земель и их делением</w:t>
      </w:r>
      <w:r>
        <w:rPr>
          <w:rFonts w:ascii="Times New Roman" w:hAnsi="Times New Roman" w:cs="Times New Roman"/>
          <w:sz w:val="12"/>
          <w:szCs w:val="12"/>
        </w:rPr>
        <w:t xml:space="preserve"> на категории.</w:t>
      </w:r>
    </w:p>
    <w:p w:rsidR="00C56E58" w:rsidRPr="00C56E58" w:rsidRDefault="00C56E58" w:rsidP="00C56E58">
      <w:pPr>
        <w:spacing w:after="0" w:line="240" w:lineRule="auto"/>
        <w:ind w:firstLine="284"/>
        <w:jc w:val="center"/>
        <w:rPr>
          <w:rFonts w:ascii="Times New Roman" w:hAnsi="Times New Roman" w:cs="Times New Roman"/>
          <w:sz w:val="12"/>
          <w:szCs w:val="12"/>
        </w:rPr>
      </w:pPr>
      <w:r w:rsidRPr="00C56E58">
        <w:rPr>
          <w:rFonts w:ascii="Times New Roman" w:hAnsi="Times New Roman" w:cs="Times New Roman"/>
          <w:sz w:val="12"/>
          <w:szCs w:val="12"/>
        </w:rPr>
        <w:t>РАЗДЕЛ III. ГРАДОСТРОИТЕЛЬНЫЕ РЕГЛАМЕНТЫ</w:t>
      </w:r>
    </w:p>
    <w:p w:rsidR="00C56E58" w:rsidRPr="00C56E58" w:rsidRDefault="00C56E58" w:rsidP="00C56E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I. </w:t>
      </w:r>
      <w:r w:rsidRPr="00C56E58">
        <w:rPr>
          <w:rFonts w:ascii="Times New Roman" w:hAnsi="Times New Roman" w:cs="Times New Roman"/>
          <w:sz w:val="12"/>
          <w:szCs w:val="12"/>
        </w:rPr>
        <w:t>Глава VIII. Градостроительные регламенты</w:t>
      </w:r>
    </w:p>
    <w:p w:rsidR="00C56E58" w:rsidRPr="00C56E58" w:rsidRDefault="00C56E58" w:rsidP="00C56E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II. </w:t>
      </w:r>
      <w:r w:rsidRPr="00C56E58">
        <w:rPr>
          <w:rFonts w:ascii="Times New Roman" w:hAnsi="Times New Roman" w:cs="Times New Roman"/>
          <w:sz w:val="12"/>
          <w:szCs w:val="12"/>
        </w:rPr>
        <w:t>Статья 18. Перечень территориальных зон и их описание</w:t>
      </w:r>
    </w:p>
    <w:p w:rsidR="00C56E58" w:rsidRPr="00C56E58" w:rsidRDefault="00C56E58" w:rsidP="00C56E58">
      <w:pPr>
        <w:spacing w:after="0" w:line="240" w:lineRule="auto"/>
        <w:ind w:firstLine="284"/>
        <w:jc w:val="both"/>
        <w:rPr>
          <w:rFonts w:ascii="Times New Roman" w:hAnsi="Times New Roman" w:cs="Times New Roman"/>
          <w:sz w:val="12"/>
          <w:szCs w:val="12"/>
        </w:rPr>
      </w:pPr>
      <w:r w:rsidRPr="00C56E58">
        <w:rPr>
          <w:rFonts w:ascii="Times New Roman" w:hAnsi="Times New Roman" w:cs="Times New Roman"/>
          <w:sz w:val="12"/>
          <w:szCs w:val="12"/>
        </w:rPr>
        <w:t>Территориальные зоны, выделенные на карте градостроительного зонирования поселения, содержатся в таблице 1.</w:t>
      </w:r>
    </w:p>
    <w:p w:rsidR="00C56E58" w:rsidRPr="00C56E58" w:rsidRDefault="00C56E58" w:rsidP="00C56E58">
      <w:pPr>
        <w:spacing w:after="0" w:line="240" w:lineRule="auto"/>
        <w:ind w:firstLine="284"/>
        <w:jc w:val="right"/>
        <w:rPr>
          <w:rFonts w:ascii="Times New Roman" w:hAnsi="Times New Roman" w:cs="Times New Roman"/>
          <w:sz w:val="12"/>
          <w:szCs w:val="12"/>
        </w:rPr>
      </w:pPr>
      <w:r w:rsidRPr="00C56E58">
        <w:rPr>
          <w:rFonts w:ascii="Times New Roman" w:hAnsi="Times New Roman" w:cs="Times New Roman"/>
          <w:sz w:val="12"/>
          <w:szCs w:val="12"/>
        </w:rPr>
        <w:t>Таблица 1</w:t>
      </w:r>
    </w:p>
    <w:p w:rsidR="00C56E58" w:rsidRDefault="00C56E58" w:rsidP="00C56E58">
      <w:pPr>
        <w:spacing w:after="0" w:line="240" w:lineRule="auto"/>
        <w:ind w:firstLine="284"/>
        <w:jc w:val="center"/>
        <w:rPr>
          <w:rFonts w:ascii="Times New Roman" w:hAnsi="Times New Roman" w:cs="Times New Roman"/>
          <w:sz w:val="12"/>
          <w:szCs w:val="12"/>
        </w:rPr>
      </w:pPr>
      <w:r w:rsidRPr="00C56E58">
        <w:rPr>
          <w:rFonts w:ascii="Times New Roman" w:hAnsi="Times New Roman" w:cs="Times New Roman"/>
          <w:sz w:val="12"/>
          <w:szCs w:val="12"/>
        </w:rPr>
        <w:t>Территориальный 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411"/>
        <w:gridCol w:w="3934"/>
      </w:tblGrid>
      <w:tr w:rsidR="00C56E58" w:rsidRPr="00C56E58" w:rsidTr="00C56E58">
        <w:trPr>
          <w:tblHeader/>
        </w:trPr>
        <w:tc>
          <w:tcPr>
            <w:tcW w:w="895" w:type="pct"/>
            <w:shd w:val="clear" w:color="auto" w:fill="auto"/>
          </w:tcPr>
          <w:p w:rsidR="00C56E58" w:rsidRPr="00C56E58" w:rsidRDefault="00C56E58" w:rsidP="00C56E58">
            <w:pPr>
              <w:tabs>
                <w:tab w:val="left" w:pos="0"/>
              </w:tabs>
              <w:spacing w:after="0" w:line="240" w:lineRule="auto"/>
              <w:ind w:right="366"/>
              <w:rPr>
                <w:rFonts w:ascii="Times New Roman" w:hAnsi="Times New Roman" w:cs="Times New Roman"/>
                <w:b/>
                <w:bCs/>
                <w:sz w:val="12"/>
                <w:szCs w:val="12"/>
              </w:rPr>
            </w:pPr>
            <w:r w:rsidRPr="00C56E58">
              <w:rPr>
                <w:rFonts w:ascii="Times New Roman" w:hAnsi="Times New Roman" w:cs="Times New Roman"/>
                <w:b/>
                <w:bCs/>
                <w:sz w:val="12"/>
                <w:szCs w:val="12"/>
              </w:rPr>
              <w:t xml:space="preserve">Условное обозначение </w:t>
            </w:r>
          </w:p>
        </w:tc>
        <w:tc>
          <w:tcPr>
            <w:tcW w:w="1560" w:type="pct"/>
            <w:shd w:val="clear" w:color="auto" w:fill="auto"/>
          </w:tcPr>
          <w:p w:rsidR="00C56E58" w:rsidRPr="00C56E58" w:rsidRDefault="00C56E58" w:rsidP="00C56E58">
            <w:pPr>
              <w:tabs>
                <w:tab w:val="left" w:pos="0"/>
              </w:tabs>
              <w:spacing w:after="0" w:line="240" w:lineRule="auto"/>
              <w:ind w:right="366"/>
              <w:rPr>
                <w:rFonts w:ascii="Times New Roman" w:hAnsi="Times New Roman" w:cs="Times New Roman"/>
                <w:b/>
                <w:sz w:val="12"/>
                <w:szCs w:val="12"/>
              </w:rPr>
            </w:pPr>
            <w:r w:rsidRPr="00C56E58">
              <w:rPr>
                <w:rFonts w:ascii="Times New Roman" w:hAnsi="Times New Roman" w:cs="Times New Roman"/>
                <w:b/>
                <w:sz w:val="12"/>
                <w:szCs w:val="12"/>
              </w:rPr>
              <w:t xml:space="preserve">Наименование территориальной зоны </w:t>
            </w:r>
          </w:p>
        </w:tc>
        <w:tc>
          <w:tcPr>
            <w:tcW w:w="2546" w:type="pct"/>
          </w:tcPr>
          <w:p w:rsidR="00C56E58" w:rsidRPr="00C56E58" w:rsidRDefault="00C56E58" w:rsidP="00C56E58">
            <w:pPr>
              <w:tabs>
                <w:tab w:val="left" w:pos="0"/>
              </w:tabs>
              <w:spacing w:after="0" w:line="240" w:lineRule="auto"/>
              <w:ind w:right="366"/>
              <w:rPr>
                <w:rFonts w:ascii="Times New Roman" w:hAnsi="Times New Roman" w:cs="Times New Roman"/>
                <w:b/>
                <w:sz w:val="12"/>
                <w:szCs w:val="12"/>
              </w:rPr>
            </w:pPr>
            <w:r w:rsidRPr="00C56E58">
              <w:rPr>
                <w:rFonts w:ascii="Times New Roman" w:hAnsi="Times New Roman" w:cs="Times New Roman"/>
                <w:b/>
                <w:sz w:val="12"/>
                <w:szCs w:val="12"/>
              </w:rPr>
              <w:t xml:space="preserve">Описание территориальной зоны </w:t>
            </w:r>
          </w:p>
        </w:tc>
      </w:tr>
      <w:tr w:rsidR="00C56E58" w:rsidRPr="00C56E58" w:rsidTr="00C56E58">
        <w:tc>
          <w:tcPr>
            <w:tcW w:w="5000" w:type="pct"/>
            <w:gridSpan w:val="3"/>
            <w:shd w:val="clear" w:color="auto" w:fill="auto"/>
          </w:tcPr>
          <w:p w:rsidR="00C56E58" w:rsidRPr="00C56E58" w:rsidRDefault="00C56E58" w:rsidP="00C56E58">
            <w:pPr>
              <w:tabs>
                <w:tab w:val="left" w:pos="0"/>
              </w:tabs>
              <w:spacing w:after="0" w:line="240" w:lineRule="auto"/>
              <w:ind w:right="366"/>
              <w:rPr>
                <w:rFonts w:ascii="Times New Roman" w:hAnsi="Times New Roman" w:cs="Times New Roman"/>
                <w:b/>
                <w:sz w:val="12"/>
                <w:szCs w:val="12"/>
              </w:rPr>
            </w:pPr>
            <w:r w:rsidRPr="00C56E58">
              <w:rPr>
                <w:rFonts w:ascii="Times New Roman" w:hAnsi="Times New Roman" w:cs="Times New Roman"/>
                <w:b/>
                <w:sz w:val="12"/>
                <w:szCs w:val="12"/>
              </w:rPr>
              <w:t>Жилые зоны:</w:t>
            </w:r>
          </w:p>
        </w:tc>
      </w:tr>
      <w:tr w:rsidR="00C56E58" w:rsidRPr="00C56E58" w:rsidTr="00C56E58">
        <w:tc>
          <w:tcPr>
            <w:tcW w:w="895" w:type="pct"/>
            <w:shd w:val="clear" w:color="auto" w:fill="auto"/>
          </w:tcPr>
          <w:p w:rsidR="00C56E58" w:rsidRPr="00C56E58" w:rsidRDefault="00C56E58" w:rsidP="00C56E58">
            <w:pPr>
              <w:tabs>
                <w:tab w:val="left" w:pos="0"/>
              </w:tabs>
              <w:spacing w:after="0" w:line="240" w:lineRule="auto"/>
              <w:ind w:right="366"/>
              <w:rPr>
                <w:rFonts w:ascii="Times New Roman" w:hAnsi="Times New Roman" w:cs="Times New Roman"/>
                <w:sz w:val="12"/>
                <w:szCs w:val="12"/>
              </w:rPr>
            </w:pPr>
            <w:r w:rsidRPr="00C56E58">
              <w:rPr>
                <w:rFonts w:ascii="Times New Roman" w:hAnsi="Times New Roman" w:cs="Times New Roman"/>
                <w:sz w:val="12"/>
                <w:szCs w:val="12"/>
              </w:rPr>
              <w:t>Ж1</w:t>
            </w:r>
          </w:p>
        </w:tc>
        <w:tc>
          <w:tcPr>
            <w:tcW w:w="1560" w:type="pct"/>
            <w:shd w:val="clear" w:color="auto" w:fill="auto"/>
          </w:tcPr>
          <w:p w:rsidR="00C56E58" w:rsidRPr="00C56E58" w:rsidRDefault="00C56E58" w:rsidP="00C56E58">
            <w:pPr>
              <w:tabs>
                <w:tab w:val="left" w:pos="0"/>
              </w:tabs>
              <w:spacing w:after="0" w:line="240" w:lineRule="auto"/>
              <w:ind w:right="366"/>
              <w:rPr>
                <w:rFonts w:ascii="Times New Roman" w:hAnsi="Times New Roman" w:cs="Times New Roman"/>
                <w:sz w:val="12"/>
                <w:szCs w:val="12"/>
              </w:rPr>
            </w:pPr>
            <w:r w:rsidRPr="00C56E58">
              <w:rPr>
                <w:rFonts w:ascii="Times New Roman" w:hAnsi="Times New Roman" w:cs="Times New Roman"/>
                <w:sz w:val="12"/>
                <w:szCs w:val="12"/>
              </w:rPr>
              <w:t>Зона застройки индивидуальными жилыми домами и малоэтажными жилыми домами</w:t>
            </w:r>
          </w:p>
        </w:tc>
        <w:tc>
          <w:tcPr>
            <w:tcW w:w="2546" w:type="pct"/>
          </w:tcPr>
          <w:p w:rsidR="00C56E58" w:rsidRPr="00C56E58" w:rsidRDefault="00C56E58" w:rsidP="00C56E58">
            <w:pPr>
              <w:tabs>
                <w:tab w:val="left" w:pos="0"/>
              </w:tabs>
              <w:spacing w:after="0" w:line="240" w:lineRule="auto"/>
              <w:ind w:right="366"/>
              <w:rPr>
                <w:rFonts w:ascii="Times New Roman" w:hAnsi="Times New Roman" w:cs="Times New Roman"/>
                <w:sz w:val="12"/>
                <w:szCs w:val="12"/>
              </w:rPr>
            </w:pPr>
            <w:r w:rsidRPr="00C56E58">
              <w:rPr>
                <w:rFonts w:ascii="Times New Roman" w:hAnsi="Times New Roman" w:cs="Times New Roman"/>
                <w:sz w:val="12"/>
                <w:szCs w:val="12"/>
              </w:rPr>
              <w:t>Выделяется для обеспечения индивидуального жилого строительства,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C56E58" w:rsidRPr="00C56E58" w:rsidTr="00C56E58">
        <w:tc>
          <w:tcPr>
            <w:tcW w:w="5000" w:type="pct"/>
            <w:gridSpan w:val="3"/>
            <w:shd w:val="clear" w:color="auto" w:fill="auto"/>
          </w:tcPr>
          <w:p w:rsidR="00C56E58" w:rsidRPr="00C56E58" w:rsidRDefault="00C56E58" w:rsidP="00C56E58">
            <w:pPr>
              <w:tabs>
                <w:tab w:val="left" w:pos="0"/>
              </w:tabs>
              <w:spacing w:after="0" w:line="240" w:lineRule="auto"/>
              <w:ind w:right="366"/>
              <w:rPr>
                <w:rFonts w:ascii="Times New Roman" w:hAnsi="Times New Roman" w:cs="Times New Roman"/>
                <w:b/>
                <w:sz w:val="12"/>
                <w:szCs w:val="12"/>
              </w:rPr>
            </w:pPr>
            <w:r w:rsidRPr="00C56E58">
              <w:rPr>
                <w:rFonts w:ascii="Times New Roman" w:hAnsi="Times New Roman" w:cs="Times New Roman"/>
                <w:b/>
                <w:sz w:val="12"/>
                <w:szCs w:val="12"/>
              </w:rPr>
              <w:t>Общественно-деловые зоны</w:t>
            </w:r>
          </w:p>
        </w:tc>
      </w:tr>
      <w:tr w:rsidR="00C56E58" w:rsidRPr="00C56E58" w:rsidTr="00C56E58">
        <w:tc>
          <w:tcPr>
            <w:tcW w:w="895" w:type="pct"/>
            <w:shd w:val="clear" w:color="auto" w:fill="auto"/>
          </w:tcPr>
          <w:p w:rsidR="00C56E58" w:rsidRPr="00C56E58" w:rsidRDefault="00C56E58" w:rsidP="00C56E58">
            <w:pPr>
              <w:tabs>
                <w:tab w:val="left" w:pos="0"/>
              </w:tabs>
              <w:spacing w:after="0" w:line="240" w:lineRule="auto"/>
              <w:ind w:right="366"/>
              <w:rPr>
                <w:rFonts w:ascii="Times New Roman" w:hAnsi="Times New Roman" w:cs="Times New Roman"/>
                <w:sz w:val="12"/>
                <w:szCs w:val="12"/>
              </w:rPr>
            </w:pPr>
            <w:r w:rsidRPr="00C56E58">
              <w:rPr>
                <w:rFonts w:ascii="Times New Roman" w:hAnsi="Times New Roman" w:cs="Times New Roman"/>
                <w:sz w:val="12"/>
                <w:szCs w:val="12"/>
              </w:rPr>
              <w:t>О</w:t>
            </w:r>
          </w:p>
        </w:tc>
        <w:tc>
          <w:tcPr>
            <w:tcW w:w="1560" w:type="pct"/>
            <w:shd w:val="clear" w:color="auto" w:fill="auto"/>
          </w:tcPr>
          <w:p w:rsidR="00C56E58" w:rsidRPr="00C56E58" w:rsidRDefault="00C56E58" w:rsidP="00C56E58">
            <w:pPr>
              <w:tabs>
                <w:tab w:val="left" w:pos="0"/>
              </w:tabs>
              <w:spacing w:after="0" w:line="240" w:lineRule="auto"/>
              <w:ind w:right="366"/>
              <w:rPr>
                <w:rFonts w:ascii="Times New Roman" w:hAnsi="Times New Roman" w:cs="Times New Roman"/>
                <w:sz w:val="12"/>
                <w:szCs w:val="12"/>
              </w:rPr>
            </w:pPr>
            <w:r w:rsidRPr="00C56E58">
              <w:rPr>
                <w:rFonts w:ascii="Times New Roman" w:hAnsi="Times New Roman" w:cs="Times New Roman"/>
                <w:sz w:val="12"/>
                <w:szCs w:val="12"/>
              </w:rPr>
              <w:t>Общественно-деловая зона</w:t>
            </w:r>
          </w:p>
        </w:tc>
        <w:tc>
          <w:tcPr>
            <w:tcW w:w="2546" w:type="pct"/>
          </w:tcPr>
          <w:p w:rsidR="00C56E58" w:rsidRPr="00C56E58" w:rsidRDefault="00C56E58" w:rsidP="00C56E58">
            <w:pPr>
              <w:spacing w:after="0" w:line="240" w:lineRule="auto"/>
              <w:ind w:right="366"/>
              <w:jc w:val="both"/>
              <w:rPr>
                <w:rFonts w:ascii="Times New Roman" w:hAnsi="Times New Roman" w:cs="Times New Roman"/>
                <w:sz w:val="12"/>
                <w:szCs w:val="12"/>
              </w:rPr>
            </w:pPr>
            <w:r w:rsidRPr="00C56E58">
              <w:rPr>
                <w:rFonts w:ascii="Times New Roman" w:hAnsi="Times New Roman" w:cs="Times New Roman"/>
                <w:sz w:val="12"/>
                <w:szCs w:val="12"/>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tc>
      </w:tr>
      <w:tr w:rsidR="00C56E58" w:rsidRPr="00C56E58" w:rsidTr="00C56E58">
        <w:tc>
          <w:tcPr>
            <w:tcW w:w="5000" w:type="pct"/>
            <w:gridSpan w:val="3"/>
            <w:shd w:val="clear" w:color="auto" w:fill="auto"/>
          </w:tcPr>
          <w:p w:rsidR="00C56E58" w:rsidRPr="00C56E58" w:rsidRDefault="00C56E58" w:rsidP="00C56E58">
            <w:pPr>
              <w:tabs>
                <w:tab w:val="left" w:pos="0"/>
              </w:tabs>
              <w:spacing w:after="0" w:line="240" w:lineRule="auto"/>
              <w:rPr>
                <w:rFonts w:ascii="Times New Roman" w:hAnsi="Times New Roman" w:cs="Times New Roman"/>
                <w:b/>
                <w:sz w:val="12"/>
                <w:szCs w:val="12"/>
              </w:rPr>
            </w:pPr>
            <w:r w:rsidRPr="00C56E58">
              <w:rPr>
                <w:rFonts w:ascii="Times New Roman" w:hAnsi="Times New Roman" w:cs="Times New Roman"/>
                <w:b/>
                <w:sz w:val="12"/>
                <w:szCs w:val="12"/>
              </w:rPr>
              <w:t>Производственные зоны, зоны инженерно</w:t>
            </w:r>
            <w:r>
              <w:rPr>
                <w:rFonts w:ascii="Times New Roman" w:hAnsi="Times New Roman" w:cs="Times New Roman"/>
                <w:b/>
                <w:sz w:val="12"/>
                <w:szCs w:val="12"/>
              </w:rPr>
              <w:t>й и транспортной инфраструктур:</w:t>
            </w:r>
          </w:p>
        </w:tc>
      </w:tr>
      <w:tr w:rsidR="00C56E58" w:rsidRPr="00C56E58" w:rsidTr="00C56E58">
        <w:tc>
          <w:tcPr>
            <w:tcW w:w="895" w:type="pct"/>
            <w:shd w:val="clear" w:color="auto" w:fill="auto"/>
          </w:tcPr>
          <w:p w:rsidR="00C56E58" w:rsidRPr="00C56E58" w:rsidRDefault="00C56E58" w:rsidP="00C56E58">
            <w:pPr>
              <w:tabs>
                <w:tab w:val="left" w:pos="0"/>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П1</w:t>
            </w:r>
          </w:p>
          <w:p w:rsidR="00C56E58" w:rsidRPr="00C56E58" w:rsidRDefault="00C56E58" w:rsidP="00C56E58">
            <w:pPr>
              <w:tabs>
                <w:tab w:val="left" w:pos="0"/>
              </w:tabs>
              <w:spacing w:after="0" w:line="240" w:lineRule="auto"/>
              <w:rPr>
                <w:rFonts w:ascii="Times New Roman" w:hAnsi="Times New Roman" w:cs="Times New Roman"/>
                <w:sz w:val="12"/>
                <w:szCs w:val="12"/>
              </w:rPr>
            </w:pPr>
          </w:p>
        </w:tc>
        <w:tc>
          <w:tcPr>
            <w:tcW w:w="1560" w:type="pct"/>
            <w:shd w:val="clear" w:color="auto" w:fill="auto"/>
          </w:tcPr>
          <w:p w:rsidR="00C56E58" w:rsidRPr="00C56E58" w:rsidRDefault="00C56E58" w:rsidP="00C56E58">
            <w:pPr>
              <w:tabs>
                <w:tab w:val="left" w:pos="0"/>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Производственная зона, зона инженерной и транспортной инфраструктур в границах населенного пункта</w:t>
            </w:r>
          </w:p>
        </w:tc>
        <w:tc>
          <w:tcPr>
            <w:tcW w:w="2546" w:type="pct"/>
            <w:vMerge w:val="restart"/>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Выделены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 Использование земель в границах населенного пункта в территориальной зоне П1 устанавливается с учетом санитарных норм и правил, обеспечивающих отсутствие негативного воздействия на жилую застройку и окружающую сред</w:t>
            </w:r>
            <w:r>
              <w:rPr>
                <w:rFonts w:ascii="Times New Roman" w:hAnsi="Times New Roman" w:cs="Times New Roman"/>
                <w:sz w:val="12"/>
                <w:szCs w:val="12"/>
              </w:rPr>
              <w:t>у.</w:t>
            </w:r>
          </w:p>
        </w:tc>
      </w:tr>
      <w:tr w:rsidR="00C56E58" w:rsidRPr="00C56E58" w:rsidTr="00C56E58">
        <w:tc>
          <w:tcPr>
            <w:tcW w:w="895" w:type="pct"/>
            <w:shd w:val="clear" w:color="auto" w:fill="auto"/>
          </w:tcPr>
          <w:p w:rsidR="00C56E58" w:rsidRPr="00C56E58" w:rsidRDefault="00C56E58" w:rsidP="00C56E58">
            <w:pPr>
              <w:tabs>
                <w:tab w:val="left" w:pos="0"/>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П2</w:t>
            </w:r>
          </w:p>
        </w:tc>
        <w:tc>
          <w:tcPr>
            <w:tcW w:w="1560" w:type="pct"/>
            <w:shd w:val="clear" w:color="auto" w:fill="auto"/>
          </w:tcPr>
          <w:p w:rsidR="00C56E58" w:rsidRPr="00C56E58" w:rsidRDefault="00C56E58" w:rsidP="00C56E58">
            <w:pPr>
              <w:tabs>
                <w:tab w:val="left" w:pos="0"/>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Производственная зона, зона инженерной и транспортной инфраструктур за границами населенного пункта</w:t>
            </w:r>
          </w:p>
        </w:tc>
        <w:tc>
          <w:tcPr>
            <w:tcW w:w="2546" w:type="pct"/>
            <w:vMerge/>
          </w:tcPr>
          <w:p w:rsidR="00C56E58" w:rsidRPr="00C56E58" w:rsidRDefault="00C56E58" w:rsidP="00C56E58">
            <w:pPr>
              <w:spacing w:after="0" w:line="240" w:lineRule="auto"/>
              <w:jc w:val="both"/>
              <w:rPr>
                <w:rFonts w:ascii="Times New Roman" w:hAnsi="Times New Roman" w:cs="Times New Roman"/>
                <w:sz w:val="12"/>
                <w:szCs w:val="12"/>
              </w:rPr>
            </w:pPr>
          </w:p>
        </w:tc>
      </w:tr>
      <w:tr w:rsidR="00C56E58" w:rsidRPr="00C56E58" w:rsidTr="00C56E58">
        <w:tc>
          <w:tcPr>
            <w:tcW w:w="5000" w:type="pct"/>
            <w:gridSpan w:val="3"/>
            <w:shd w:val="clear" w:color="auto" w:fill="auto"/>
          </w:tcPr>
          <w:p w:rsidR="00C56E58" w:rsidRPr="00C56E58" w:rsidRDefault="00C56E58" w:rsidP="00C56E58">
            <w:pPr>
              <w:tabs>
                <w:tab w:val="left" w:pos="0"/>
              </w:tabs>
              <w:spacing w:after="0" w:line="240" w:lineRule="auto"/>
              <w:rPr>
                <w:rFonts w:ascii="Times New Roman" w:hAnsi="Times New Roman" w:cs="Times New Roman"/>
                <w:b/>
                <w:sz w:val="12"/>
                <w:szCs w:val="12"/>
              </w:rPr>
            </w:pPr>
            <w:r w:rsidRPr="00C56E58">
              <w:rPr>
                <w:rFonts w:ascii="Times New Roman" w:hAnsi="Times New Roman" w:cs="Times New Roman"/>
                <w:b/>
                <w:sz w:val="12"/>
                <w:szCs w:val="12"/>
              </w:rPr>
              <w:t>Зоны рекреационного назначения:</w:t>
            </w:r>
          </w:p>
        </w:tc>
      </w:tr>
      <w:tr w:rsidR="00C56E58" w:rsidRPr="00C56E58" w:rsidTr="00C56E58">
        <w:tc>
          <w:tcPr>
            <w:tcW w:w="895" w:type="pct"/>
            <w:shd w:val="clear" w:color="auto" w:fill="auto"/>
          </w:tcPr>
          <w:p w:rsidR="00C56E58" w:rsidRPr="00C56E58" w:rsidRDefault="00C56E58" w:rsidP="00C56E58">
            <w:pPr>
              <w:tabs>
                <w:tab w:val="left" w:pos="0"/>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Р1</w:t>
            </w:r>
          </w:p>
        </w:tc>
        <w:tc>
          <w:tcPr>
            <w:tcW w:w="1560" w:type="pct"/>
            <w:shd w:val="clear" w:color="auto" w:fill="auto"/>
          </w:tcPr>
          <w:p w:rsidR="00C56E58" w:rsidRPr="00C56E58" w:rsidRDefault="00C56E58" w:rsidP="00C56E58">
            <w:pPr>
              <w:tabs>
                <w:tab w:val="left" w:pos="0"/>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Зона природного ландшафта, скверов, парков</w:t>
            </w:r>
          </w:p>
        </w:tc>
        <w:tc>
          <w:tcPr>
            <w:tcW w:w="2546" w:type="pct"/>
          </w:tcPr>
          <w:p w:rsidR="00C56E58" w:rsidRPr="00C56E58" w:rsidRDefault="00C56E58" w:rsidP="00C56E58">
            <w:pPr>
              <w:tabs>
                <w:tab w:val="left" w:pos="0"/>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Выделена для сохранения и использования существующего природного ландшафта, размещения зон отдыха, парков, скверов, бульваров, а также территории используемых и предназначенных для отдыха, занятий физической культурой и спортом на открытом воздухе</w:t>
            </w:r>
          </w:p>
        </w:tc>
      </w:tr>
      <w:tr w:rsidR="00C56E58" w:rsidRPr="00C56E58" w:rsidTr="00C56E58">
        <w:tc>
          <w:tcPr>
            <w:tcW w:w="5000" w:type="pct"/>
            <w:gridSpan w:val="3"/>
            <w:shd w:val="clear" w:color="auto" w:fill="auto"/>
          </w:tcPr>
          <w:p w:rsidR="00C56E58" w:rsidRPr="00C56E58" w:rsidRDefault="00C56E58" w:rsidP="00C56E58">
            <w:pPr>
              <w:tabs>
                <w:tab w:val="left" w:pos="0"/>
              </w:tabs>
              <w:spacing w:after="0" w:line="240" w:lineRule="auto"/>
              <w:rPr>
                <w:rFonts w:ascii="Times New Roman" w:hAnsi="Times New Roman" w:cs="Times New Roman"/>
                <w:b/>
                <w:sz w:val="12"/>
                <w:szCs w:val="12"/>
              </w:rPr>
            </w:pPr>
            <w:r w:rsidRPr="00C56E58">
              <w:rPr>
                <w:rFonts w:ascii="Times New Roman" w:hAnsi="Times New Roman" w:cs="Times New Roman"/>
                <w:b/>
                <w:sz w:val="12"/>
                <w:szCs w:val="12"/>
              </w:rPr>
              <w:t>Зоны сельскохозяйственного использования:</w:t>
            </w:r>
          </w:p>
        </w:tc>
      </w:tr>
      <w:tr w:rsidR="00C56E58" w:rsidRPr="00C56E58" w:rsidTr="00C56E58">
        <w:trPr>
          <w:trHeight w:val="304"/>
        </w:trPr>
        <w:tc>
          <w:tcPr>
            <w:tcW w:w="895" w:type="pct"/>
            <w:shd w:val="clear" w:color="auto" w:fill="auto"/>
          </w:tcPr>
          <w:p w:rsidR="00C56E58" w:rsidRPr="00C56E58" w:rsidRDefault="00C56E58" w:rsidP="00C56E58">
            <w:pPr>
              <w:tabs>
                <w:tab w:val="left" w:pos="0"/>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lastRenderedPageBreak/>
              <w:t>Сх1</w:t>
            </w:r>
          </w:p>
        </w:tc>
        <w:tc>
          <w:tcPr>
            <w:tcW w:w="1560" w:type="pct"/>
            <w:shd w:val="clear" w:color="auto" w:fill="auto"/>
          </w:tcPr>
          <w:p w:rsidR="00C56E58" w:rsidRPr="00C56E58" w:rsidRDefault="00C56E58" w:rsidP="00C56E58">
            <w:pPr>
              <w:tabs>
                <w:tab w:val="left" w:pos="0"/>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Зона сельскохозяйственного использования в границах населенного пункта</w:t>
            </w:r>
          </w:p>
        </w:tc>
        <w:tc>
          <w:tcPr>
            <w:tcW w:w="2546" w:type="pct"/>
          </w:tcPr>
          <w:p w:rsidR="00C56E58" w:rsidRPr="00C56E58" w:rsidRDefault="00C56E58" w:rsidP="00C56E58">
            <w:pPr>
              <w:tabs>
                <w:tab w:val="left" w:pos="0"/>
              </w:tabs>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Выделена для ведения сельского хозяйства, садоводства и огородничества, личного подсобного хозяйства, развития объектов сельскохозяйственного назначения. Использование земель в границах населенного пункта в территориальной зоне Сх1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C56E58" w:rsidRPr="00C56E58" w:rsidTr="00C56E58">
        <w:tc>
          <w:tcPr>
            <w:tcW w:w="5000" w:type="pct"/>
            <w:gridSpan w:val="3"/>
            <w:shd w:val="clear" w:color="auto" w:fill="auto"/>
          </w:tcPr>
          <w:p w:rsidR="00C56E58" w:rsidRPr="00C56E58" w:rsidRDefault="00C56E58" w:rsidP="00C56E58">
            <w:pPr>
              <w:tabs>
                <w:tab w:val="left" w:pos="0"/>
              </w:tabs>
              <w:spacing w:after="0" w:line="240" w:lineRule="auto"/>
              <w:rPr>
                <w:rFonts w:ascii="Times New Roman" w:hAnsi="Times New Roman" w:cs="Times New Roman"/>
                <w:b/>
                <w:sz w:val="12"/>
                <w:szCs w:val="12"/>
              </w:rPr>
            </w:pPr>
            <w:r w:rsidRPr="00C56E58">
              <w:rPr>
                <w:rFonts w:ascii="Times New Roman" w:hAnsi="Times New Roman" w:cs="Times New Roman"/>
                <w:b/>
                <w:sz w:val="12"/>
                <w:szCs w:val="12"/>
              </w:rPr>
              <w:t>Зоны специального назначения:</w:t>
            </w:r>
          </w:p>
        </w:tc>
      </w:tr>
      <w:tr w:rsidR="00C56E58" w:rsidRPr="00C56E58" w:rsidTr="00C56E58">
        <w:tc>
          <w:tcPr>
            <w:tcW w:w="895" w:type="pct"/>
            <w:shd w:val="clear" w:color="auto" w:fill="auto"/>
          </w:tcPr>
          <w:p w:rsidR="00C56E58" w:rsidRPr="00C56E58" w:rsidRDefault="00C56E58" w:rsidP="00C56E58">
            <w:pPr>
              <w:tabs>
                <w:tab w:val="left" w:pos="0"/>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Сп1</w:t>
            </w:r>
          </w:p>
        </w:tc>
        <w:tc>
          <w:tcPr>
            <w:tcW w:w="1560" w:type="pct"/>
            <w:shd w:val="clear" w:color="auto" w:fill="auto"/>
          </w:tcPr>
          <w:p w:rsidR="00C56E58" w:rsidRPr="00C56E58" w:rsidRDefault="00C56E58" w:rsidP="00C56E58">
            <w:pPr>
              <w:tabs>
                <w:tab w:val="left" w:pos="0"/>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Зона специального назначения, связанная с захоронениями</w:t>
            </w:r>
          </w:p>
        </w:tc>
        <w:tc>
          <w:tcPr>
            <w:tcW w:w="2546" w:type="pct"/>
          </w:tcPr>
          <w:p w:rsidR="00C56E58" w:rsidRPr="00C56E58" w:rsidRDefault="00C56E58" w:rsidP="00C56E58">
            <w:pPr>
              <w:tabs>
                <w:tab w:val="left" w:pos="0"/>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Выделена для для территорий, занятых кладбищами, крематориями, а также размещения соответствующих новых объектов, обеспечения ритуальной деятельности</w:t>
            </w:r>
          </w:p>
        </w:tc>
      </w:tr>
    </w:tbl>
    <w:p w:rsidR="00C56E58" w:rsidRDefault="00C56E58" w:rsidP="00C56E58">
      <w:pPr>
        <w:spacing w:after="0" w:line="240" w:lineRule="auto"/>
        <w:ind w:firstLine="284"/>
        <w:jc w:val="center"/>
        <w:rPr>
          <w:rFonts w:ascii="Times New Roman" w:hAnsi="Times New Roman" w:cs="Times New Roman"/>
          <w:sz w:val="12"/>
          <w:szCs w:val="12"/>
        </w:rPr>
      </w:pPr>
    </w:p>
    <w:p w:rsidR="00C56E58" w:rsidRPr="00C56E58" w:rsidRDefault="00C56E58" w:rsidP="00C56E58">
      <w:pPr>
        <w:spacing w:after="0" w:line="240" w:lineRule="auto"/>
        <w:ind w:firstLine="284"/>
        <w:jc w:val="both"/>
        <w:rPr>
          <w:rFonts w:ascii="Times New Roman" w:hAnsi="Times New Roman" w:cs="Times New Roman"/>
          <w:sz w:val="12"/>
          <w:szCs w:val="12"/>
        </w:rPr>
      </w:pPr>
      <w:r w:rsidRPr="00C56E58">
        <w:rPr>
          <w:rFonts w:ascii="Times New Roman" w:hAnsi="Times New Roman" w:cs="Times New Roman"/>
          <w:sz w:val="12"/>
          <w:szCs w:val="12"/>
        </w:rPr>
        <w:t>Статья 19 Требования к территориальным зонам, видам разрешенного использования в границах территориальных зон, предельным размерам земельных участков и предельным параметрам разрешенного строительства, реконструкции объе</w:t>
      </w:r>
      <w:r>
        <w:rPr>
          <w:rFonts w:ascii="Times New Roman" w:hAnsi="Times New Roman" w:cs="Times New Roman"/>
          <w:sz w:val="12"/>
          <w:szCs w:val="12"/>
        </w:rPr>
        <w:t>ктов капитального строительства</w:t>
      </w:r>
    </w:p>
    <w:p w:rsidR="00C56E58" w:rsidRPr="00C56E58" w:rsidRDefault="00C56E58" w:rsidP="00C56E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56E58">
        <w:rPr>
          <w:rFonts w:ascii="Times New Roman" w:hAnsi="Times New Roman" w:cs="Times New Roman"/>
          <w:sz w:val="12"/>
          <w:szCs w:val="12"/>
        </w:rPr>
        <w:t>Требования к градостроительным регламентам в части видов разрешенного использования в территориальных зонах приведены:</w:t>
      </w:r>
    </w:p>
    <w:p w:rsidR="00C56E58" w:rsidRPr="00C56E58" w:rsidRDefault="00C56E58" w:rsidP="00C56E58">
      <w:pPr>
        <w:spacing w:after="0" w:line="240" w:lineRule="auto"/>
        <w:ind w:firstLine="284"/>
        <w:jc w:val="both"/>
        <w:rPr>
          <w:rFonts w:ascii="Times New Roman" w:hAnsi="Times New Roman" w:cs="Times New Roman"/>
          <w:sz w:val="12"/>
          <w:szCs w:val="12"/>
        </w:rPr>
      </w:pPr>
      <w:r w:rsidRPr="00C56E58">
        <w:rPr>
          <w:rFonts w:ascii="Times New Roman" w:hAnsi="Times New Roman" w:cs="Times New Roman"/>
          <w:sz w:val="12"/>
          <w:szCs w:val="12"/>
        </w:rPr>
        <w:t>для жилых, общественно-деловых и зон рекреационного назначения в статье 20;</w:t>
      </w:r>
    </w:p>
    <w:p w:rsidR="00C56E58" w:rsidRPr="00C56E58" w:rsidRDefault="00C56E58" w:rsidP="00C56E58">
      <w:pPr>
        <w:spacing w:after="0" w:line="240" w:lineRule="auto"/>
        <w:ind w:firstLine="284"/>
        <w:jc w:val="both"/>
        <w:rPr>
          <w:rFonts w:ascii="Times New Roman" w:hAnsi="Times New Roman" w:cs="Times New Roman"/>
          <w:sz w:val="12"/>
          <w:szCs w:val="12"/>
        </w:rPr>
      </w:pPr>
      <w:r w:rsidRPr="00C56E58">
        <w:rPr>
          <w:rFonts w:ascii="Times New Roman" w:hAnsi="Times New Roman" w:cs="Times New Roman"/>
          <w:sz w:val="12"/>
          <w:szCs w:val="12"/>
        </w:rPr>
        <w:t xml:space="preserve">для производственных зон и зоны специального назначения в статье 21; </w:t>
      </w:r>
    </w:p>
    <w:p w:rsidR="00C56E58" w:rsidRPr="00C56E58" w:rsidRDefault="00C56E58" w:rsidP="00C56E58">
      <w:pPr>
        <w:spacing w:after="0" w:line="240" w:lineRule="auto"/>
        <w:ind w:firstLine="284"/>
        <w:jc w:val="both"/>
        <w:rPr>
          <w:rFonts w:ascii="Times New Roman" w:hAnsi="Times New Roman" w:cs="Times New Roman"/>
          <w:sz w:val="12"/>
          <w:szCs w:val="12"/>
        </w:rPr>
      </w:pPr>
      <w:r w:rsidRPr="00C56E58">
        <w:rPr>
          <w:rFonts w:ascii="Times New Roman" w:hAnsi="Times New Roman" w:cs="Times New Roman"/>
          <w:sz w:val="12"/>
          <w:szCs w:val="12"/>
        </w:rPr>
        <w:t>для зон сельскохозяйственного использования в статье 22.</w:t>
      </w:r>
    </w:p>
    <w:p w:rsidR="00C56E58" w:rsidRPr="00C56E58" w:rsidRDefault="00C56E58" w:rsidP="00C56E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56E58">
        <w:rPr>
          <w:rFonts w:ascii="Times New Roman" w:hAnsi="Times New Roman" w:cs="Times New Roman"/>
          <w:sz w:val="12"/>
          <w:szCs w:val="12"/>
        </w:rPr>
        <w:t>Виды разрешенного использования земельных участков и объектов капитального строительства соответствуют приказу Росреестра от 10.11.2020 N П/0412 «Об утверждении классификатора видов разрешённого  использования земельных участков» (далее также – Классифи</w:t>
      </w:r>
      <w:r>
        <w:rPr>
          <w:rFonts w:ascii="Times New Roman" w:hAnsi="Times New Roman" w:cs="Times New Roman"/>
          <w:sz w:val="12"/>
          <w:szCs w:val="12"/>
        </w:rPr>
        <w:t>катор ВРИ).</w:t>
      </w:r>
      <w:r w:rsidRPr="00C56E58">
        <w:rPr>
          <w:rFonts w:ascii="Times New Roman" w:hAnsi="Times New Roman" w:cs="Times New Roman"/>
          <w:sz w:val="12"/>
          <w:szCs w:val="12"/>
        </w:rPr>
        <w:t xml:space="preserve"> Коды (числовые обозначения) видов разрешенного использования, используемые в таблицах 2, 3, 4 равнозначны описанию видов разрешенного использования, перечисленных в Классификаторе ВРИ. </w:t>
      </w:r>
    </w:p>
    <w:p w:rsidR="00C56E58" w:rsidRPr="00C56E58" w:rsidRDefault="00C56E58" w:rsidP="00C56E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C56E58">
        <w:rPr>
          <w:rFonts w:ascii="Times New Roman" w:hAnsi="Times New Roman" w:cs="Times New Roman"/>
          <w:sz w:val="12"/>
          <w:szCs w:val="12"/>
        </w:rPr>
        <w:t>Разрешенное использование земельных участков и объектов капитального строительства в границах территориальных зон (далее также - ВРИ) в статьях 20-22 устанавливается следующих видов:</w:t>
      </w:r>
    </w:p>
    <w:p w:rsidR="00C56E58" w:rsidRPr="00C56E58" w:rsidRDefault="00C56E58" w:rsidP="00C56E58">
      <w:pPr>
        <w:spacing w:after="0" w:line="240" w:lineRule="auto"/>
        <w:ind w:firstLine="284"/>
        <w:jc w:val="both"/>
        <w:rPr>
          <w:rFonts w:ascii="Times New Roman" w:hAnsi="Times New Roman" w:cs="Times New Roman"/>
          <w:sz w:val="12"/>
          <w:szCs w:val="12"/>
        </w:rPr>
      </w:pPr>
      <w:r w:rsidRPr="00C56E58">
        <w:rPr>
          <w:rFonts w:ascii="Times New Roman" w:hAnsi="Times New Roman" w:cs="Times New Roman"/>
          <w:sz w:val="12"/>
          <w:szCs w:val="12"/>
        </w:rPr>
        <w:t>1) основные виды разрешенного использования (ОВ),</w:t>
      </w:r>
    </w:p>
    <w:p w:rsidR="00C56E58" w:rsidRPr="00C56E58" w:rsidRDefault="00C56E58" w:rsidP="00C56E58">
      <w:pPr>
        <w:spacing w:after="0" w:line="240" w:lineRule="auto"/>
        <w:ind w:firstLine="284"/>
        <w:jc w:val="both"/>
        <w:rPr>
          <w:rFonts w:ascii="Times New Roman" w:hAnsi="Times New Roman" w:cs="Times New Roman"/>
          <w:sz w:val="12"/>
          <w:szCs w:val="12"/>
        </w:rPr>
      </w:pPr>
      <w:r w:rsidRPr="00C56E58">
        <w:rPr>
          <w:rFonts w:ascii="Times New Roman" w:hAnsi="Times New Roman" w:cs="Times New Roman"/>
          <w:sz w:val="12"/>
          <w:szCs w:val="12"/>
        </w:rPr>
        <w:t>2) условно разрешенные виды использования (УВ),</w:t>
      </w:r>
    </w:p>
    <w:p w:rsidR="00C56E58" w:rsidRPr="00C56E58" w:rsidRDefault="00C56E58" w:rsidP="00C56E58">
      <w:pPr>
        <w:spacing w:after="0" w:line="240" w:lineRule="auto"/>
        <w:ind w:firstLine="284"/>
        <w:jc w:val="both"/>
        <w:rPr>
          <w:rFonts w:ascii="Times New Roman" w:hAnsi="Times New Roman" w:cs="Times New Roman"/>
          <w:sz w:val="12"/>
          <w:szCs w:val="12"/>
        </w:rPr>
      </w:pPr>
      <w:r w:rsidRPr="00C56E58">
        <w:rPr>
          <w:rFonts w:ascii="Times New Roman" w:hAnsi="Times New Roman" w:cs="Times New Roman"/>
          <w:sz w:val="12"/>
          <w:szCs w:val="12"/>
        </w:rPr>
        <w:t>3) 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C56E58" w:rsidRPr="00C56E58" w:rsidRDefault="00C56E58" w:rsidP="00C56E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C56E58">
        <w:rPr>
          <w:rFonts w:ascii="Times New Roman" w:hAnsi="Times New Roman" w:cs="Times New Roman"/>
          <w:sz w:val="12"/>
          <w:szCs w:val="12"/>
        </w:rPr>
        <w:t xml:space="preserve">Применение вспомогательных видов разрешенного использования допускается при соблюдении следующих условий: </w:t>
      </w:r>
    </w:p>
    <w:p w:rsidR="00C56E58" w:rsidRPr="00C56E58" w:rsidRDefault="00C56E58" w:rsidP="00C56E58">
      <w:pPr>
        <w:spacing w:after="0" w:line="240" w:lineRule="auto"/>
        <w:ind w:firstLine="284"/>
        <w:jc w:val="both"/>
        <w:rPr>
          <w:rFonts w:ascii="Times New Roman" w:hAnsi="Times New Roman" w:cs="Times New Roman"/>
          <w:sz w:val="12"/>
          <w:szCs w:val="12"/>
        </w:rPr>
      </w:pPr>
      <w:r w:rsidRPr="00C56E58">
        <w:rPr>
          <w:rFonts w:ascii="Times New Roman" w:hAnsi="Times New Roman" w:cs="Times New Roman"/>
          <w:sz w:val="12"/>
          <w:szCs w:val="12"/>
        </w:rPr>
        <w:t xml:space="preserve">1) 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 </w:t>
      </w:r>
    </w:p>
    <w:p w:rsidR="00C56E58" w:rsidRPr="00C56E58" w:rsidRDefault="00C56E58" w:rsidP="00C56E58">
      <w:pPr>
        <w:spacing w:after="0" w:line="240" w:lineRule="auto"/>
        <w:ind w:firstLine="284"/>
        <w:jc w:val="both"/>
        <w:rPr>
          <w:rFonts w:ascii="Times New Roman" w:hAnsi="Times New Roman" w:cs="Times New Roman"/>
          <w:sz w:val="12"/>
          <w:szCs w:val="12"/>
        </w:rPr>
      </w:pPr>
      <w:r w:rsidRPr="00C56E58">
        <w:rPr>
          <w:rFonts w:ascii="Times New Roman" w:hAnsi="Times New Roman" w:cs="Times New Roman"/>
          <w:sz w:val="12"/>
          <w:szCs w:val="12"/>
        </w:rPr>
        <w:t>2) 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C56E58" w:rsidRPr="00C56E58" w:rsidRDefault="00C56E58" w:rsidP="00C56E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C56E58">
        <w:rPr>
          <w:rFonts w:ascii="Times New Roman" w:hAnsi="Times New Roman" w:cs="Times New Roman"/>
          <w:sz w:val="12"/>
          <w:szCs w:val="12"/>
        </w:rPr>
        <w:t>Виды разрешённого использования, для которых в статьях 20-22 указан знак  «</w:t>
      </w:r>
      <w:r>
        <w:rPr>
          <w:rFonts w:ascii="Times New Roman" w:hAnsi="Times New Roman" w:cs="Times New Roman"/>
          <w:sz w:val="12"/>
          <w:szCs w:val="12"/>
        </w:rPr>
        <w:t xml:space="preserve"> </w:t>
      </w:r>
      <w:r w:rsidRPr="00C56E58">
        <w:rPr>
          <w:rFonts w:ascii="Times New Roman" w:hAnsi="Times New Roman" w:cs="Times New Roman"/>
          <w:sz w:val="12"/>
          <w:szCs w:val="12"/>
        </w:rPr>
        <w:t>-</w:t>
      </w:r>
      <w:r>
        <w:rPr>
          <w:rFonts w:ascii="Times New Roman" w:hAnsi="Times New Roman" w:cs="Times New Roman"/>
          <w:sz w:val="12"/>
          <w:szCs w:val="12"/>
        </w:rPr>
        <w:t xml:space="preserve"> </w:t>
      </w:r>
      <w:r w:rsidRPr="00C56E58">
        <w:rPr>
          <w:rFonts w:ascii="Times New Roman" w:hAnsi="Times New Roman" w:cs="Times New Roman"/>
          <w:sz w:val="12"/>
          <w:szCs w:val="12"/>
        </w:rPr>
        <w:t xml:space="preserve">» для соответствующей зоны не устанавливаются. </w:t>
      </w:r>
    </w:p>
    <w:p w:rsidR="00C56E58" w:rsidRPr="00C56E58" w:rsidRDefault="00C56E58" w:rsidP="00C56E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C56E58">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жилых, общественно-деловых и рекреационных зонах установлены в статье 23. </w:t>
      </w:r>
    </w:p>
    <w:p w:rsidR="00C56E58" w:rsidRPr="00C56E58" w:rsidRDefault="00C56E58" w:rsidP="00C56E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C56E58">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зонах инженерной и транспортной инфраструктур и зонах специального назначения установлены в статье 24. </w:t>
      </w:r>
    </w:p>
    <w:p w:rsidR="00C56E58" w:rsidRPr="00C56E58" w:rsidRDefault="00C56E58" w:rsidP="00C56E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C56E58">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 установлены в статье 25. </w:t>
      </w:r>
    </w:p>
    <w:p w:rsidR="00C56E58" w:rsidRDefault="00C56E58" w:rsidP="00C56E5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C56E58">
        <w:rPr>
          <w:rFonts w:ascii="Times New Roman" w:hAnsi="Times New Roman" w:cs="Times New Roman"/>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которых в статьях 23-25 указан знак  «</w:t>
      </w:r>
      <w:r>
        <w:rPr>
          <w:rFonts w:ascii="Times New Roman" w:hAnsi="Times New Roman" w:cs="Times New Roman"/>
          <w:sz w:val="12"/>
          <w:szCs w:val="12"/>
        </w:rPr>
        <w:t xml:space="preserve"> </w:t>
      </w:r>
      <w:r w:rsidRPr="00C56E58">
        <w:rPr>
          <w:rFonts w:ascii="Times New Roman" w:hAnsi="Times New Roman" w:cs="Times New Roman"/>
          <w:sz w:val="12"/>
          <w:szCs w:val="12"/>
        </w:rPr>
        <w:t>-</w:t>
      </w:r>
      <w:r>
        <w:rPr>
          <w:rFonts w:ascii="Times New Roman" w:hAnsi="Times New Roman" w:cs="Times New Roman"/>
          <w:sz w:val="12"/>
          <w:szCs w:val="12"/>
        </w:rPr>
        <w:t xml:space="preserve"> </w:t>
      </w:r>
      <w:r w:rsidRPr="00C56E58">
        <w:rPr>
          <w:rFonts w:ascii="Times New Roman" w:hAnsi="Times New Roman" w:cs="Times New Roman"/>
          <w:sz w:val="12"/>
          <w:szCs w:val="12"/>
        </w:rPr>
        <w:t>» для соответствующей зоны не устанавливаются.</w:t>
      </w:r>
    </w:p>
    <w:p w:rsidR="00C56E58" w:rsidRDefault="00C56E58" w:rsidP="00C56E58">
      <w:pPr>
        <w:spacing w:after="0" w:line="240" w:lineRule="auto"/>
        <w:ind w:firstLine="284"/>
        <w:jc w:val="both"/>
        <w:rPr>
          <w:rFonts w:ascii="Times New Roman" w:hAnsi="Times New Roman" w:cs="Times New Roman"/>
          <w:sz w:val="12"/>
          <w:szCs w:val="12"/>
        </w:rPr>
      </w:pPr>
    </w:p>
    <w:p w:rsidR="00C56E58" w:rsidRDefault="00C56E58" w:rsidP="00C56E58">
      <w:pPr>
        <w:spacing w:after="0" w:line="240" w:lineRule="auto"/>
        <w:ind w:firstLine="284"/>
        <w:jc w:val="both"/>
        <w:rPr>
          <w:rFonts w:ascii="Times New Roman" w:hAnsi="Times New Roman" w:cs="Times New Roman"/>
          <w:sz w:val="12"/>
          <w:szCs w:val="12"/>
        </w:rPr>
      </w:pPr>
      <w:r w:rsidRPr="00C56E58">
        <w:rPr>
          <w:rFonts w:ascii="Times New Roman" w:hAnsi="Times New Roman" w:cs="Times New Roman"/>
          <w:sz w:val="12"/>
          <w:szCs w:val="12"/>
        </w:rPr>
        <w:t>Статья 20. Виды разрешенного использования в жилых, общественно-деловой и рекреационных территориальных зонах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275"/>
        <w:gridCol w:w="3543"/>
        <w:gridCol w:w="283"/>
        <w:gridCol w:w="254"/>
        <w:gridCol w:w="237"/>
        <w:gridCol w:w="237"/>
        <w:gridCol w:w="1507"/>
      </w:tblGrid>
      <w:tr w:rsidR="00C56E58" w:rsidRPr="00C56E58" w:rsidTr="00A227BD">
        <w:trPr>
          <w:cantSplit/>
          <w:trHeight w:val="70"/>
          <w:tblHeader/>
        </w:trPr>
        <w:tc>
          <w:tcPr>
            <w:tcW w:w="254" w:type="pct"/>
            <w:shd w:val="clear" w:color="auto" w:fill="auto"/>
          </w:tcPr>
          <w:p w:rsidR="00C56E58" w:rsidRPr="00C56E58" w:rsidRDefault="00C56E58" w:rsidP="00C56E58">
            <w:pPr>
              <w:tabs>
                <w:tab w:val="left" w:pos="142"/>
              </w:tabs>
              <w:spacing w:after="0" w:line="240" w:lineRule="auto"/>
              <w:jc w:val="both"/>
              <w:rPr>
                <w:rFonts w:ascii="Times New Roman" w:hAnsi="Times New Roman" w:cs="Times New Roman"/>
                <w:b/>
                <w:sz w:val="12"/>
                <w:szCs w:val="12"/>
              </w:rPr>
            </w:pPr>
            <w:r w:rsidRPr="00C56E58">
              <w:rPr>
                <w:rFonts w:ascii="Times New Roman" w:hAnsi="Times New Roman" w:cs="Times New Roman"/>
                <w:b/>
                <w:sz w:val="12"/>
                <w:szCs w:val="12"/>
              </w:rPr>
              <w:t>№ п/п</w:t>
            </w:r>
          </w:p>
        </w:tc>
        <w:tc>
          <w:tcPr>
            <w:tcW w:w="82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b/>
                <w:sz w:val="12"/>
                <w:szCs w:val="12"/>
              </w:rPr>
            </w:pPr>
            <w:r w:rsidRPr="00C56E58">
              <w:rPr>
                <w:rFonts w:ascii="Times New Roman" w:hAnsi="Times New Roman" w:cs="Times New Roman"/>
                <w:b/>
                <w:sz w:val="12"/>
                <w:szCs w:val="12"/>
              </w:rPr>
              <w:t xml:space="preserve">Наименование ВРИ </w:t>
            </w:r>
          </w:p>
        </w:tc>
        <w:tc>
          <w:tcPr>
            <w:tcW w:w="2292"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b/>
                <w:sz w:val="12"/>
                <w:szCs w:val="12"/>
              </w:rPr>
            </w:pPr>
            <w:r w:rsidRPr="00C56E58">
              <w:rPr>
                <w:rFonts w:ascii="Times New Roman" w:hAnsi="Times New Roman" w:cs="Times New Roman"/>
                <w:b/>
                <w:sz w:val="12"/>
                <w:szCs w:val="12"/>
              </w:rPr>
              <w:t>Описание ВРИ</w:t>
            </w:r>
          </w:p>
        </w:tc>
        <w:tc>
          <w:tcPr>
            <w:tcW w:w="18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b/>
                <w:sz w:val="12"/>
                <w:szCs w:val="12"/>
              </w:rPr>
            </w:pPr>
            <w:r w:rsidRPr="00C56E58">
              <w:rPr>
                <w:rFonts w:ascii="Times New Roman" w:hAnsi="Times New Roman" w:cs="Times New Roman"/>
                <w:b/>
                <w:sz w:val="12"/>
                <w:szCs w:val="12"/>
              </w:rPr>
              <w:t>Код ВРИ</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Ж1</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lang w:val="en-US"/>
              </w:rPr>
              <w:t>O</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b/>
                <w:sz w:val="12"/>
                <w:szCs w:val="12"/>
              </w:rPr>
            </w:pPr>
            <w:r w:rsidRPr="00C56E58">
              <w:rPr>
                <w:rFonts w:ascii="Times New Roman" w:hAnsi="Times New Roman" w:cs="Times New Roman"/>
                <w:b/>
                <w:sz w:val="12"/>
                <w:szCs w:val="12"/>
              </w:rPr>
              <w:t>Р1</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b/>
                <w:sz w:val="12"/>
                <w:szCs w:val="12"/>
              </w:rPr>
            </w:pPr>
            <w:r w:rsidRPr="00C56E58">
              <w:rPr>
                <w:rFonts w:ascii="Times New Roman" w:hAnsi="Times New Roman" w:cs="Times New Roman"/>
                <w:b/>
                <w:sz w:val="12"/>
                <w:szCs w:val="12"/>
              </w:rPr>
              <w:t>Вспомогательные ВРИ, применяемых к соответствующему основному/условному ВРИ,  код ВРИ</w:t>
            </w:r>
          </w:p>
        </w:tc>
      </w:tr>
      <w:tr w:rsidR="00C56E58" w:rsidRPr="00C56E58" w:rsidTr="00A227BD">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Для индивидуального жилищного строительства</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выращивание сельскохозяйственных культур;</w:t>
            </w:r>
          </w:p>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индивидуальных гаражей и хозяйственных построек</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2.1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Хранение автотранспорта , 2.7.1</w:t>
            </w:r>
          </w:p>
        </w:tc>
      </w:tr>
      <w:tr w:rsidR="00C56E58" w:rsidRPr="00C56E58" w:rsidTr="00A227BD">
        <w:trPr>
          <w:cantSplit/>
          <w:trHeight w:val="1134"/>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Малоэтажная многоквартирная жилая застройка</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малоэтажных многоквартирных домов (многоквартирные дома высотой до 4 этажей, включая мансардный);</w:t>
            </w:r>
          </w:p>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2.1.1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tabs>
                <w:tab w:val="left" w:pos="142"/>
              </w:tabs>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Хранение автотранспорта , 2.7.1; </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Предоставление коммунальных услуг, 3.1.1</w:t>
            </w:r>
          </w:p>
        </w:tc>
      </w:tr>
      <w:tr w:rsidR="00C56E58" w:rsidRPr="00C56E58" w:rsidTr="00A227BD">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Для ведения личного подсобного хозяйства (приусадебный земельный участок)</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жилого дома, указанного в описании вида разрешенного использования с </w:t>
            </w:r>
            <w:hyperlink r:id="rId9" w:anchor="block_1021" w:history="1">
              <w:r w:rsidRPr="00C56E58">
                <w:rPr>
                  <w:rStyle w:val="afb"/>
                  <w:sz w:val="12"/>
                  <w:szCs w:val="12"/>
                </w:rPr>
                <w:t>кодом 2.1</w:t>
              </w:r>
            </w:hyperlink>
            <w:r w:rsidRPr="00C56E58">
              <w:rPr>
                <w:sz w:val="12"/>
                <w:szCs w:val="12"/>
              </w:rPr>
              <w:t>;</w:t>
            </w:r>
          </w:p>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производство сельскохозяйственной продукции;</w:t>
            </w:r>
          </w:p>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гаража и иных вспомогательных сооружений;</w:t>
            </w:r>
          </w:p>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содержание сельскохозяйственных животных</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2.2</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Хранение автотранспорта , 2.7.1</w:t>
            </w:r>
          </w:p>
        </w:tc>
      </w:tr>
      <w:tr w:rsidR="00C56E58" w:rsidRPr="00C56E58" w:rsidTr="00A227BD">
        <w:trPr>
          <w:cantSplit/>
          <w:trHeight w:val="1134"/>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Блокированная жилая застройка</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2.3</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Хранение автотранспорта , 2.7.1;</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Предоставление коммунальных услуг, 3.1.1</w:t>
            </w:r>
          </w:p>
        </w:tc>
      </w:tr>
      <w:tr w:rsidR="00C56E58" w:rsidRPr="00C56E58" w:rsidTr="00A227BD">
        <w:trPr>
          <w:cantSplit/>
          <w:trHeight w:val="1134"/>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r w:rsidRPr="00C56E58">
              <w:rPr>
                <w:sz w:val="12"/>
                <w:szCs w:val="12"/>
              </w:rPr>
              <w:t>-</w:t>
            </w: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Обслуживание жилой застройки</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объектов капитального строительства, размещение которых предусмотрено видами разрешенного использования с </w:t>
            </w:r>
            <w:hyperlink r:id="rId10" w:anchor="block_1031" w:history="1">
              <w:r w:rsidRPr="00C56E58">
                <w:rPr>
                  <w:rStyle w:val="afb"/>
                  <w:sz w:val="12"/>
                  <w:szCs w:val="12"/>
                </w:rPr>
                <w:t>кодами 3.1</w:t>
              </w:r>
            </w:hyperlink>
            <w:r w:rsidRPr="00C56E58">
              <w:rPr>
                <w:sz w:val="12"/>
                <w:szCs w:val="12"/>
              </w:rPr>
              <w:t>, </w:t>
            </w:r>
            <w:hyperlink r:id="rId11" w:anchor="block_1032" w:history="1">
              <w:r w:rsidRPr="00C56E58">
                <w:rPr>
                  <w:rStyle w:val="afb"/>
                  <w:sz w:val="12"/>
                  <w:szCs w:val="12"/>
                </w:rPr>
                <w:t>3.2</w:t>
              </w:r>
            </w:hyperlink>
            <w:r w:rsidRPr="00C56E58">
              <w:rPr>
                <w:sz w:val="12"/>
                <w:szCs w:val="12"/>
              </w:rPr>
              <w:t>, </w:t>
            </w:r>
            <w:hyperlink r:id="rId12" w:anchor="block_1033" w:history="1">
              <w:r w:rsidRPr="00C56E58">
                <w:rPr>
                  <w:rStyle w:val="afb"/>
                  <w:sz w:val="12"/>
                  <w:szCs w:val="12"/>
                </w:rPr>
                <w:t>3.3</w:t>
              </w:r>
            </w:hyperlink>
            <w:r w:rsidRPr="00C56E58">
              <w:rPr>
                <w:sz w:val="12"/>
                <w:szCs w:val="12"/>
              </w:rPr>
              <w:t>, </w:t>
            </w:r>
            <w:hyperlink r:id="rId13" w:anchor="block_1034" w:history="1">
              <w:r w:rsidRPr="00C56E58">
                <w:rPr>
                  <w:rStyle w:val="afb"/>
                  <w:sz w:val="12"/>
                  <w:szCs w:val="12"/>
                </w:rPr>
                <w:t>3.4</w:t>
              </w:r>
            </w:hyperlink>
            <w:r w:rsidRPr="00C56E58">
              <w:rPr>
                <w:sz w:val="12"/>
                <w:szCs w:val="12"/>
              </w:rPr>
              <w:t>, </w:t>
            </w:r>
            <w:hyperlink r:id="rId14" w:anchor="block_10341" w:history="1">
              <w:r w:rsidRPr="00C56E58">
                <w:rPr>
                  <w:rStyle w:val="afb"/>
                  <w:sz w:val="12"/>
                  <w:szCs w:val="12"/>
                </w:rPr>
                <w:t>3.4.1</w:t>
              </w:r>
            </w:hyperlink>
            <w:r w:rsidRPr="00C56E58">
              <w:rPr>
                <w:sz w:val="12"/>
                <w:szCs w:val="12"/>
              </w:rPr>
              <w:t>, </w:t>
            </w:r>
            <w:hyperlink r:id="rId15" w:anchor="block_10351" w:history="1">
              <w:r w:rsidRPr="00C56E58">
                <w:rPr>
                  <w:rStyle w:val="afb"/>
                  <w:sz w:val="12"/>
                  <w:szCs w:val="12"/>
                </w:rPr>
                <w:t>3.5.1</w:t>
              </w:r>
            </w:hyperlink>
            <w:r w:rsidRPr="00C56E58">
              <w:rPr>
                <w:sz w:val="12"/>
                <w:szCs w:val="12"/>
              </w:rPr>
              <w:t>, </w:t>
            </w:r>
            <w:hyperlink r:id="rId16" w:anchor="block_1036" w:history="1">
              <w:r w:rsidRPr="00C56E58">
                <w:rPr>
                  <w:rStyle w:val="afb"/>
                  <w:sz w:val="12"/>
                  <w:szCs w:val="12"/>
                </w:rPr>
                <w:t>3.6</w:t>
              </w:r>
            </w:hyperlink>
            <w:r w:rsidRPr="00C56E58">
              <w:rPr>
                <w:sz w:val="12"/>
                <w:szCs w:val="12"/>
              </w:rPr>
              <w:t>, </w:t>
            </w:r>
            <w:hyperlink r:id="rId17" w:anchor="block_1037" w:history="1">
              <w:r w:rsidRPr="00C56E58">
                <w:rPr>
                  <w:rStyle w:val="afb"/>
                  <w:sz w:val="12"/>
                  <w:szCs w:val="12"/>
                </w:rPr>
                <w:t>3.7</w:t>
              </w:r>
            </w:hyperlink>
            <w:r w:rsidRPr="00C56E58">
              <w:rPr>
                <w:sz w:val="12"/>
                <w:szCs w:val="12"/>
              </w:rPr>
              <w:t>, </w:t>
            </w:r>
            <w:hyperlink r:id="rId18" w:anchor="block_103101" w:history="1">
              <w:r w:rsidRPr="00C56E58">
                <w:rPr>
                  <w:rStyle w:val="afb"/>
                  <w:sz w:val="12"/>
                  <w:szCs w:val="12"/>
                </w:rPr>
                <w:t>3.10.1</w:t>
              </w:r>
            </w:hyperlink>
            <w:r w:rsidRPr="00C56E58">
              <w:rPr>
                <w:sz w:val="12"/>
                <w:szCs w:val="12"/>
              </w:rPr>
              <w:t>, </w:t>
            </w:r>
            <w:hyperlink r:id="rId19" w:anchor="block_1041" w:history="1">
              <w:r w:rsidRPr="00C56E58">
                <w:rPr>
                  <w:rStyle w:val="afb"/>
                  <w:sz w:val="12"/>
                  <w:szCs w:val="12"/>
                </w:rPr>
                <w:t>4.1</w:t>
              </w:r>
            </w:hyperlink>
            <w:r w:rsidRPr="00C56E58">
              <w:rPr>
                <w:sz w:val="12"/>
                <w:szCs w:val="12"/>
              </w:rPr>
              <w:t>, </w:t>
            </w:r>
            <w:hyperlink r:id="rId20" w:anchor="block_1043" w:history="1">
              <w:r w:rsidRPr="00C56E58">
                <w:rPr>
                  <w:rStyle w:val="afb"/>
                  <w:sz w:val="12"/>
                  <w:szCs w:val="12"/>
                </w:rPr>
                <w:t>4.3</w:t>
              </w:r>
            </w:hyperlink>
            <w:r w:rsidRPr="00C56E58">
              <w:rPr>
                <w:sz w:val="12"/>
                <w:szCs w:val="12"/>
              </w:rPr>
              <w:t>, </w:t>
            </w:r>
            <w:hyperlink r:id="rId21" w:anchor="block_1044" w:history="1">
              <w:r w:rsidRPr="00C56E58">
                <w:rPr>
                  <w:rStyle w:val="afb"/>
                  <w:sz w:val="12"/>
                  <w:szCs w:val="12"/>
                </w:rPr>
                <w:t>4.4</w:t>
              </w:r>
            </w:hyperlink>
            <w:r w:rsidRPr="00C56E58">
              <w:rPr>
                <w:sz w:val="12"/>
                <w:szCs w:val="12"/>
              </w:rPr>
              <w:t>, </w:t>
            </w:r>
            <w:hyperlink r:id="rId22" w:anchor="block_1046" w:history="1">
              <w:r w:rsidRPr="00C56E58">
                <w:rPr>
                  <w:rStyle w:val="afb"/>
                  <w:sz w:val="12"/>
                  <w:szCs w:val="12"/>
                </w:rPr>
                <w:t>4.6</w:t>
              </w:r>
            </w:hyperlink>
            <w:r w:rsidRPr="00C56E58">
              <w:rPr>
                <w:sz w:val="12"/>
                <w:szCs w:val="12"/>
              </w:rPr>
              <w:t>, </w:t>
            </w:r>
            <w:hyperlink r:id="rId23" w:anchor="block_1512" w:history="1">
              <w:r w:rsidRPr="00C56E58">
                <w:rPr>
                  <w:rStyle w:val="afb"/>
                  <w:sz w:val="12"/>
                  <w:szCs w:val="12"/>
                </w:rPr>
                <w:t>5.1.2</w:t>
              </w:r>
            </w:hyperlink>
            <w:r w:rsidRPr="00C56E58">
              <w:rPr>
                <w:sz w:val="12"/>
                <w:szCs w:val="12"/>
              </w:rPr>
              <w:t>, </w:t>
            </w:r>
            <w:hyperlink r:id="rId24" w:anchor="block_1513" w:history="1">
              <w:r w:rsidRPr="00C56E58">
                <w:rPr>
                  <w:rStyle w:val="afb"/>
                  <w:sz w:val="12"/>
                  <w:szCs w:val="12"/>
                </w:rPr>
                <w:t>5.1.3</w:t>
              </w:r>
            </w:hyperlink>
            <w:r w:rsidRPr="00C56E58">
              <w:rPr>
                <w:sz w:val="12"/>
                <w:szCs w:val="1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2.7</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70"/>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Хранение автотранспорта</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5" w:anchor="block_1049" w:history="1">
              <w:r w:rsidRPr="00C56E58">
                <w:rPr>
                  <w:rStyle w:val="afb"/>
                  <w:sz w:val="12"/>
                  <w:szCs w:val="12"/>
                </w:rPr>
                <w:t>кодом 4.9</w:t>
              </w:r>
            </w:hyperlink>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2.7.1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A227BD" w:rsidP="00A227BD">
            <w:pPr>
              <w:tabs>
                <w:tab w:val="left" w:pos="142"/>
              </w:tabs>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w:t>
            </w:r>
          </w:p>
        </w:tc>
      </w:tr>
      <w:tr w:rsidR="00C56E58" w:rsidRPr="00C56E58" w:rsidTr="00A227BD">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Общественное использование объектов капитального строительства</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Содержание данного вида разрешенного использования включает в себя содержание видов разрешенного использования с </w:t>
            </w:r>
            <w:hyperlink r:id="rId26" w:anchor="block_1031" w:history="1">
              <w:r w:rsidRPr="00C56E58">
                <w:rPr>
                  <w:rStyle w:val="afb"/>
                  <w:sz w:val="12"/>
                  <w:szCs w:val="12"/>
                </w:rPr>
                <w:t>кодами 3.1-3.10.2</w:t>
              </w:r>
            </w:hyperlink>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3.0</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Коммунальное обслуживание</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7" w:anchor="block_1311" w:history="1">
              <w:r w:rsidRPr="00C56E58">
                <w:rPr>
                  <w:rStyle w:val="afb"/>
                  <w:sz w:val="12"/>
                  <w:szCs w:val="12"/>
                </w:rPr>
                <w:t>кодами 3.1.1-3.1.2</w:t>
              </w:r>
            </w:hyperlink>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1134"/>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Предоставление коммунальных услуг</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3.1.1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 xml:space="preserve">- </w:t>
            </w:r>
          </w:p>
        </w:tc>
      </w:tr>
      <w:tr w:rsidR="00C56E58" w:rsidRPr="00C56E58" w:rsidTr="00A227BD">
        <w:trPr>
          <w:cantSplit/>
          <w:trHeight w:val="70"/>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Административные здания организаций, обеспечивающих предоставление коммунальных услуг</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3.1.2</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Социальное обслуживание</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8" w:anchor="block_1321" w:history="1">
              <w:r w:rsidRPr="00C56E58">
                <w:rPr>
                  <w:rStyle w:val="afb"/>
                  <w:sz w:val="12"/>
                  <w:szCs w:val="12"/>
                </w:rPr>
                <w:t>кодами 3.2.1 - 3.2.4</w:t>
              </w:r>
            </w:hyperlink>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3.2</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 xml:space="preserve">Служебные гаражи 4.9; </w:t>
            </w:r>
          </w:p>
          <w:p w:rsidR="00C56E58" w:rsidRPr="00C56E58" w:rsidRDefault="00C56E58" w:rsidP="00A227BD">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Предоставл</w:t>
            </w:r>
            <w:r w:rsidR="00A227BD">
              <w:rPr>
                <w:rFonts w:ascii="Times New Roman" w:hAnsi="Times New Roman" w:cs="Times New Roman"/>
                <w:sz w:val="12"/>
                <w:szCs w:val="12"/>
              </w:rPr>
              <w:t xml:space="preserve">ение коммунальных услуг 3.1.1; </w:t>
            </w:r>
          </w:p>
        </w:tc>
      </w:tr>
      <w:tr w:rsidR="00C56E58" w:rsidRPr="00C56E58" w:rsidTr="00A227BD">
        <w:trPr>
          <w:cantSplit/>
          <w:trHeight w:val="1134"/>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Дома социального обслуживания</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зданий, предназначенных для размещения домов престарелых, домов ребенка, детских домов, пунктов ночлега для бездомных граждан;</w:t>
            </w:r>
          </w:p>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объектов капитального строительства для временного размещения вынужденных переселенцев, лиц, признанных беженцами</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3.2.1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Служеб</w:t>
            </w:r>
            <w:r w:rsidR="00A227BD">
              <w:rPr>
                <w:rFonts w:ascii="Times New Roman" w:hAnsi="Times New Roman" w:cs="Times New Roman"/>
                <w:sz w:val="12"/>
                <w:szCs w:val="12"/>
              </w:rPr>
              <w:t>ные гаражи 4.9;</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Магазины 4.4;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Общественное питание 4.6;</w:t>
            </w:r>
          </w:p>
          <w:p w:rsidR="00C56E58" w:rsidRPr="00C56E58" w:rsidRDefault="00C56E58" w:rsidP="00A227BD">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Пло</w:t>
            </w:r>
            <w:r w:rsidR="00A227BD">
              <w:rPr>
                <w:rFonts w:ascii="Times New Roman" w:hAnsi="Times New Roman" w:cs="Times New Roman"/>
                <w:sz w:val="12"/>
                <w:szCs w:val="12"/>
              </w:rPr>
              <w:t>щадки для занятий спортом 5.1.3</w:t>
            </w:r>
          </w:p>
        </w:tc>
      </w:tr>
      <w:tr w:rsidR="00C56E58" w:rsidRPr="00C56E58" w:rsidTr="00A227BD">
        <w:trPr>
          <w:cantSplit/>
          <w:trHeight w:val="1134"/>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Оказание социальной помощи населению</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3.2.2</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Магазины 4.4;</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Общественное питание 4.6; </w:t>
            </w:r>
          </w:p>
          <w:p w:rsidR="00C56E58" w:rsidRPr="00C56E58" w:rsidRDefault="00C56E58" w:rsidP="00A227BD">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Площадки для з</w:t>
            </w:r>
            <w:r w:rsidR="00A227BD">
              <w:rPr>
                <w:rFonts w:ascii="Times New Roman" w:hAnsi="Times New Roman" w:cs="Times New Roman"/>
                <w:sz w:val="12"/>
                <w:szCs w:val="12"/>
              </w:rPr>
              <w:t>анятий спортом 5.1.3</w:t>
            </w:r>
          </w:p>
        </w:tc>
      </w:tr>
      <w:tr w:rsidR="00C56E58" w:rsidRPr="00C56E58" w:rsidTr="00A227BD">
        <w:trPr>
          <w:cantSplit/>
          <w:trHeight w:val="501"/>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Оказание услуг связи</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3.2.3</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p w:rsidR="00C56E58" w:rsidRPr="00C56E58" w:rsidRDefault="00C56E58" w:rsidP="00C56E58">
            <w:pPr>
              <w:tabs>
                <w:tab w:val="left" w:pos="142"/>
              </w:tabs>
              <w:spacing w:after="0" w:line="240" w:lineRule="auto"/>
              <w:rPr>
                <w:rFonts w:ascii="Times New Roman" w:hAnsi="Times New Roman" w:cs="Times New Roman"/>
                <w:sz w:val="12"/>
                <w:szCs w:val="12"/>
              </w:rPr>
            </w:pPr>
          </w:p>
        </w:tc>
      </w:tr>
      <w:tr w:rsidR="00C56E58" w:rsidRPr="00C56E58" w:rsidTr="00A227BD">
        <w:trPr>
          <w:cantSplit/>
          <w:trHeight w:val="1134"/>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Общежития</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9" w:anchor="block_1047" w:history="1">
              <w:r w:rsidRPr="00C56E58">
                <w:rPr>
                  <w:rStyle w:val="afb"/>
                  <w:sz w:val="12"/>
                  <w:szCs w:val="12"/>
                </w:rPr>
                <w:t>кодом 4.7</w:t>
              </w:r>
            </w:hyperlink>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3.2.4</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Магазины 4.4;</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Общественное питание 4.6; </w:t>
            </w:r>
          </w:p>
          <w:p w:rsidR="00C56E58" w:rsidRPr="00C56E58" w:rsidRDefault="00C56E58" w:rsidP="00A227BD">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Пло</w:t>
            </w:r>
            <w:r w:rsidR="00A227BD">
              <w:rPr>
                <w:rFonts w:ascii="Times New Roman" w:hAnsi="Times New Roman" w:cs="Times New Roman"/>
                <w:sz w:val="12"/>
                <w:szCs w:val="12"/>
              </w:rPr>
              <w:t>щадки для занятий спортом 5.1.3</w:t>
            </w:r>
          </w:p>
        </w:tc>
      </w:tr>
      <w:tr w:rsidR="00C56E58" w:rsidRPr="00C56E58" w:rsidTr="00A227BD">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Бытовое обслуживание</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3.3</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Предоставление коммунальных услуг, 3.1.1</w:t>
            </w:r>
          </w:p>
        </w:tc>
      </w:tr>
      <w:tr w:rsidR="00C56E58" w:rsidRPr="00C56E58" w:rsidTr="00A227BD">
        <w:trPr>
          <w:cantSplit/>
          <w:trHeight w:val="1134"/>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Здравоохранение</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0" w:anchor="block_10341" w:history="1">
              <w:r w:rsidRPr="00C56E58">
                <w:rPr>
                  <w:rStyle w:val="afb"/>
                  <w:sz w:val="12"/>
                  <w:szCs w:val="12"/>
                </w:rPr>
                <w:t>кодами 3.4.1 - 3.4.2</w:t>
              </w:r>
            </w:hyperlink>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3.4</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Площадки для занятий спортом 5.1.3; </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Благоустройство территории 12.0.2</w:t>
            </w:r>
          </w:p>
        </w:tc>
      </w:tr>
      <w:tr w:rsidR="00C56E58" w:rsidRPr="00C56E58" w:rsidTr="00A227BD">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Амбулаторно-поликлиническое обслуживание</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3.4.1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Площадки для занятий спортом 5.1.3;</w:t>
            </w:r>
          </w:p>
        </w:tc>
      </w:tr>
      <w:tr w:rsidR="00C56E58" w:rsidRPr="00C56E58" w:rsidTr="00A227BD">
        <w:trPr>
          <w:cantSplit/>
          <w:trHeight w:val="1134"/>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Стационарное медицинское обслуживание</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станций скорой помощи;</w:t>
            </w:r>
          </w:p>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площадок санитарной авиации</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3.4.2</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Магазины 4.4;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Общественное питание 4.6;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Площадки для занятий спортом 5.1.3; </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Благоустройство территории 12.0.2</w:t>
            </w:r>
          </w:p>
        </w:tc>
      </w:tr>
      <w:tr w:rsidR="00C56E58" w:rsidRPr="00C56E58" w:rsidTr="00A227BD">
        <w:trPr>
          <w:cantSplit/>
          <w:trHeight w:val="70"/>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Медицинские организации особого назначения</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3.4.3</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Благоустройство территории 12.0.2</w:t>
            </w:r>
          </w:p>
        </w:tc>
      </w:tr>
      <w:tr w:rsidR="00C56E58" w:rsidRPr="00C56E58" w:rsidTr="00A227BD">
        <w:trPr>
          <w:cantSplit/>
          <w:trHeight w:val="1134"/>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Образование и просвещение</w:t>
            </w:r>
          </w:p>
        </w:tc>
        <w:tc>
          <w:tcPr>
            <w:tcW w:w="2292"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183" w:type="pct"/>
            <w:shd w:val="clear" w:color="auto" w:fill="auto"/>
            <w:textDirection w:val="btLr"/>
            <w:vAlign w:val="center"/>
          </w:tcPr>
          <w:p w:rsidR="00C56E58" w:rsidRPr="00C56E58" w:rsidRDefault="00C56E58" w:rsidP="00C56E58">
            <w:pPr>
              <w:pStyle w:val="s16"/>
              <w:tabs>
                <w:tab w:val="left" w:pos="142"/>
              </w:tabs>
              <w:spacing w:before="0" w:beforeAutospacing="0" w:after="0" w:afterAutospacing="0"/>
              <w:ind w:left="113" w:right="113"/>
              <w:jc w:val="center"/>
              <w:rPr>
                <w:sz w:val="12"/>
                <w:szCs w:val="12"/>
              </w:rPr>
            </w:pPr>
            <w:r w:rsidRPr="00C56E58">
              <w:rPr>
                <w:sz w:val="12"/>
                <w:szCs w:val="12"/>
              </w:rPr>
              <w:t>3.5</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Обеспечение занятий спортом в помещениях 5.1.2;</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Площадки для занятий спортом 5.1.3; </w:t>
            </w:r>
          </w:p>
          <w:p w:rsidR="00C56E58" w:rsidRPr="00C56E58" w:rsidRDefault="00C56E58" w:rsidP="00A227BD">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Бл</w:t>
            </w:r>
            <w:r w:rsidR="00A227BD">
              <w:rPr>
                <w:rFonts w:ascii="Times New Roman" w:hAnsi="Times New Roman" w:cs="Times New Roman"/>
                <w:sz w:val="12"/>
                <w:szCs w:val="12"/>
              </w:rPr>
              <w:t>агоустройство территории 12.0.2</w:t>
            </w:r>
          </w:p>
        </w:tc>
      </w:tr>
      <w:tr w:rsidR="00C56E58" w:rsidRPr="00C56E58" w:rsidTr="00A227BD">
        <w:trPr>
          <w:cantSplit/>
          <w:trHeight w:val="1134"/>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Дошкольное, начальное и среднее общее образование</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3.5.1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Обеспечение занятий спортом в помещениях 5.1.2;</w:t>
            </w:r>
          </w:p>
          <w:p w:rsidR="00C56E58" w:rsidRPr="00C56E58" w:rsidRDefault="00C56E58" w:rsidP="00C56E58">
            <w:pPr>
              <w:tabs>
                <w:tab w:val="left" w:pos="142"/>
              </w:tabs>
              <w:spacing w:after="0" w:line="240" w:lineRule="auto"/>
              <w:rPr>
                <w:rFonts w:ascii="Times New Roman" w:hAnsi="Times New Roman" w:cs="Times New Roman"/>
                <w:sz w:val="12"/>
                <w:szCs w:val="12"/>
              </w:rPr>
            </w:pPr>
          </w:p>
        </w:tc>
      </w:tr>
      <w:tr w:rsidR="00C56E58" w:rsidRPr="00C56E58" w:rsidTr="00A227BD">
        <w:trPr>
          <w:cantSplit/>
          <w:trHeight w:val="1134"/>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Среднее и высшее профессиональное образование</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3.5.2</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Общежития 3.2.4;</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Магазины 4.4;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Общественное питание 4.6;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Площадки для занятий спортом 5.1.3; </w:t>
            </w:r>
          </w:p>
          <w:p w:rsidR="00C56E58" w:rsidRPr="00C56E58" w:rsidRDefault="00C56E58" w:rsidP="00A227BD">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Бл</w:t>
            </w:r>
            <w:r w:rsidR="00A227BD">
              <w:rPr>
                <w:rFonts w:ascii="Times New Roman" w:hAnsi="Times New Roman" w:cs="Times New Roman"/>
                <w:sz w:val="12"/>
                <w:szCs w:val="12"/>
              </w:rPr>
              <w:t>агоустройство территории 12.0.2</w:t>
            </w:r>
          </w:p>
        </w:tc>
      </w:tr>
      <w:tr w:rsidR="00C56E58" w:rsidRPr="00C56E58" w:rsidTr="00A227BD">
        <w:trPr>
          <w:cantSplit/>
          <w:trHeight w:val="1134"/>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Культурное развитие</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1" w:anchor="block_1361" w:history="1">
              <w:r w:rsidRPr="00C56E58">
                <w:rPr>
                  <w:rStyle w:val="afb"/>
                  <w:sz w:val="12"/>
                  <w:szCs w:val="12"/>
                </w:rPr>
                <w:t>кодами 3.6.1-3.6.3</w:t>
              </w:r>
            </w:hyperlink>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3.6</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Магазины 4.4;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Общественное питание 4.6;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Площадки для занятий спортом 5.1.3;</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Благоустройство территории 12.0.2</w:t>
            </w:r>
          </w:p>
        </w:tc>
      </w:tr>
      <w:tr w:rsidR="00C56E58" w:rsidRPr="00C56E58" w:rsidTr="00A227BD">
        <w:trPr>
          <w:cantSplit/>
          <w:trHeight w:val="1134"/>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Объекты культурно-досуговой деятельности</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3.6.1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Магазины 4.4;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Общественное питание 4.6;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Площадки для занятий спортом 5.1.3;</w:t>
            </w:r>
          </w:p>
          <w:p w:rsidR="00C56E58" w:rsidRPr="00C56E58" w:rsidRDefault="00A227BD"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Благоустройство</w:t>
            </w:r>
            <w:r w:rsidR="00C56E58" w:rsidRPr="00C56E58">
              <w:rPr>
                <w:rFonts w:ascii="Times New Roman" w:hAnsi="Times New Roman" w:cs="Times New Roman"/>
                <w:sz w:val="12"/>
                <w:szCs w:val="12"/>
              </w:rPr>
              <w:t xml:space="preserve"> территории 12.0.2</w:t>
            </w:r>
          </w:p>
        </w:tc>
      </w:tr>
      <w:tr w:rsidR="00C56E58" w:rsidRPr="00C56E58" w:rsidTr="00A227BD">
        <w:trPr>
          <w:cantSplit/>
          <w:trHeight w:val="70"/>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Парки культуры и отдыха</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парков культуры и отдыха</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3.6.2</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Магазины 4.4; </w:t>
            </w:r>
          </w:p>
          <w:p w:rsidR="00C56E58" w:rsidRPr="00C56E58" w:rsidRDefault="00A227BD" w:rsidP="00A227BD">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Общественное питание 4.6; </w:t>
            </w:r>
          </w:p>
        </w:tc>
      </w:tr>
      <w:tr w:rsidR="00C56E58" w:rsidRPr="00C56E58" w:rsidTr="00A227BD">
        <w:trPr>
          <w:cantSplit/>
          <w:trHeight w:val="70"/>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Цирки и зверинцы</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3.6.3</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lang w:val="en-US"/>
              </w:rPr>
            </w:pPr>
            <w:r w:rsidRPr="00C56E58">
              <w:rPr>
                <w:rFonts w:ascii="Times New Roman" w:hAnsi="Times New Roman" w:cs="Times New Roman"/>
                <w:sz w:val="12"/>
                <w:szCs w:val="12"/>
                <w:lang w:val="en-US"/>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Благоустройство территории 12.0.2</w:t>
            </w:r>
          </w:p>
        </w:tc>
      </w:tr>
      <w:tr w:rsidR="00C56E58" w:rsidRPr="00C56E58" w:rsidTr="00A227BD">
        <w:trPr>
          <w:cantSplit/>
          <w:trHeight w:val="1134"/>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Религиозное использование</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2" w:anchor="block_1371" w:history="1">
              <w:r w:rsidRPr="00C56E58">
                <w:rPr>
                  <w:rStyle w:val="afb"/>
                  <w:sz w:val="12"/>
                  <w:szCs w:val="12"/>
                </w:rPr>
                <w:t>кодами 3.7.1-3.7.2</w:t>
              </w:r>
            </w:hyperlink>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3.7</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Магазины 4.4;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Площадки для занятий спортом 5.1.3; </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Благоустройство территории 12.0.2</w:t>
            </w:r>
          </w:p>
        </w:tc>
      </w:tr>
      <w:tr w:rsidR="00C56E58" w:rsidRPr="00C56E58" w:rsidTr="00A227BD">
        <w:trPr>
          <w:cantSplit/>
          <w:trHeight w:val="70"/>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Осуществление религиозных обрядов</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3.7.1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Магазины 4.4;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Благоустройство территории 12.0.2</w:t>
            </w:r>
          </w:p>
        </w:tc>
      </w:tr>
      <w:tr w:rsidR="00C56E58" w:rsidRPr="00C56E58" w:rsidTr="00A227BD">
        <w:trPr>
          <w:cantSplit/>
          <w:trHeight w:val="483"/>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Религиозное управление и образование</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3.7.2</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Магазины 4.4;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Благоустройство территории 12.0.2</w:t>
            </w:r>
          </w:p>
        </w:tc>
      </w:tr>
      <w:tr w:rsidR="00C56E58" w:rsidRPr="00C56E58" w:rsidTr="00A227BD">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Общественное управление</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33" w:anchor="block_1381" w:history="1">
              <w:r w:rsidRPr="00C56E58">
                <w:rPr>
                  <w:rStyle w:val="afb"/>
                  <w:sz w:val="12"/>
                  <w:szCs w:val="12"/>
                </w:rPr>
                <w:t>кодами 3.8.1-3.8.2</w:t>
              </w:r>
            </w:hyperlink>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3.8</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70"/>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Государственное управление</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3.8.1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Обеспечение научной деятельности</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4" w:anchor="block_10391" w:history="1">
              <w:r w:rsidRPr="00C56E58">
                <w:rPr>
                  <w:rStyle w:val="afb"/>
                  <w:sz w:val="12"/>
                  <w:szCs w:val="12"/>
                </w:rPr>
                <w:t>кодами 3.9.1 - 3.9.3</w:t>
              </w:r>
            </w:hyperlink>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3.9</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1134"/>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Обеспечение деятельности в области гидрометеорологии и смежных с ней областях</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3.9.1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70"/>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Проведение научных исследований</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3.9.2</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70"/>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Проведение научных испытаний</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3.9.3</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301"/>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Ветеринарное обслуживание</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3.10</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Амбулаторное ветеринарное обслуживание</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3.10.1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1134"/>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Приюты для животных</w:t>
            </w:r>
          </w:p>
        </w:tc>
        <w:tc>
          <w:tcPr>
            <w:tcW w:w="2292"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Размещение объектов капитального строительства, предназначенных для оказания ветеринарных услуг в стационаре;</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объектов капитального строительства, предназначенных для организации гостиниц для животных</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3.10.2</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Предпринимательство</w:t>
            </w:r>
          </w:p>
        </w:tc>
        <w:tc>
          <w:tcPr>
            <w:tcW w:w="2292"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4.0</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Деловое управление</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4.1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Объекты торговли (торговые центры, торгово-развлекательные центры (комплексы)</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5" w:anchor="block_1045" w:history="1">
              <w:r w:rsidRPr="00C56E58">
                <w:rPr>
                  <w:rStyle w:val="afb"/>
                  <w:sz w:val="12"/>
                  <w:szCs w:val="12"/>
                </w:rPr>
                <w:t>кодами 4.5 - 4.8.2</w:t>
              </w:r>
            </w:hyperlink>
            <w:r w:rsidRPr="00C56E58">
              <w:rPr>
                <w:sz w:val="12"/>
                <w:szCs w:val="12"/>
              </w:rPr>
              <w:t>;</w:t>
            </w:r>
          </w:p>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гаражей и (или) стоянок для автомобилей сотрудников и посетителей торгового центра</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4.2</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Рынки</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гаражей и (или) стоянок для автомобилей сотрудников и посетителей рынка</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4.3</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Магазины</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4.4</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Банковская и страховая деятельность</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4.5</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Общественное питание</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4.6</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Гостиничное обслуживание</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4.7</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70"/>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Развлекательные мероприятия</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4.8.1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167"/>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Служебные гаражи</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6" w:anchor="block_1030" w:history="1">
              <w:r w:rsidRPr="00C56E58">
                <w:rPr>
                  <w:rStyle w:val="afb"/>
                  <w:sz w:val="12"/>
                  <w:szCs w:val="12"/>
                </w:rPr>
                <w:t>кодами 3.0</w:t>
              </w:r>
            </w:hyperlink>
            <w:r w:rsidRPr="00C56E58">
              <w:rPr>
                <w:sz w:val="12"/>
                <w:szCs w:val="12"/>
              </w:rPr>
              <w:t>, </w:t>
            </w:r>
            <w:hyperlink r:id="rId37" w:anchor="block_1040" w:history="1">
              <w:r w:rsidRPr="00C56E58">
                <w:rPr>
                  <w:rStyle w:val="afb"/>
                  <w:sz w:val="12"/>
                  <w:szCs w:val="12"/>
                </w:rPr>
                <w:t>4.0</w:t>
              </w:r>
            </w:hyperlink>
            <w:r w:rsidRPr="00C56E58">
              <w:rPr>
                <w:sz w:val="12"/>
                <w:szCs w:val="12"/>
              </w:rPr>
              <w:t>, а также для стоянки и хранения транспортных средств общего пользования, в том числе в депо</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4.9</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Предоставление коммунальных услуг, 3.1.1</w:t>
            </w:r>
          </w:p>
          <w:p w:rsidR="00C56E58" w:rsidRPr="00C56E58" w:rsidRDefault="00C56E58" w:rsidP="00C56E58">
            <w:pPr>
              <w:tabs>
                <w:tab w:val="left" w:pos="142"/>
              </w:tabs>
              <w:spacing w:after="0" w:line="240" w:lineRule="auto"/>
              <w:rPr>
                <w:rFonts w:ascii="Times New Roman" w:hAnsi="Times New Roman" w:cs="Times New Roman"/>
                <w:sz w:val="12"/>
                <w:szCs w:val="12"/>
              </w:rPr>
            </w:pPr>
          </w:p>
        </w:tc>
      </w:tr>
      <w:tr w:rsidR="00C56E58" w:rsidRPr="00C56E58" w:rsidTr="00A227BD">
        <w:trPr>
          <w:cantSplit/>
          <w:trHeight w:val="70"/>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Объекты дорожного сервиса</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8" w:anchor="block_14911" w:history="1">
              <w:r w:rsidRPr="00C56E58">
                <w:rPr>
                  <w:rStyle w:val="afb"/>
                  <w:sz w:val="12"/>
                  <w:szCs w:val="12"/>
                </w:rPr>
                <w:t>кодами 4.9.1.1 - 4.9.1.4</w:t>
              </w:r>
            </w:hyperlink>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4.9.1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Предоставление коммунальных услуг, 3.1.1</w:t>
            </w:r>
          </w:p>
          <w:p w:rsidR="00C56E58" w:rsidRPr="00C56E58" w:rsidRDefault="00C56E58" w:rsidP="00C56E58">
            <w:pPr>
              <w:tabs>
                <w:tab w:val="left" w:pos="142"/>
              </w:tabs>
              <w:spacing w:after="0" w:line="240" w:lineRule="auto"/>
              <w:rPr>
                <w:rFonts w:ascii="Times New Roman" w:hAnsi="Times New Roman" w:cs="Times New Roman"/>
                <w:sz w:val="12"/>
                <w:szCs w:val="12"/>
              </w:rPr>
            </w:pPr>
          </w:p>
        </w:tc>
      </w:tr>
      <w:tr w:rsidR="00C56E58" w:rsidRPr="00C56E58" w:rsidTr="00A227BD">
        <w:trPr>
          <w:cantSplit/>
          <w:trHeight w:val="613"/>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Заправка транспортных средств</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4.9.1.1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A227BD">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Предостав</w:t>
            </w:r>
            <w:r w:rsidR="00A227BD">
              <w:rPr>
                <w:rFonts w:ascii="Times New Roman" w:hAnsi="Times New Roman" w:cs="Times New Roman"/>
                <w:sz w:val="12"/>
                <w:szCs w:val="12"/>
              </w:rPr>
              <w:t>ление коммунальных услуг, 3.1.1</w:t>
            </w:r>
          </w:p>
        </w:tc>
      </w:tr>
      <w:tr w:rsidR="00C56E58" w:rsidRPr="00C56E58" w:rsidTr="00A227BD">
        <w:trPr>
          <w:cantSplit/>
          <w:trHeight w:val="693"/>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Обеспечение дорожного отдыха</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4.9.1.2</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Предоставление коммунальных услуг, 3.1.1;</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589"/>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Автомобильные мойки</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автомобильных моек, а также размещение магазинов сопутствующей торговли</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4.9.1.3</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A227BD">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Предостав</w:t>
            </w:r>
            <w:r w:rsidR="00A227BD">
              <w:rPr>
                <w:rFonts w:ascii="Times New Roman" w:hAnsi="Times New Roman" w:cs="Times New Roman"/>
                <w:sz w:val="12"/>
                <w:szCs w:val="12"/>
              </w:rPr>
              <w:t>ление коммунальных услуг, 3.1.1</w:t>
            </w:r>
          </w:p>
        </w:tc>
      </w:tr>
      <w:tr w:rsidR="00C56E58" w:rsidRPr="00C56E58" w:rsidTr="00A227BD">
        <w:trPr>
          <w:cantSplit/>
          <w:trHeight w:val="697"/>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Ремонт автомобилей</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4.9.1.4</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Предоставление коммунальных услуг, 3.1.1</w:t>
            </w:r>
          </w:p>
          <w:p w:rsidR="00C56E58" w:rsidRPr="00C56E58" w:rsidRDefault="00C56E58" w:rsidP="00C56E58">
            <w:pPr>
              <w:tabs>
                <w:tab w:val="left" w:pos="142"/>
              </w:tabs>
              <w:spacing w:after="0" w:line="240" w:lineRule="auto"/>
              <w:rPr>
                <w:rFonts w:ascii="Times New Roman" w:hAnsi="Times New Roman" w:cs="Times New Roman"/>
                <w:sz w:val="12"/>
                <w:szCs w:val="12"/>
              </w:rPr>
            </w:pPr>
          </w:p>
        </w:tc>
      </w:tr>
      <w:tr w:rsidR="00C56E58" w:rsidRPr="00C56E58" w:rsidTr="00A227BD">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75"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75" w:beforeAutospacing="0" w:after="0" w:afterAutospacing="0"/>
              <w:rPr>
                <w:sz w:val="12"/>
                <w:szCs w:val="12"/>
              </w:rPr>
            </w:pPr>
            <w:r w:rsidRPr="00C56E58">
              <w:rPr>
                <w:sz w:val="12"/>
                <w:szCs w:val="12"/>
              </w:rPr>
              <w:t>Выставочно-ярмарочная деятельность</w:t>
            </w:r>
          </w:p>
        </w:tc>
        <w:tc>
          <w:tcPr>
            <w:tcW w:w="2292" w:type="pct"/>
            <w:shd w:val="clear" w:color="auto" w:fill="auto"/>
          </w:tcPr>
          <w:p w:rsidR="00C56E58" w:rsidRPr="00C56E58" w:rsidRDefault="00C56E58" w:rsidP="00A227BD">
            <w:pPr>
              <w:pStyle w:val="s1"/>
              <w:tabs>
                <w:tab w:val="left" w:pos="142"/>
              </w:tabs>
              <w:spacing w:before="0" w:beforeAutospacing="0" w:after="0" w:afterAutospacing="0"/>
              <w:rPr>
                <w:sz w:val="12"/>
                <w:szCs w:val="12"/>
              </w:rPr>
            </w:pPr>
            <w:r w:rsidRPr="00C56E58">
              <w:rPr>
                <w:sz w:val="12"/>
                <w:szCs w:val="1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3" w:type="pct"/>
            <w:shd w:val="clear" w:color="auto" w:fill="auto"/>
            <w:textDirection w:val="btLr"/>
            <w:vAlign w:val="center"/>
          </w:tcPr>
          <w:p w:rsidR="00C56E58" w:rsidRPr="00C56E58" w:rsidRDefault="00C56E58" w:rsidP="00C56E58">
            <w:pPr>
              <w:pStyle w:val="s1"/>
              <w:tabs>
                <w:tab w:val="left" w:pos="142"/>
              </w:tabs>
              <w:spacing w:before="75" w:beforeAutospacing="0" w:after="0" w:afterAutospacing="0"/>
              <w:ind w:left="113" w:right="113"/>
              <w:jc w:val="center"/>
              <w:rPr>
                <w:sz w:val="12"/>
                <w:szCs w:val="12"/>
              </w:rPr>
            </w:pPr>
            <w:r w:rsidRPr="00C56E58">
              <w:rPr>
                <w:sz w:val="12"/>
                <w:szCs w:val="12"/>
              </w:rPr>
              <w:t>4.10</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Предоставление коммунальных услуг, 3.1.1</w:t>
            </w:r>
          </w:p>
          <w:p w:rsidR="00C56E58" w:rsidRPr="00C56E58" w:rsidRDefault="00C56E58" w:rsidP="00C56E58">
            <w:pPr>
              <w:tabs>
                <w:tab w:val="left" w:pos="142"/>
              </w:tabs>
              <w:spacing w:after="0" w:line="240" w:lineRule="auto"/>
              <w:rPr>
                <w:rFonts w:ascii="Times New Roman" w:hAnsi="Times New Roman" w:cs="Times New Roman"/>
                <w:sz w:val="12"/>
                <w:szCs w:val="12"/>
              </w:rPr>
            </w:pPr>
          </w:p>
        </w:tc>
      </w:tr>
      <w:tr w:rsidR="00C56E58" w:rsidRPr="00C56E58" w:rsidTr="00A227BD">
        <w:trPr>
          <w:cantSplit/>
          <w:trHeight w:val="1134"/>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Отдых (рекреация)</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создание и уход за городскими лесами, скверами, прудами, озерами, водохранилищами, пляжами, а также обустройство мест отдыха в них.</w:t>
            </w:r>
          </w:p>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Содержание данного вида разрешенного использования включает в себя содержание видов разрешенного использования с </w:t>
            </w:r>
            <w:hyperlink r:id="rId39" w:anchor="block_1051" w:history="1">
              <w:r w:rsidRPr="00C56E58">
                <w:rPr>
                  <w:rStyle w:val="afb"/>
                  <w:sz w:val="12"/>
                  <w:szCs w:val="12"/>
                </w:rPr>
                <w:t>кодами 5.1 - 5.5</w:t>
              </w:r>
            </w:hyperlink>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5.0</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Предоставление коммунальных услуг, 3.1.1</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Спорт</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40" w:anchor="block_1511" w:history="1">
              <w:r w:rsidRPr="00C56E58">
                <w:rPr>
                  <w:rStyle w:val="afb"/>
                  <w:sz w:val="12"/>
                  <w:szCs w:val="12"/>
                </w:rPr>
                <w:t>кодами 5.1.1 - 5.1.7</w:t>
              </w:r>
            </w:hyperlink>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5.1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70"/>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Обеспечение спортивно-зрелищных мероприятий</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5.1.1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Предоставление коммунальных услуг, 3.1.1</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70"/>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Обеспечение занятий спортом в помещениях</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5.1.2</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 xml:space="preserve">Предоставление коммунальных услуг, 3.1.1; </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579"/>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Площадки для занятий спортом</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5.1.3</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w:t>
            </w:r>
          </w:p>
        </w:tc>
      </w:tr>
      <w:tr w:rsidR="00C56E58" w:rsidRPr="00C56E58" w:rsidTr="00A227BD">
        <w:trPr>
          <w:cantSplit/>
          <w:trHeight w:val="559"/>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Оборудованные площадки для занятий спортом</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5.1.4</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w:t>
            </w:r>
          </w:p>
        </w:tc>
      </w:tr>
      <w:tr w:rsidR="00C56E58" w:rsidRPr="00C56E58" w:rsidTr="00A227BD">
        <w:trPr>
          <w:cantSplit/>
          <w:trHeight w:val="70"/>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Водный спорт</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5.1.5</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w:t>
            </w:r>
          </w:p>
        </w:tc>
      </w:tr>
      <w:tr w:rsidR="00C56E58" w:rsidRPr="00C56E58" w:rsidTr="00A227BD">
        <w:trPr>
          <w:cantSplit/>
          <w:trHeight w:val="70"/>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Спортивные базы</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спортивных баз и лагерей, в которых осуществляется спортивная подготовка длительно проживающих в них лиц</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5.1.7</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Предоставление коммунальных услуг, 3.1.1</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A227BD">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Природно-познавательный туризм</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осуществление необходимых природоохранных и природовосстановительных мероприятий</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5.2</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w:t>
            </w:r>
          </w:p>
        </w:tc>
      </w:tr>
      <w:tr w:rsidR="00C56E58" w:rsidRPr="00C56E58" w:rsidTr="00CB3B5C">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Туристическое обслуживание</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5.2.1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975" w:type="pct"/>
            <w:shd w:val="clear" w:color="auto" w:fill="auto"/>
          </w:tcPr>
          <w:p w:rsidR="00C56E58" w:rsidRPr="00C56E58" w:rsidRDefault="00C56E58" w:rsidP="00C56E58">
            <w:pPr>
              <w:spacing w:after="0" w:line="240" w:lineRule="auto"/>
              <w:jc w:val="both"/>
              <w:rPr>
                <w:rFonts w:ascii="Times New Roman" w:hAnsi="Times New Roman" w:cs="Times New Roman"/>
                <w:sz w:val="12"/>
                <w:szCs w:val="12"/>
              </w:rPr>
            </w:pPr>
            <w:r w:rsidRPr="00C56E58">
              <w:rPr>
                <w:rFonts w:ascii="Times New Roman" w:hAnsi="Times New Roman" w:cs="Times New Roman"/>
                <w:sz w:val="12"/>
                <w:szCs w:val="12"/>
              </w:rPr>
              <w:t>Предоставление коммунальных услуг, 3.1.1</w:t>
            </w:r>
          </w:p>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Служебные гаражи 4.9</w:t>
            </w:r>
          </w:p>
        </w:tc>
      </w:tr>
      <w:tr w:rsidR="00C56E58" w:rsidRPr="00C56E58" w:rsidTr="00CB3B5C">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Охота и рыбалка</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5.3</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 xml:space="preserve">- </w:t>
            </w:r>
          </w:p>
        </w:tc>
      </w:tr>
      <w:tr w:rsidR="00C56E58" w:rsidRPr="00C56E58" w:rsidTr="00CB3B5C">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Причалы для маломерных судов</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сооружений, предназначенных для причаливания, хранения и обслуживания яхт, катеров, лодок и других маломерных судов</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5.4</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 xml:space="preserve">- </w:t>
            </w:r>
          </w:p>
        </w:tc>
      </w:tr>
      <w:tr w:rsidR="00C56E58" w:rsidRPr="00C56E58" w:rsidTr="00CB3B5C">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Связь</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41" w:anchor="block_1311" w:history="1">
              <w:r w:rsidRPr="00C56E58">
                <w:rPr>
                  <w:rStyle w:val="afb"/>
                  <w:sz w:val="12"/>
                  <w:szCs w:val="12"/>
                </w:rPr>
                <w:t>кодами 3.1.1</w:t>
              </w:r>
            </w:hyperlink>
            <w:r w:rsidRPr="00C56E58">
              <w:rPr>
                <w:sz w:val="12"/>
                <w:szCs w:val="12"/>
              </w:rPr>
              <w:t>, </w:t>
            </w:r>
            <w:hyperlink r:id="rId42" w:anchor="block_1323" w:history="1">
              <w:r w:rsidRPr="00C56E58">
                <w:rPr>
                  <w:rStyle w:val="afb"/>
                  <w:sz w:val="12"/>
                  <w:szCs w:val="12"/>
                </w:rPr>
                <w:t>3.2.3</w:t>
              </w:r>
            </w:hyperlink>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6.8</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w:t>
            </w:r>
          </w:p>
        </w:tc>
      </w:tr>
      <w:tr w:rsidR="00C56E58" w:rsidRPr="00C56E58" w:rsidTr="00CB3B5C">
        <w:trPr>
          <w:cantSplit/>
          <w:trHeight w:val="507"/>
        </w:trPr>
        <w:tc>
          <w:tcPr>
            <w:tcW w:w="254" w:type="pct"/>
            <w:shd w:val="clear" w:color="auto" w:fill="auto"/>
          </w:tcPr>
          <w:p w:rsidR="00C56E58" w:rsidRPr="00C56E58" w:rsidRDefault="00C56E58" w:rsidP="00C56E58">
            <w:pPr>
              <w:pStyle w:val="s16"/>
              <w:numPr>
                <w:ilvl w:val="0"/>
                <w:numId w:val="45"/>
              </w:numPr>
              <w:tabs>
                <w:tab w:val="left" w:pos="142"/>
              </w:tabs>
              <w:spacing w:before="75" w:beforeAutospacing="0" w:after="0" w:afterAutospacing="0"/>
              <w:rPr>
                <w:sz w:val="12"/>
                <w:szCs w:val="12"/>
              </w:rPr>
            </w:pPr>
          </w:p>
        </w:tc>
        <w:tc>
          <w:tcPr>
            <w:tcW w:w="825" w:type="pct"/>
            <w:shd w:val="clear" w:color="auto" w:fill="auto"/>
          </w:tcPr>
          <w:p w:rsidR="00C56E58" w:rsidRPr="00C56E58" w:rsidRDefault="00C56E58" w:rsidP="00CB3B5C">
            <w:pPr>
              <w:pStyle w:val="s16"/>
              <w:tabs>
                <w:tab w:val="left" w:pos="142"/>
              </w:tabs>
              <w:spacing w:before="0" w:beforeAutospacing="0" w:after="0" w:afterAutospacing="0"/>
              <w:rPr>
                <w:sz w:val="12"/>
                <w:szCs w:val="12"/>
              </w:rPr>
            </w:pPr>
            <w:r w:rsidRPr="00C56E58">
              <w:rPr>
                <w:sz w:val="12"/>
                <w:szCs w:val="12"/>
              </w:rPr>
              <w:t>Стоянки</w:t>
            </w:r>
          </w:p>
          <w:p w:rsidR="00C56E58" w:rsidRPr="00C56E58" w:rsidRDefault="00C56E58" w:rsidP="00CB3B5C">
            <w:pPr>
              <w:pStyle w:val="s16"/>
              <w:tabs>
                <w:tab w:val="left" w:pos="142"/>
              </w:tabs>
              <w:spacing w:before="0" w:beforeAutospacing="0" w:after="0" w:afterAutospacing="0"/>
              <w:rPr>
                <w:sz w:val="12"/>
                <w:szCs w:val="12"/>
              </w:rPr>
            </w:pPr>
            <w:r w:rsidRPr="00C56E58">
              <w:rPr>
                <w:sz w:val="12"/>
                <w:szCs w:val="12"/>
              </w:rPr>
              <w:t>транспорта общего пользования</w:t>
            </w:r>
          </w:p>
        </w:tc>
        <w:tc>
          <w:tcPr>
            <w:tcW w:w="2292" w:type="pct"/>
            <w:shd w:val="clear" w:color="auto" w:fill="auto"/>
          </w:tcPr>
          <w:p w:rsidR="00C56E58" w:rsidRPr="00C56E58" w:rsidRDefault="00C56E58" w:rsidP="00CB3B5C">
            <w:pPr>
              <w:pStyle w:val="s1"/>
              <w:tabs>
                <w:tab w:val="left" w:pos="142"/>
              </w:tabs>
              <w:spacing w:before="0" w:beforeAutospacing="0" w:after="0" w:afterAutospacing="0"/>
              <w:rPr>
                <w:sz w:val="12"/>
                <w:szCs w:val="12"/>
              </w:rPr>
            </w:pPr>
            <w:r w:rsidRPr="00C56E58">
              <w:rPr>
                <w:sz w:val="12"/>
                <w:szCs w:val="12"/>
              </w:rPr>
              <w:t>Размещение стоянок транспортных средств, осуществляющих перевозки людей по установленному маршруту</w:t>
            </w:r>
          </w:p>
        </w:tc>
        <w:tc>
          <w:tcPr>
            <w:tcW w:w="183" w:type="pct"/>
            <w:shd w:val="clear" w:color="auto" w:fill="auto"/>
            <w:textDirection w:val="btLr"/>
            <w:vAlign w:val="center"/>
          </w:tcPr>
          <w:p w:rsidR="00C56E58" w:rsidRPr="00C56E58" w:rsidRDefault="00C56E58" w:rsidP="00CB3B5C">
            <w:pPr>
              <w:pStyle w:val="s1"/>
              <w:tabs>
                <w:tab w:val="left" w:pos="142"/>
              </w:tabs>
              <w:spacing w:before="0" w:beforeAutospacing="0" w:after="0" w:afterAutospacing="0"/>
              <w:ind w:left="113" w:right="113"/>
              <w:jc w:val="center"/>
              <w:rPr>
                <w:sz w:val="12"/>
                <w:szCs w:val="12"/>
              </w:rPr>
            </w:pPr>
            <w:r w:rsidRPr="00C56E58">
              <w:rPr>
                <w:sz w:val="12"/>
                <w:szCs w:val="12"/>
              </w:rPr>
              <w:t>7.2.3</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w:t>
            </w:r>
          </w:p>
        </w:tc>
      </w:tr>
      <w:tr w:rsidR="00C56E58" w:rsidRPr="00C56E58" w:rsidTr="00CB3B5C">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Обеспечение внутреннего правопорядка</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8.3</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 xml:space="preserve">- </w:t>
            </w:r>
          </w:p>
        </w:tc>
      </w:tr>
      <w:tr w:rsidR="00C56E58" w:rsidRPr="00C56E58" w:rsidTr="00CB3B5C">
        <w:trPr>
          <w:cantSplit/>
          <w:trHeight w:val="302"/>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Деятельность по особой охране и изучению природы</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9.0</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 xml:space="preserve">- </w:t>
            </w:r>
          </w:p>
        </w:tc>
      </w:tr>
      <w:tr w:rsidR="00C56E58" w:rsidRPr="00C56E58" w:rsidTr="00CB3B5C">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Охрана природных территорий</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9.1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 xml:space="preserve">- </w:t>
            </w:r>
          </w:p>
        </w:tc>
      </w:tr>
      <w:tr w:rsidR="00C56E58" w:rsidRPr="00C56E58" w:rsidTr="00CB3B5C">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Историко-культурная деятельность</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9.3</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w:t>
            </w:r>
          </w:p>
        </w:tc>
      </w:tr>
      <w:tr w:rsidR="00C56E58" w:rsidRPr="00C56E58" w:rsidTr="00CB3B5C">
        <w:trPr>
          <w:cantSplit/>
          <w:trHeight w:val="4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Водные объекты</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Ледники, снежники, ручьи, реки, озера, болота, территориальные моря и другие поверхностные водные объекты</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11.0</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w:t>
            </w:r>
          </w:p>
        </w:tc>
      </w:tr>
      <w:tr w:rsidR="00C56E58" w:rsidRPr="00C56E58" w:rsidTr="00CB3B5C">
        <w:trPr>
          <w:cantSplit/>
          <w:trHeight w:val="264"/>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Общее пользование водными объектами</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11.1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 xml:space="preserve">- </w:t>
            </w:r>
          </w:p>
        </w:tc>
      </w:tr>
      <w:tr w:rsidR="00C56E58" w:rsidRPr="00C56E58" w:rsidTr="00CB3B5C">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Специальное пользование водными объектами</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11.2</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w:t>
            </w:r>
          </w:p>
        </w:tc>
      </w:tr>
      <w:tr w:rsidR="00C56E58" w:rsidRPr="00C56E58" w:rsidTr="00CB3B5C">
        <w:trPr>
          <w:cantSplit/>
          <w:trHeight w:val="70"/>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Гидротехнические сооружения</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11.3</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УВ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w:t>
            </w:r>
          </w:p>
        </w:tc>
      </w:tr>
      <w:tr w:rsidR="00C56E58" w:rsidRPr="00C56E58" w:rsidTr="00CB3B5C">
        <w:trPr>
          <w:cantSplit/>
          <w:trHeight w:val="178"/>
        </w:trPr>
        <w:tc>
          <w:tcPr>
            <w:tcW w:w="254" w:type="pct"/>
            <w:shd w:val="clear" w:color="auto" w:fill="auto"/>
          </w:tcPr>
          <w:p w:rsidR="00C56E58" w:rsidRPr="00C56E58" w:rsidRDefault="00C56E58" w:rsidP="00C56E58">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Земельные участки (территории) общего пользования</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Земельные участки общего пользования.</w:t>
            </w:r>
          </w:p>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Содержание данного вида разрешенного использования включает в себя содержание видов разрешенного использования с </w:t>
            </w:r>
            <w:hyperlink r:id="rId43" w:anchor="block_11201" w:history="1">
              <w:r w:rsidRPr="00C56E58">
                <w:rPr>
                  <w:rStyle w:val="afb"/>
                  <w:sz w:val="12"/>
                  <w:szCs w:val="12"/>
                </w:rPr>
                <w:t>кодами 12.0.1 - 12.0.2</w:t>
              </w:r>
            </w:hyperlink>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12.0</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w:t>
            </w:r>
          </w:p>
        </w:tc>
      </w:tr>
      <w:tr w:rsidR="00C56E58" w:rsidRPr="00C56E58" w:rsidTr="00A227BD">
        <w:trPr>
          <w:cantSplit/>
          <w:trHeight w:val="1134"/>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Улично-дорожная сеть</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4" w:anchor="block_10271" w:history="1">
              <w:r w:rsidRPr="00C56E58">
                <w:rPr>
                  <w:rStyle w:val="afb"/>
                  <w:sz w:val="12"/>
                  <w:szCs w:val="12"/>
                </w:rPr>
                <w:t>кодами 2.7.1</w:t>
              </w:r>
            </w:hyperlink>
            <w:r w:rsidRPr="00C56E58">
              <w:rPr>
                <w:sz w:val="12"/>
                <w:szCs w:val="12"/>
              </w:rPr>
              <w:t>, </w:t>
            </w:r>
            <w:hyperlink r:id="rId45" w:anchor="block_1049" w:history="1">
              <w:r w:rsidRPr="00C56E58">
                <w:rPr>
                  <w:rStyle w:val="afb"/>
                  <w:sz w:val="12"/>
                  <w:szCs w:val="12"/>
                </w:rPr>
                <w:t>4.9</w:t>
              </w:r>
            </w:hyperlink>
            <w:r w:rsidRPr="00C56E58">
              <w:rPr>
                <w:sz w:val="12"/>
                <w:szCs w:val="12"/>
              </w:rPr>
              <w:t>, </w:t>
            </w:r>
            <w:hyperlink r:id="rId46" w:anchor="block_1723" w:history="1">
              <w:r w:rsidRPr="00C56E58">
                <w:rPr>
                  <w:rStyle w:val="afb"/>
                  <w:sz w:val="12"/>
                  <w:szCs w:val="12"/>
                </w:rPr>
                <w:t>7.2.3</w:t>
              </w:r>
            </w:hyperlink>
            <w:r w:rsidRPr="00C56E58">
              <w:rPr>
                <w:sz w:val="12"/>
                <w:szCs w:val="12"/>
              </w:rPr>
              <w:t>, а также некапитальных сооружений, предназначенных для охраны транспортных средств</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12.0.1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w:t>
            </w:r>
          </w:p>
        </w:tc>
      </w:tr>
      <w:tr w:rsidR="00C56E58" w:rsidRPr="00C56E58" w:rsidTr="00CB3B5C">
        <w:trPr>
          <w:cantSplit/>
          <w:trHeight w:val="70"/>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Благоустройство территории</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12.0.2</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w:t>
            </w:r>
          </w:p>
        </w:tc>
      </w:tr>
      <w:tr w:rsidR="00C56E58" w:rsidRPr="00C56E58" w:rsidTr="00CB3B5C">
        <w:trPr>
          <w:cantSplit/>
          <w:trHeight w:val="92"/>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Ведение огородничества</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13.1</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w:t>
            </w:r>
          </w:p>
        </w:tc>
      </w:tr>
      <w:tr w:rsidR="00C56E58" w:rsidRPr="00C56E58" w:rsidTr="00CB3B5C">
        <w:trPr>
          <w:cantSplit/>
          <w:trHeight w:val="88"/>
        </w:trPr>
        <w:tc>
          <w:tcPr>
            <w:tcW w:w="254" w:type="pct"/>
            <w:shd w:val="clear" w:color="auto" w:fill="auto"/>
          </w:tcPr>
          <w:p w:rsidR="00C56E58" w:rsidRPr="00C56E58" w:rsidRDefault="00C56E58" w:rsidP="00C56E58">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C56E58" w:rsidRPr="00C56E58" w:rsidRDefault="00C56E58" w:rsidP="00C56E58">
            <w:pPr>
              <w:pStyle w:val="s16"/>
              <w:tabs>
                <w:tab w:val="left" w:pos="142"/>
              </w:tabs>
              <w:spacing w:before="0" w:beforeAutospacing="0" w:after="0" w:afterAutospacing="0"/>
              <w:rPr>
                <w:sz w:val="12"/>
                <w:szCs w:val="12"/>
              </w:rPr>
            </w:pPr>
            <w:r w:rsidRPr="00C56E58">
              <w:rPr>
                <w:sz w:val="12"/>
                <w:szCs w:val="12"/>
              </w:rPr>
              <w:t>Ведение садоводства</w:t>
            </w:r>
          </w:p>
        </w:tc>
        <w:tc>
          <w:tcPr>
            <w:tcW w:w="2292" w:type="pct"/>
            <w:shd w:val="clear" w:color="auto" w:fill="auto"/>
          </w:tcPr>
          <w:p w:rsidR="00C56E58" w:rsidRPr="00C56E58" w:rsidRDefault="00C56E58" w:rsidP="00C56E58">
            <w:pPr>
              <w:pStyle w:val="s1"/>
              <w:tabs>
                <w:tab w:val="left" w:pos="142"/>
              </w:tabs>
              <w:spacing w:before="0" w:beforeAutospacing="0" w:after="0" w:afterAutospacing="0"/>
              <w:rPr>
                <w:sz w:val="12"/>
                <w:szCs w:val="12"/>
              </w:rPr>
            </w:pPr>
            <w:r w:rsidRPr="00C56E58">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47" w:anchor="block_1021" w:history="1">
              <w:r w:rsidRPr="00C56E58">
                <w:rPr>
                  <w:rStyle w:val="afb"/>
                  <w:sz w:val="12"/>
                  <w:szCs w:val="12"/>
                </w:rPr>
                <w:t>кодом 2.1</w:t>
              </w:r>
            </w:hyperlink>
            <w:r w:rsidRPr="00C56E58">
              <w:rPr>
                <w:sz w:val="12"/>
                <w:szCs w:val="12"/>
              </w:rPr>
              <w:t>, хозяйственных построек и гаражей</w:t>
            </w:r>
          </w:p>
        </w:tc>
        <w:tc>
          <w:tcPr>
            <w:tcW w:w="183" w:type="pct"/>
            <w:shd w:val="clear" w:color="auto" w:fill="auto"/>
            <w:textDirection w:val="btLr"/>
            <w:vAlign w:val="center"/>
          </w:tcPr>
          <w:p w:rsidR="00C56E58" w:rsidRPr="00C56E58" w:rsidRDefault="00C56E58" w:rsidP="00C56E58">
            <w:pPr>
              <w:pStyle w:val="s1"/>
              <w:tabs>
                <w:tab w:val="left" w:pos="142"/>
              </w:tabs>
              <w:spacing w:before="0" w:beforeAutospacing="0" w:after="0" w:afterAutospacing="0"/>
              <w:ind w:left="113" w:right="113"/>
              <w:jc w:val="center"/>
              <w:rPr>
                <w:sz w:val="12"/>
                <w:szCs w:val="12"/>
              </w:rPr>
            </w:pPr>
            <w:r w:rsidRPr="00C56E58">
              <w:rPr>
                <w:sz w:val="12"/>
                <w:szCs w:val="12"/>
              </w:rPr>
              <w:t>13.2</w:t>
            </w:r>
          </w:p>
        </w:tc>
        <w:tc>
          <w:tcPr>
            <w:tcW w:w="164"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ОВ</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rPr>
            </w:pPr>
            <w:r w:rsidRPr="00C56E58">
              <w:rPr>
                <w:rFonts w:ascii="Times New Roman" w:hAnsi="Times New Roman" w:cs="Times New Roman"/>
                <w:sz w:val="12"/>
                <w:szCs w:val="12"/>
              </w:rPr>
              <w:t>-</w:t>
            </w:r>
          </w:p>
        </w:tc>
        <w:tc>
          <w:tcPr>
            <w:tcW w:w="153" w:type="pct"/>
            <w:shd w:val="clear" w:color="auto" w:fill="auto"/>
            <w:textDirection w:val="btLr"/>
            <w:vAlign w:val="center"/>
          </w:tcPr>
          <w:p w:rsidR="00C56E58" w:rsidRPr="00C56E58" w:rsidRDefault="00C56E58" w:rsidP="00C56E58">
            <w:pPr>
              <w:tabs>
                <w:tab w:val="left" w:pos="142"/>
              </w:tabs>
              <w:spacing w:after="0" w:line="240" w:lineRule="auto"/>
              <w:ind w:left="113" w:right="113"/>
              <w:jc w:val="center"/>
              <w:rPr>
                <w:rFonts w:ascii="Times New Roman" w:hAnsi="Times New Roman" w:cs="Times New Roman"/>
                <w:sz w:val="12"/>
                <w:szCs w:val="12"/>
                <w:lang w:val="en-US"/>
              </w:rPr>
            </w:pPr>
            <w:r w:rsidRPr="00C56E58">
              <w:rPr>
                <w:rFonts w:ascii="Times New Roman" w:hAnsi="Times New Roman" w:cs="Times New Roman"/>
                <w:sz w:val="12"/>
                <w:szCs w:val="12"/>
              </w:rPr>
              <w:t>-</w:t>
            </w:r>
          </w:p>
        </w:tc>
        <w:tc>
          <w:tcPr>
            <w:tcW w:w="975" w:type="pct"/>
            <w:shd w:val="clear" w:color="auto" w:fill="auto"/>
          </w:tcPr>
          <w:p w:rsidR="00C56E58" w:rsidRPr="00C56E58" w:rsidRDefault="00C56E58" w:rsidP="00C56E58">
            <w:pPr>
              <w:tabs>
                <w:tab w:val="left" w:pos="142"/>
              </w:tabs>
              <w:spacing w:after="0" w:line="240" w:lineRule="auto"/>
              <w:rPr>
                <w:rFonts w:ascii="Times New Roman" w:hAnsi="Times New Roman" w:cs="Times New Roman"/>
                <w:sz w:val="12"/>
                <w:szCs w:val="12"/>
              </w:rPr>
            </w:pPr>
            <w:r w:rsidRPr="00C56E58">
              <w:rPr>
                <w:rFonts w:ascii="Times New Roman" w:hAnsi="Times New Roman" w:cs="Times New Roman"/>
                <w:sz w:val="12"/>
                <w:szCs w:val="12"/>
              </w:rPr>
              <w:t>Хранение автотранспорта, 2.7.1</w:t>
            </w:r>
          </w:p>
        </w:tc>
      </w:tr>
    </w:tbl>
    <w:p w:rsidR="00C56E58" w:rsidRDefault="00C56E58" w:rsidP="00C56E58">
      <w:pPr>
        <w:spacing w:after="0" w:line="240" w:lineRule="auto"/>
        <w:ind w:firstLine="284"/>
        <w:jc w:val="both"/>
        <w:rPr>
          <w:rFonts w:ascii="Times New Roman" w:hAnsi="Times New Roman" w:cs="Times New Roman"/>
          <w:sz w:val="12"/>
          <w:szCs w:val="12"/>
        </w:rPr>
      </w:pPr>
    </w:p>
    <w:p w:rsidR="00C56E58" w:rsidRDefault="00CB3B5C" w:rsidP="00CB3B5C">
      <w:pPr>
        <w:spacing w:after="0" w:line="240" w:lineRule="auto"/>
        <w:ind w:firstLine="284"/>
        <w:jc w:val="both"/>
        <w:rPr>
          <w:rFonts w:ascii="Times New Roman" w:hAnsi="Times New Roman" w:cs="Times New Roman"/>
          <w:sz w:val="12"/>
          <w:szCs w:val="12"/>
        </w:rPr>
      </w:pPr>
      <w:r w:rsidRPr="00CB3B5C">
        <w:rPr>
          <w:rFonts w:ascii="Times New Roman" w:hAnsi="Times New Roman" w:cs="Times New Roman"/>
          <w:sz w:val="12"/>
          <w:szCs w:val="12"/>
        </w:rPr>
        <w:t>Статья 21. Виды разрешенного использования в производственных зонах, зоне инженерной и транспортной инфраструктур и зонах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32"/>
        <w:gridCol w:w="3003"/>
        <w:gridCol w:w="260"/>
        <w:gridCol w:w="237"/>
        <w:gridCol w:w="237"/>
        <w:gridCol w:w="260"/>
        <w:gridCol w:w="1666"/>
      </w:tblGrid>
      <w:tr w:rsidR="00CB3B5C" w:rsidRPr="00CB3B5C" w:rsidTr="00CB3B5C">
        <w:trPr>
          <w:cantSplit/>
          <w:trHeight w:val="70"/>
          <w:tblHeader/>
        </w:trPr>
        <w:tc>
          <w:tcPr>
            <w:tcW w:w="345" w:type="pct"/>
            <w:shd w:val="clear" w:color="auto" w:fill="auto"/>
          </w:tcPr>
          <w:p w:rsidR="00CB3B5C" w:rsidRPr="00CB3B5C" w:rsidRDefault="00CB3B5C" w:rsidP="00CB3B5C">
            <w:pPr>
              <w:spacing w:after="0" w:line="240" w:lineRule="auto"/>
              <w:rPr>
                <w:rFonts w:ascii="Times New Roman" w:hAnsi="Times New Roman" w:cs="Times New Roman"/>
                <w:b/>
                <w:sz w:val="12"/>
                <w:szCs w:val="12"/>
              </w:rPr>
            </w:pPr>
            <w:r w:rsidRPr="00CB3B5C">
              <w:rPr>
                <w:rFonts w:ascii="Times New Roman" w:hAnsi="Times New Roman" w:cs="Times New Roman"/>
                <w:b/>
                <w:sz w:val="12"/>
                <w:szCs w:val="12"/>
              </w:rPr>
              <w:lastRenderedPageBreak/>
              <w:t>№ п/п</w:t>
            </w:r>
          </w:p>
        </w:tc>
        <w:tc>
          <w:tcPr>
            <w:tcW w:w="991" w:type="pct"/>
            <w:shd w:val="clear" w:color="auto" w:fill="auto"/>
          </w:tcPr>
          <w:p w:rsidR="00CB3B5C" w:rsidRPr="00CB3B5C" w:rsidRDefault="00CB3B5C" w:rsidP="00CB3B5C">
            <w:pPr>
              <w:spacing w:after="0" w:line="240" w:lineRule="auto"/>
              <w:jc w:val="center"/>
              <w:rPr>
                <w:rFonts w:ascii="Times New Roman" w:hAnsi="Times New Roman" w:cs="Times New Roman"/>
                <w:b/>
                <w:sz w:val="12"/>
                <w:szCs w:val="12"/>
              </w:rPr>
            </w:pPr>
            <w:r w:rsidRPr="00CB3B5C">
              <w:rPr>
                <w:rFonts w:ascii="Times New Roman" w:hAnsi="Times New Roman" w:cs="Times New Roman"/>
                <w:b/>
                <w:sz w:val="12"/>
                <w:szCs w:val="12"/>
              </w:rPr>
              <w:t>Наименование ВРИ</w:t>
            </w:r>
          </w:p>
        </w:tc>
        <w:tc>
          <w:tcPr>
            <w:tcW w:w="1943" w:type="pct"/>
            <w:shd w:val="clear" w:color="auto" w:fill="auto"/>
          </w:tcPr>
          <w:p w:rsidR="00CB3B5C" w:rsidRPr="00CB3B5C" w:rsidRDefault="00CB3B5C" w:rsidP="00CB3B5C">
            <w:pPr>
              <w:spacing w:after="0" w:line="240" w:lineRule="auto"/>
              <w:jc w:val="center"/>
              <w:rPr>
                <w:rFonts w:ascii="Times New Roman" w:hAnsi="Times New Roman" w:cs="Times New Roman"/>
                <w:b/>
                <w:sz w:val="12"/>
                <w:szCs w:val="12"/>
              </w:rPr>
            </w:pPr>
            <w:r w:rsidRPr="00CB3B5C">
              <w:rPr>
                <w:rFonts w:ascii="Times New Roman" w:hAnsi="Times New Roman" w:cs="Times New Roman"/>
                <w:b/>
                <w:sz w:val="12"/>
                <w:szCs w:val="12"/>
              </w:rPr>
              <w:t>Содержание ВРИ</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b/>
                <w:sz w:val="12"/>
                <w:szCs w:val="12"/>
              </w:rPr>
            </w:pPr>
            <w:r w:rsidRPr="00CB3B5C">
              <w:rPr>
                <w:rFonts w:ascii="Times New Roman" w:hAnsi="Times New Roman" w:cs="Times New Roman"/>
                <w:b/>
                <w:sz w:val="12"/>
                <w:szCs w:val="12"/>
              </w:rPr>
              <w:t>Код ВРИ</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b/>
                <w:sz w:val="12"/>
                <w:szCs w:val="12"/>
              </w:rPr>
            </w:pPr>
            <w:r w:rsidRPr="00CB3B5C">
              <w:rPr>
                <w:rFonts w:ascii="Times New Roman" w:hAnsi="Times New Roman" w:cs="Times New Roman"/>
                <w:b/>
                <w:sz w:val="12"/>
                <w:szCs w:val="12"/>
              </w:rPr>
              <w:t>П1</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b/>
                <w:sz w:val="12"/>
                <w:szCs w:val="12"/>
              </w:rPr>
            </w:pPr>
            <w:r w:rsidRPr="00CB3B5C">
              <w:rPr>
                <w:rFonts w:ascii="Times New Roman" w:hAnsi="Times New Roman" w:cs="Times New Roman"/>
                <w:b/>
                <w:sz w:val="12"/>
                <w:szCs w:val="12"/>
              </w:rPr>
              <w:t>П2</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Сп1</w:t>
            </w:r>
          </w:p>
        </w:tc>
        <w:tc>
          <w:tcPr>
            <w:tcW w:w="1078" w:type="pct"/>
            <w:shd w:val="clear" w:color="auto" w:fill="auto"/>
          </w:tcPr>
          <w:p w:rsidR="00CB3B5C" w:rsidRPr="00CB3B5C" w:rsidRDefault="00CB3B5C" w:rsidP="00CB3B5C">
            <w:pPr>
              <w:spacing w:after="0" w:line="240" w:lineRule="auto"/>
              <w:jc w:val="center"/>
              <w:rPr>
                <w:rFonts w:ascii="Times New Roman" w:hAnsi="Times New Roman" w:cs="Times New Roman"/>
                <w:b/>
                <w:sz w:val="12"/>
                <w:szCs w:val="12"/>
              </w:rPr>
            </w:pPr>
            <w:r w:rsidRPr="00CB3B5C">
              <w:rPr>
                <w:rFonts w:ascii="Times New Roman" w:hAnsi="Times New Roman" w:cs="Times New Roman"/>
                <w:b/>
                <w:sz w:val="12"/>
                <w:szCs w:val="12"/>
              </w:rPr>
              <w:t>Вспомогательные ВРИ, применяемых к соответствующему основному/условному ВРИ,  код ВРИ</w:t>
            </w:r>
          </w:p>
        </w:tc>
      </w:tr>
      <w:tr w:rsidR="00CB3B5C" w:rsidRPr="00CB3B5C" w:rsidTr="00CB3B5C">
        <w:trPr>
          <w:cantSplit/>
          <w:trHeight w:val="70"/>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4" w:right="74"/>
              <w:rPr>
                <w:sz w:val="12"/>
                <w:szCs w:val="12"/>
              </w:rPr>
            </w:pPr>
            <w:r w:rsidRPr="00CB3B5C">
              <w:rPr>
                <w:sz w:val="12"/>
                <w:szCs w:val="12"/>
              </w:rPr>
              <w:t>Хранение автотранспорта</w:t>
            </w:r>
          </w:p>
        </w:tc>
        <w:tc>
          <w:tcPr>
            <w:tcW w:w="1943" w:type="pct"/>
            <w:shd w:val="clear" w:color="auto" w:fill="auto"/>
          </w:tcPr>
          <w:p w:rsidR="00CB3B5C" w:rsidRPr="00CB3B5C" w:rsidRDefault="00CB3B5C" w:rsidP="00CB3B5C">
            <w:pPr>
              <w:pStyle w:val="s1"/>
              <w:spacing w:before="0" w:beforeAutospacing="0" w:after="0" w:afterAutospacing="0"/>
              <w:ind w:right="74"/>
              <w:rPr>
                <w:sz w:val="12"/>
                <w:szCs w:val="12"/>
              </w:rPr>
            </w:pPr>
            <w:r w:rsidRPr="00CB3B5C">
              <w:rPr>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48" w:anchor="block_1049" w:history="1">
              <w:r w:rsidRPr="00CB3B5C">
                <w:rPr>
                  <w:rStyle w:val="afb"/>
                  <w:sz w:val="12"/>
                  <w:szCs w:val="12"/>
                </w:rPr>
                <w:t>кодом 4.9</w:t>
              </w:r>
            </w:hyperlink>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2.7.1</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Предоставление коммунальных услуг 3.1.1</w:t>
            </w:r>
          </w:p>
          <w:p w:rsidR="00CB3B5C" w:rsidRPr="00CB3B5C" w:rsidRDefault="00CB3B5C" w:rsidP="00CB3B5C">
            <w:pPr>
              <w:spacing w:after="0" w:line="240" w:lineRule="auto"/>
              <w:jc w:val="center"/>
              <w:rPr>
                <w:rFonts w:ascii="Times New Roman" w:hAnsi="Times New Roman" w:cs="Times New Roman"/>
                <w:sz w:val="12"/>
                <w:szCs w:val="12"/>
              </w:rPr>
            </w:pPr>
          </w:p>
        </w:tc>
      </w:tr>
      <w:tr w:rsidR="00CB3B5C" w:rsidRPr="00CB3B5C" w:rsidTr="00CB3B5C">
        <w:trPr>
          <w:cantSplit/>
          <w:trHeight w:val="70"/>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5"/>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5" w:right="75"/>
              <w:rPr>
                <w:sz w:val="12"/>
                <w:szCs w:val="12"/>
              </w:rPr>
            </w:pPr>
            <w:r w:rsidRPr="00CB3B5C">
              <w:rPr>
                <w:sz w:val="12"/>
                <w:szCs w:val="12"/>
              </w:rPr>
              <w:t>Коммунальное обслуживание</w:t>
            </w:r>
          </w:p>
        </w:tc>
        <w:tc>
          <w:tcPr>
            <w:tcW w:w="1943" w:type="pct"/>
            <w:shd w:val="clear" w:color="auto" w:fill="auto"/>
          </w:tcPr>
          <w:p w:rsidR="00CB3B5C" w:rsidRPr="00CB3B5C" w:rsidRDefault="00CB3B5C" w:rsidP="00CB3B5C">
            <w:pPr>
              <w:pStyle w:val="s1"/>
              <w:spacing w:before="0" w:beforeAutospacing="0" w:after="0" w:afterAutospacing="0"/>
              <w:ind w:right="75"/>
              <w:rPr>
                <w:sz w:val="12"/>
                <w:szCs w:val="12"/>
              </w:rPr>
            </w:pPr>
            <w:r w:rsidRPr="00CB3B5C">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9" w:anchor="block_1311" w:history="1">
              <w:r w:rsidRPr="00CB3B5C">
                <w:rPr>
                  <w:rStyle w:val="afb"/>
                  <w:sz w:val="12"/>
                  <w:szCs w:val="12"/>
                </w:rPr>
                <w:t>кодами 3.1.1-3.1.2</w:t>
              </w:r>
            </w:hyperlink>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5" w:right="75"/>
              <w:jc w:val="center"/>
              <w:rPr>
                <w:sz w:val="12"/>
                <w:szCs w:val="12"/>
              </w:rPr>
            </w:pPr>
            <w:r w:rsidRPr="00CB3B5C">
              <w:rPr>
                <w:sz w:val="12"/>
                <w:szCs w:val="12"/>
              </w:rPr>
              <w:t>3.1</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w:t>
            </w:r>
          </w:p>
        </w:tc>
      </w:tr>
      <w:tr w:rsidR="00CB3B5C" w:rsidRPr="00CB3B5C" w:rsidTr="00CB3B5C">
        <w:trPr>
          <w:cantSplit/>
          <w:trHeight w:val="1134"/>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5"/>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5" w:right="75"/>
              <w:rPr>
                <w:sz w:val="12"/>
                <w:szCs w:val="12"/>
              </w:rPr>
            </w:pPr>
            <w:r w:rsidRPr="00CB3B5C">
              <w:rPr>
                <w:sz w:val="12"/>
                <w:szCs w:val="12"/>
              </w:rPr>
              <w:t>Предоставление коммунальных услуг</w:t>
            </w:r>
          </w:p>
        </w:tc>
        <w:tc>
          <w:tcPr>
            <w:tcW w:w="1943" w:type="pct"/>
            <w:shd w:val="clear" w:color="auto" w:fill="auto"/>
          </w:tcPr>
          <w:p w:rsidR="00CB3B5C" w:rsidRPr="00CB3B5C" w:rsidRDefault="00CB3B5C" w:rsidP="00CB3B5C">
            <w:pPr>
              <w:pStyle w:val="s1"/>
              <w:spacing w:before="0" w:beforeAutospacing="0" w:after="0" w:afterAutospacing="0"/>
              <w:ind w:right="75"/>
              <w:rPr>
                <w:sz w:val="12"/>
                <w:szCs w:val="12"/>
              </w:rPr>
            </w:pPr>
            <w:r w:rsidRPr="00CB3B5C">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5" w:right="75"/>
              <w:jc w:val="center"/>
              <w:rPr>
                <w:sz w:val="12"/>
                <w:szCs w:val="12"/>
              </w:rPr>
            </w:pPr>
            <w:r w:rsidRPr="00CB3B5C">
              <w:rPr>
                <w:sz w:val="12"/>
                <w:szCs w:val="12"/>
              </w:rPr>
              <w:t>3.1.1</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w:t>
            </w:r>
          </w:p>
        </w:tc>
      </w:tr>
      <w:tr w:rsidR="00CB3B5C" w:rsidRPr="00CB3B5C" w:rsidTr="00CB3B5C">
        <w:trPr>
          <w:cantSplit/>
          <w:trHeight w:val="70"/>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5"/>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5" w:right="75"/>
              <w:rPr>
                <w:sz w:val="12"/>
                <w:szCs w:val="12"/>
              </w:rPr>
            </w:pPr>
            <w:r w:rsidRPr="00CB3B5C">
              <w:rPr>
                <w:sz w:val="12"/>
                <w:szCs w:val="12"/>
              </w:rPr>
              <w:t>Административные здания организаций, обеспечивающих предоставление коммунальных услуг</w:t>
            </w:r>
          </w:p>
        </w:tc>
        <w:tc>
          <w:tcPr>
            <w:tcW w:w="1943" w:type="pct"/>
            <w:shd w:val="clear" w:color="auto" w:fill="auto"/>
          </w:tcPr>
          <w:p w:rsidR="00CB3B5C" w:rsidRPr="00CB3B5C" w:rsidRDefault="00CB3B5C" w:rsidP="00CB3B5C">
            <w:pPr>
              <w:pStyle w:val="s1"/>
              <w:spacing w:before="0" w:beforeAutospacing="0" w:after="0" w:afterAutospacing="0"/>
              <w:ind w:right="75"/>
              <w:rPr>
                <w:sz w:val="12"/>
                <w:szCs w:val="12"/>
              </w:rPr>
            </w:pPr>
            <w:r w:rsidRPr="00CB3B5C">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5" w:right="75"/>
              <w:jc w:val="center"/>
              <w:rPr>
                <w:sz w:val="12"/>
                <w:szCs w:val="12"/>
              </w:rPr>
            </w:pPr>
            <w:r w:rsidRPr="00CB3B5C">
              <w:rPr>
                <w:sz w:val="12"/>
                <w:szCs w:val="12"/>
              </w:rPr>
              <w:t>3.1.2</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Служебные гаражи 4.9</w:t>
            </w:r>
          </w:p>
          <w:p w:rsidR="00CB3B5C" w:rsidRPr="00CB3B5C" w:rsidRDefault="00CB3B5C" w:rsidP="00CB3B5C">
            <w:pPr>
              <w:spacing w:after="0" w:line="240" w:lineRule="auto"/>
              <w:rPr>
                <w:rFonts w:ascii="Times New Roman" w:hAnsi="Times New Roman" w:cs="Times New Roman"/>
                <w:sz w:val="12"/>
                <w:szCs w:val="12"/>
              </w:rPr>
            </w:pPr>
          </w:p>
        </w:tc>
      </w:tr>
      <w:tr w:rsidR="00CB3B5C" w:rsidRPr="00CB3B5C" w:rsidTr="00CB3B5C">
        <w:trPr>
          <w:cantSplit/>
          <w:trHeight w:val="70"/>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5"/>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5" w:right="75"/>
              <w:rPr>
                <w:sz w:val="12"/>
                <w:szCs w:val="12"/>
              </w:rPr>
            </w:pPr>
            <w:r w:rsidRPr="00CB3B5C">
              <w:rPr>
                <w:sz w:val="12"/>
                <w:szCs w:val="12"/>
              </w:rPr>
              <w:t>Оказание услуг связи</w:t>
            </w:r>
          </w:p>
        </w:tc>
        <w:tc>
          <w:tcPr>
            <w:tcW w:w="1943" w:type="pct"/>
            <w:shd w:val="clear" w:color="auto" w:fill="auto"/>
          </w:tcPr>
          <w:p w:rsidR="00CB3B5C" w:rsidRPr="00CB3B5C" w:rsidRDefault="00CB3B5C" w:rsidP="00CB3B5C">
            <w:pPr>
              <w:pStyle w:val="s1"/>
              <w:spacing w:before="0" w:beforeAutospacing="0" w:after="0" w:afterAutospacing="0"/>
              <w:ind w:right="75"/>
              <w:rPr>
                <w:sz w:val="12"/>
                <w:szCs w:val="12"/>
              </w:rPr>
            </w:pPr>
            <w:r w:rsidRPr="00CB3B5C">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5" w:right="75"/>
              <w:jc w:val="center"/>
              <w:rPr>
                <w:sz w:val="12"/>
                <w:szCs w:val="12"/>
              </w:rPr>
            </w:pPr>
            <w:r w:rsidRPr="00CB3B5C">
              <w:rPr>
                <w:sz w:val="12"/>
                <w:szCs w:val="12"/>
              </w:rPr>
              <w:t>3.2.3</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Предоставление коммунальных услуг 3.1.1;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Служебные гаражи 4.9</w:t>
            </w:r>
          </w:p>
          <w:p w:rsidR="00CB3B5C" w:rsidRPr="00CB3B5C" w:rsidRDefault="00CB3B5C" w:rsidP="00CB3B5C">
            <w:pPr>
              <w:spacing w:after="0" w:line="240" w:lineRule="auto"/>
              <w:rPr>
                <w:rFonts w:ascii="Times New Roman" w:hAnsi="Times New Roman" w:cs="Times New Roman"/>
                <w:sz w:val="12"/>
                <w:szCs w:val="12"/>
              </w:rPr>
            </w:pPr>
          </w:p>
        </w:tc>
      </w:tr>
      <w:tr w:rsidR="00CB3B5C" w:rsidRPr="00CB3B5C" w:rsidTr="00CB3B5C">
        <w:trPr>
          <w:cantSplit/>
          <w:trHeight w:val="92"/>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5"/>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5" w:right="75"/>
              <w:rPr>
                <w:sz w:val="12"/>
                <w:szCs w:val="12"/>
              </w:rPr>
            </w:pPr>
            <w:r w:rsidRPr="00CB3B5C">
              <w:rPr>
                <w:sz w:val="12"/>
                <w:szCs w:val="12"/>
              </w:rPr>
              <w:t>Общежития</w:t>
            </w:r>
          </w:p>
        </w:tc>
        <w:tc>
          <w:tcPr>
            <w:tcW w:w="1943" w:type="pct"/>
            <w:shd w:val="clear" w:color="auto" w:fill="auto"/>
          </w:tcPr>
          <w:p w:rsidR="00CB3B5C" w:rsidRPr="00CB3B5C" w:rsidRDefault="00CB3B5C" w:rsidP="00CB3B5C">
            <w:pPr>
              <w:pStyle w:val="s1"/>
              <w:spacing w:before="0" w:beforeAutospacing="0" w:after="0" w:afterAutospacing="0"/>
              <w:ind w:right="75"/>
              <w:rPr>
                <w:sz w:val="12"/>
                <w:szCs w:val="12"/>
              </w:rPr>
            </w:pPr>
            <w:r w:rsidRPr="00CB3B5C">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50" w:anchor="block_1047" w:history="1">
              <w:r w:rsidRPr="00CB3B5C">
                <w:rPr>
                  <w:rStyle w:val="afb"/>
                  <w:sz w:val="12"/>
                  <w:szCs w:val="12"/>
                </w:rPr>
                <w:t>кодом 4.7</w:t>
              </w:r>
            </w:hyperlink>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5" w:right="75"/>
              <w:jc w:val="center"/>
              <w:rPr>
                <w:sz w:val="12"/>
                <w:szCs w:val="12"/>
              </w:rPr>
            </w:pPr>
            <w:r w:rsidRPr="00CB3B5C">
              <w:rPr>
                <w:sz w:val="12"/>
                <w:szCs w:val="12"/>
              </w:rPr>
              <w:t>3.2.4</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Хранение автотранспорта 2.7.1;</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Предоставление коммунальных услуг 3.1.1;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Магазины 4.4;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CB3B5C" w:rsidRPr="00CB3B5C" w:rsidTr="00CB3B5C">
        <w:trPr>
          <w:cantSplit/>
          <w:trHeight w:val="70"/>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5"/>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5" w:right="75"/>
              <w:rPr>
                <w:sz w:val="12"/>
                <w:szCs w:val="12"/>
              </w:rPr>
            </w:pPr>
            <w:r w:rsidRPr="00CB3B5C">
              <w:rPr>
                <w:sz w:val="12"/>
                <w:szCs w:val="12"/>
              </w:rPr>
              <w:t>Бытовое обслуживание</w:t>
            </w:r>
          </w:p>
        </w:tc>
        <w:tc>
          <w:tcPr>
            <w:tcW w:w="1943" w:type="pct"/>
            <w:shd w:val="clear" w:color="auto" w:fill="auto"/>
          </w:tcPr>
          <w:p w:rsidR="00CB3B5C" w:rsidRPr="00CB3B5C" w:rsidRDefault="00CB3B5C" w:rsidP="00CB3B5C">
            <w:pPr>
              <w:pStyle w:val="s1"/>
              <w:spacing w:before="0" w:beforeAutospacing="0" w:after="0" w:afterAutospacing="0"/>
              <w:ind w:right="75"/>
              <w:rPr>
                <w:sz w:val="12"/>
                <w:szCs w:val="12"/>
              </w:rPr>
            </w:pPr>
            <w:r w:rsidRPr="00CB3B5C">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5" w:right="75"/>
              <w:jc w:val="center"/>
              <w:rPr>
                <w:sz w:val="12"/>
                <w:szCs w:val="12"/>
              </w:rPr>
            </w:pPr>
            <w:r w:rsidRPr="00CB3B5C">
              <w:rPr>
                <w:sz w:val="12"/>
                <w:szCs w:val="12"/>
              </w:rPr>
              <w:t>3.3</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Предоставление коммунальных услуг 3.1.1;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Служебные гаражи 4.9</w:t>
            </w:r>
          </w:p>
          <w:p w:rsidR="00CB3B5C" w:rsidRPr="00CB3B5C" w:rsidRDefault="00CB3B5C" w:rsidP="00CB3B5C">
            <w:pPr>
              <w:spacing w:after="0" w:line="240" w:lineRule="auto"/>
              <w:rPr>
                <w:rFonts w:ascii="Times New Roman" w:hAnsi="Times New Roman" w:cs="Times New Roman"/>
                <w:sz w:val="12"/>
                <w:szCs w:val="12"/>
              </w:rPr>
            </w:pPr>
          </w:p>
          <w:p w:rsidR="00CB3B5C" w:rsidRPr="00CB3B5C" w:rsidRDefault="00CB3B5C" w:rsidP="00CB3B5C">
            <w:pPr>
              <w:spacing w:after="0" w:line="240" w:lineRule="auto"/>
              <w:rPr>
                <w:rFonts w:ascii="Times New Roman" w:hAnsi="Times New Roman" w:cs="Times New Roman"/>
                <w:sz w:val="12"/>
                <w:szCs w:val="12"/>
              </w:rPr>
            </w:pPr>
          </w:p>
        </w:tc>
      </w:tr>
      <w:tr w:rsidR="00CB3B5C" w:rsidRPr="00CB3B5C" w:rsidTr="00CB3B5C">
        <w:trPr>
          <w:cantSplit/>
          <w:trHeight w:val="70"/>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5"/>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5" w:right="75"/>
              <w:rPr>
                <w:sz w:val="12"/>
                <w:szCs w:val="12"/>
              </w:rPr>
            </w:pPr>
            <w:r w:rsidRPr="00CB3B5C">
              <w:rPr>
                <w:sz w:val="12"/>
                <w:szCs w:val="12"/>
              </w:rPr>
              <w:t>Медицинские организации особого назначения</w:t>
            </w:r>
          </w:p>
        </w:tc>
        <w:tc>
          <w:tcPr>
            <w:tcW w:w="1943" w:type="pct"/>
            <w:shd w:val="clear" w:color="auto" w:fill="auto"/>
          </w:tcPr>
          <w:p w:rsidR="00CB3B5C" w:rsidRPr="00CB3B5C" w:rsidRDefault="00CB3B5C" w:rsidP="00CB3B5C">
            <w:pPr>
              <w:pStyle w:val="s1"/>
              <w:spacing w:before="0" w:beforeAutospacing="0" w:after="0" w:afterAutospacing="0"/>
              <w:ind w:right="75"/>
              <w:rPr>
                <w:sz w:val="12"/>
                <w:szCs w:val="12"/>
              </w:rPr>
            </w:pPr>
            <w:r w:rsidRPr="00CB3B5C">
              <w:rPr>
                <w:sz w:val="12"/>
                <w:szCs w:val="12"/>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5" w:right="75"/>
              <w:jc w:val="center"/>
              <w:rPr>
                <w:sz w:val="12"/>
                <w:szCs w:val="12"/>
              </w:rPr>
            </w:pPr>
            <w:r w:rsidRPr="00CB3B5C">
              <w:rPr>
                <w:sz w:val="12"/>
                <w:szCs w:val="12"/>
              </w:rPr>
              <w:t>3.4.3</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Предоставление коммунальных услуг 3.1.1;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Служебные гаражи 4.9</w:t>
            </w:r>
          </w:p>
          <w:p w:rsidR="00CB3B5C" w:rsidRPr="00CB3B5C" w:rsidRDefault="00CB3B5C" w:rsidP="00CB3B5C">
            <w:pPr>
              <w:spacing w:after="0" w:line="240" w:lineRule="auto"/>
              <w:rPr>
                <w:rFonts w:ascii="Times New Roman" w:hAnsi="Times New Roman" w:cs="Times New Roman"/>
                <w:sz w:val="12"/>
                <w:szCs w:val="12"/>
              </w:rPr>
            </w:pPr>
          </w:p>
        </w:tc>
      </w:tr>
      <w:tr w:rsidR="00CB3B5C" w:rsidRPr="00CB3B5C" w:rsidTr="00CB3B5C">
        <w:trPr>
          <w:cantSplit/>
          <w:trHeight w:val="1134"/>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Обеспечение деятельности в области гидрометеорологии и смежных с ней областях</w:t>
            </w:r>
          </w:p>
        </w:tc>
        <w:tc>
          <w:tcPr>
            <w:tcW w:w="1943" w:type="pct"/>
            <w:shd w:val="clear" w:color="auto" w:fill="auto"/>
          </w:tcPr>
          <w:p w:rsidR="00CB3B5C" w:rsidRPr="00CB3B5C" w:rsidRDefault="00CB3B5C" w:rsidP="00CB3B5C">
            <w:pPr>
              <w:pStyle w:val="s1"/>
              <w:spacing w:before="0" w:beforeAutospacing="0" w:after="0" w:afterAutospacing="0"/>
              <w:ind w:right="74"/>
              <w:rPr>
                <w:sz w:val="12"/>
                <w:szCs w:val="12"/>
              </w:rPr>
            </w:pPr>
            <w:r w:rsidRPr="00CB3B5C">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3.9.1</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Предоставление коммунальных услуг 3.1.1;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Служебные гаражи 4.9</w:t>
            </w:r>
          </w:p>
          <w:p w:rsidR="00CB3B5C" w:rsidRPr="00CB3B5C" w:rsidRDefault="00CB3B5C" w:rsidP="00CB3B5C">
            <w:pPr>
              <w:spacing w:after="0" w:line="240" w:lineRule="auto"/>
              <w:rPr>
                <w:rFonts w:ascii="Times New Roman" w:hAnsi="Times New Roman" w:cs="Times New Roman"/>
                <w:sz w:val="12"/>
                <w:szCs w:val="12"/>
              </w:rPr>
            </w:pPr>
          </w:p>
        </w:tc>
      </w:tr>
      <w:tr w:rsidR="00CB3B5C" w:rsidRPr="00CB3B5C" w:rsidTr="00CB3B5C">
        <w:trPr>
          <w:cantSplit/>
          <w:trHeight w:val="70"/>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4" w:right="74"/>
              <w:rPr>
                <w:sz w:val="12"/>
                <w:szCs w:val="12"/>
              </w:rPr>
            </w:pPr>
            <w:r w:rsidRPr="00CB3B5C">
              <w:rPr>
                <w:sz w:val="12"/>
                <w:szCs w:val="12"/>
              </w:rPr>
              <w:t>Проведение научных исследований</w:t>
            </w:r>
          </w:p>
        </w:tc>
        <w:tc>
          <w:tcPr>
            <w:tcW w:w="1943" w:type="pct"/>
            <w:shd w:val="clear" w:color="auto" w:fill="auto"/>
          </w:tcPr>
          <w:p w:rsidR="00CB3B5C" w:rsidRPr="00CB3B5C" w:rsidRDefault="00CB3B5C" w:rsidP="00CB3B5C">
            <w:pPr>
              <w:pStyle w:val="s1"/>
              <w:spacing w:before="0" w:beforeAutospacing="0" w:after="0" w:afterAutospacing="0"/>
              <w:ind w:right="74"/>
              <w:rPr>
                <w:sz w:val="12"/>
                <w:szCs w:val="12"/>
              </w:rPr>
            </w:pPr>
            <w:r w:rsidRPr="00CB3B5C">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3.9.2</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Предоставление коммунальных услуг 3.1.1;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Служебные гаражи 4.9</w:t>
            </w:r>
          </w:p>
          <w:p w:rsidR="00CB3B5C" w:rsidRPr="00CB3B5C" w:rsidRDefault="00CB3B5C" w:rsidP="00CB3B5C">
            <w:pPr>
              <w:spacing w:after="0" w:line="240" w:lineRule="auto"/>
              <w:rPr>
                <w:rFonts w:ascii="Times New Roman" w:hAnsi="Times New Roman" w:cs="Times New Roman"/>
                <w:sz w:val="12"/>
                <w:szCs w:val="12"/>
              </w:rPr>
            </w:pPr>
          </w:p>
        </w:tc>
      </w:tr>
      <w:tr w:rsidR="00CB3B5C" w:rsidRPr="00CB3B5C" w:rsidTr="00CB3B5C">
        <w:trPr>
          <w:cantSplit/>
          <w:trHeight w:val="1134"/>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4" w:right="74"/>
              <w:rPr>
                <w:sz w:val="12"/>
                <w:szCs w:val="12"/>
              </w:rPr>
            </w:pPr>
            <w:r w:rsidRPr="00CB3B5C">
              <w:rPr>
                <w:sz w:val="12"/>
                <w:szCs w:val="12"/>
              </w:rPr>
              <w:t>Проведение научных испытаний</w:t>
            </w:r>
          </w:p>
        </w:tc>
        <w:tc>
          <w:tcPr>
            <w:tcW w:w="1943" w:type="pct"/>
            <w:shd w:val="clear" w:color="auto" w:fill="auto"/>
          </w:tcPr>
          <w:p w:rsidR="00CB3B5C" w:rsidRPr="00CB3B5C" w:rsidRDefault="00CB3B5C" w:rsidP="00CB3B5C">
            <w:pPr>
              <w:pStyle w:val="s1"/>
              <w:spacing w:before="0" w:beforeAutospacing="0" w:after="0" w:afterAutospacing="0"/>
              <w:ind w:right="74"/>
              <w:rPr>
                <w:sz w:val="12"/>
                <w:szCs w:val="12"/>
              </w:rPr>
            </w:pPr>
            <w:r w:rsidRPr="00CB3B5C">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3.9.3</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Предоставление коммунальных услуг 3.1.1;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Служебные гаражи 4.9</w:t>
            </w:r>
          </w:p>
          <w:p w:rsidR="00CB3B5C" w:rsidRPr="00CB3B5C" w:rsidRDefault="00CB3B5C" w:rsidP="00CB3B5C">
            <w:pPr>
              <w:spacing w:after="0" w:line="240" w:lineRule="auto"/>
              <w:rPr>
                <w:rFonts w:ascii="Times New Roman" w:hAnsi="Times New Roman" w:cs="Times New Roman"/>
                <w:sz w:val="12"/>
                <w:szCs w:val="12"/>
              </w:rPr>
            </w:pPr>
          </w:p>
        </w:tc>
      </w:tr>
      <w:tr w:rsidR="00CB3B5C" w:rsidRPr="00CB3B5C" w:rsidTr="00CB3B5C">
        <w:trPr>
          <w:cantSplit/>
          <w:trHeight w:val="1134"/>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Ветеринарное обслуживание</w:t>
            </w:r>
          </w:p>
        </w:tc>
        <w:tc>
          <w:tcPr>
            <w:tcW w:w="1943" w:type="pct"/>
            <w:shd w:val="clear" w:color="auto" w:fill="auto"/>
          </w:tcPr>
          <w:p w:rsidR="00CB3B5C" w:rsidRPr="00CB3B5C" w:rsidRDefault="00CB3B5C" w:rsidP="00CB3B5C">
            <w:pPr>
              <w:pStyle w:val="s1"/>
              <w:spacing w:before="0" w:beforeAutospacing="0" w:after="0" w:afterAutospacing="0"/>
              <w:ind w:right="74"/>
              <w:rPr>
                <w:sz w:val="12"/>
                <w:szCs w:val="12"/>
              </w:rPr>
            </w:pPr>
            <w:r w:rsidRPr="00CB3B5C">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3.10</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Предоставление коммунальных услуг 3.1.1;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Служебные гаражи 4.9</w:t>
            </w:r>
          </w:p>
          <w:p w:rsidR="00CB3B5C" w:rsidRPr="00CB3B5C" w:rsidRDefault="00CB3B5C" w:rsidP="00CB3B5C">
            <w:pPr>
              <w:spacing w:after="0" w:line="240" w:lineRule="auto"/>
              <w:rPr>
                <w:rFonts w:ascii="Times New Roman" w:hAnsi="Times New Roman" w:cs="Times New Roman"/>
                <w:sz w:val="12"/>
                <w:szCs w:val="12"/>
              </w:rPr>
            </w:pPr>
          </w:p>
        </w:tc>
      </w:tr>
      <w:tr w:rsidR="00CB3B5C" w:rsidRPr="00CB3B5C" w:rsidTr="00CB3B5C">
        <w:trPr>
          <w:cantSplit/>
          <w:trHeight w:val="583"/>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Амбулаторное ветеринарное обслуживание</w:t>
            </w:r>
          </w:p>
        </w:tc>
        <w:tc>
          <w:tcPr>
            <w:tcW w:w="1943" w:type="pct"/>
            <w:shd w:val="clear" w:color="auto" w:fill="auto"/>
          </w:tcPr>
          <w:p w:rsidR="00CB3B5C" w:rsidRPr="00CB3B5C" w:rsidRDefault="00CB3B5C" w:rsidP="00CB3B5C">
            <w:pPr>
              <w:pStyle w:val="s1"/>
              <w:spacing w:before="0" w:beforeAutospacing="0" w:after="0" w:afterAutospacing="0"/>
              <w:ind w:right="74"/>
              <w:rPr>
                <w:sz w:val="12"/>
                <w:szCs w:val="12"/>
              </w:rPr>
            </w:pPr>
            <w:r w:rsidRPr="00CB3B5C">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3.10.1</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Предоставление коммунальных услуг 3.1.1;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Служебные гаражи 4.9</w:t>
            </w:r>
          </w:p>
        </w:tc>
      </w:tr>
      <w:tr w:rsidR="00CB3B5C" w:rsidRPr="00CB3B5C" w:rsidTr="00CB3B5C">
        <w:trPr>
          <w:cantSplit/>
          <w:trHeight w:val="1134"/>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Деловое управление</w:t>
            </w:r>
          </w:p>
        </w:tc>
        <w:tc>
          <w:tcPr>
            <w:tcW w:w="1943" w:type="pct"/>
            <w:shd w:val="clear" w:color="auto" w:fill="auto"/>
          </w:tcPr>
          <w:p w:rsidR="00CB3B5C" w:rsidRPr="00CB3B5C" w:rsidRDefault="00CB3B5C" w:rsidP="00CB3B5C">
            <w:pPr>
              <w:pStyle w:val="s1"/>
              <w:spacing w:before="0" w:beforeAutospacing="0" w:after="0" w:afterAutospacing="0"/>
              <w:ind w:right="74"/>
              <w:rPr>
                <w:sz w:val="12"/>
                <w:szCs w:val="12"/>
              </w:rPr>
            </w:pPr>
            <w:r w:rsidRPr="00CB3B5C">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4.1</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p w:rsidR="00CB3B5C" w:rsidRPr="00CB3B5C" w:rsidRDefault="00CB3B5C" w:rsidP="00CB3B5C">
            <w:pPr>
              <w:spacing w:after="0" w:line="240" w:lineRule="auto"/>
              <w:ind w:left="113" w:right="113"/>
              <w:jc w:val="center"/>
              <w:rPr>
                <w:rFonts w:ascii="Times New Roman" w:hAnsi="Times New Roman" w:cs="Times New Roman"/>
                <w:sz w:val="12"/>
                <w:szCs w:val="12"/>
              </w:rPr>
            </w:pP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Предоставление коммунальных услуг 3.1.1;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Служебные гаражи 4.9</w:t>
            </w:r>
          </w:p>
          <w:p w:rsidR="00CB3B5C" w:rsidRPr="00CB3B5C" w:rsidRDefault="00CB3B5C" w:rsidP="00CB3B5C">
            <w:pPr>
              <w:spacing w:after="0" w:line="240" w:lineRule="auto"/>
              <w:jc w:val="center"/>
              <w:rPr>
                <w:rFonts w:ascii="Times New Roman" w:hAnsi="Times New Roman" w:cs="Times New Roman"/>
                <w:sz w:val="12"/>
                <w:szCs w:val="12"/>
              </w:rPr>
            </w:pPr>
          </w:p>
        </w:tc>
      </w:tr>
      <w:tr w:rsidR="00CB3B5C" w:rsidRPr="00CB3B5C" w:rsidTr="00CB3B5C">
        <w:trPr>
          <w:cantSplit/>
          <w:trHeight w:val="1134"/>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Рынки</w:t>
            </w:r>
          </w:p>
        </w:tc>
        <w:tc>
          <w:tcPr>
            <w:tcW w:w="1943" w:type="pct"/>
            <w:shd w:val="clear" w:color="auto" w:fill="auto"/>
          </w:tcPr>
          <w:p w:rsidR="00CB3B5C" w:rsidRPr="00CB3B5C" w:rsidRDefault="00CB3B5C" w:rsidP="00CB3B5C">
            <w:pPr>
              <w:pStyle w:val="s1"/>
              <w:spacing w:before="0" w:beforeAutospacing="0" w:after="0" w:afterAutospacing="0"/>
              <w:ind w:right="74"/>
              <w:rPr>
                <w:sz w:val="12"/>
                <w:szCs w:val="12"/>
              </w:rPr>
            </w:pPr>
            <w:r w:rsidRPr="00CB3B5C">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CB3B5C" w:rsidRPr="00CB3B5C" w:rsidRDefault="00CB3B5C" w:rsidP="00CB3B5C">
            <w:pPr>
              <w:pStyle w:val="s1"/>
              <w:spacing w:before="0" w:beforeAutospacing="0" w:after="0" w:afterAutospacing="0"/>
              <w:ind w:right="74"/>
              <w:rPr>
                <w:sz w:val="12"/>
                <w:szCs w:val="12"/>
              </w:rPr>
            </w:pPr>
            <w:r w:rsidRPr="00CB3B5C">
              <w:rPr>
                <w:sz w:val="12"/>
                <w:szCs w:val="12"/>
              </w:rPr>
              <w:t>размещение гаражей и (или) стоянок для автомобилей сотрудников и посетителей рынка</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4.3</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Предоставление коммунальных услуг 3.1.1;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Служебные гаражи 4.9</w:t>
            </w:r>
          </w:p>
          <w:p w:rsidR="00CB3B5C" w:rsidRPr="00CB3B5C" w:rsidRDefault="00CB3B5C" w:rsidP="00CB3B5C">
            <w:pPr>
              <w:spacing w:after="0" w:line="240" w:lineRule="auto"/>
              <w:jc w:val="center"/>
              <w:rPr>
                <w:rFonts w:ascii="Times New Roman" w:hAnsi="Times New Roman" w:cs="Times New Roman"/>
                <w:sz w:val="12"/>
                <w:szCs w:val="12"/>
              </w:rPr>
            </w:pPr>
          </w:p>
        </w:tc>
      </w:tr>
      <w:tr w:rsidR="00CB3B5C" w:rsidRPr="00CB3B5C" w:rsidTr="00CB3B5C">
        <w:trPr>
          <w:cantSplit/>
          <w:trHeight w:val="70"/>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Магазины</w:t>
            </w:r>
          </w:p>
        </w:tc>
        <w:tc>
          <w:tcPr>
            <w:tcW w:w="1943" w:type="pct"/>
            <w:shd w:val="clear" w:color="auto" w:fill="auto"/>
          </w:tcPr>
          <w:p w:rsidR="00CB3B5C" w:rsidRPr="00CB3B5C" w:rsidRDefault="00CB3B5C" w:rsidP="00CB3B5C">
            <w:pPr>
              <w:pStyle w:val="s1"/>
              <w:spacing w:before="0" w:beforeAutospacing="0" w:after="0" w:afterAutospacing="0"/>
              <w:ind w:right="74"/>
              <w:rPr>
                <w:sz w:val="12"/>
                <w:szCs w:val="12"/>
              </w:rPr>
            </w:pPr>
            <w:r w:rsidRPr="00CB3B5C">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4.4</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Предоставление коммунальных услуг 3.1.1;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Служебные гараж</w:t>
            </w:r>
            <w:r>
              <w:rPr>
                <w:rFonts w:ascii="Times New Roman" w:hAnsi="Times New Roman" w:cs="Times New Roman"/>
                <w:sz w:val="12"/>
                <w:szCs w:val="12"/>
              </w:rPr>
              <w:t>и 4.9</w:t>
            </w:r>
          </w:p>
        </w:tc>
      </w:tr>
      <w:tr w:rsidR="00CB3B5C" w:rsidRPr="00CB3B5C" w:rsidTr="00CB3B5C">
        <w:trPr>
          <w:cantSplit/>
          <w:trHeight w:val="70"/>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Банковская и страховая деятельность</w:t>
            </w:r>
          </w:p>
        </w:tc>
        <w:tc>
          <w:tcPr>
            <w:tcW w:w="1943" w:type="pct"/>
            <w:shd w:val="clear" w:color="auto" w:fill="auto"/>
          </w:tcPr>
          <w:p w:rsidR="00CB3B5C" w:rsidRPr="00CB3B5C" w:rsidRDefault="00CB3B5C" w:rsidP="00CB3B5C">
            <w:pPr>
              <w:pStyle w:val="s1"/>
              <w:spacing w:before="0" w:beforeAutospacing="0" w:after="0" w:afterAutospacing="0"/>
              <w:ind w:right="74"/>
              <w:rPr>
                <w:sz w:val="12"/>
                <w:szCs w:val="12"/>
              </w:rPr>
            </w:pPr>
            <w:r w:rsidRPr="00CB3B5C">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4.5</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Предоставление коммунальных услуг 3.1.1; </w:t>
            </w:r>
          </w:p>
          <w:p w:rsidR="00CB3B5C" w:rsidRPr="00CB3B5C" w:rsidRDefault="00CB3B5C" w:rsidP="00CB3B5C">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CB3B5C" w:rsidRPr="00CB3B5C" w:rsidTr="00CB3B5C">
        <w:trPr>
          <w:cantSplit/>
          <w:trHeight w:val="70"/>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Общественное питание</w:t>
            </w:r>
          </w:p>
        </w:tc>
        <w:tc>
          <w:tcPr>
            <w:tcW w:w="1943" w:type="pct"/>
            <w:shd w:val="clear" w:color="auto" w:fill="auto"/>
          </w:tcPr>
          <w:p w:rsidR="00CB3B5C" w:rsidRPr="00CB3B5C" w:rsidRDefault="00CB3B5C" w:rsidP="00CB3B5C">
            <w:pPr>
              <w:pStyle w:val="s1"/>
              <w:spacing w:before="0" w:beforeAutospacing="0" w:after="0" w:afterAutospacing="0"/>
              <w:ind w:right="74"/>
              <w:rPr>
                <w:sz w:val="12"/>
                <w:szCs w:val="12"/>
              </w:rPr>
            </w:pPr>
            <w:r w:rsidRPr="00CB3B5C">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4.6</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Предоставление коммунальных услуг 3.1.1; </w:t>
            </w:r>
          </w:p>
          <w:p w:rsidR="00CB3B5C" w:rsidRPr="00CB3B5C" w:rsidRDefault="00CB3B5C" w:rsidP="00CB3B5C">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CB3B5C" w:rsidRPr="00CB3B5C" w:rsidTr="00CB3B5C">
        <w:trPr>
          <w:cantSplit/>
          <w:trHeight w:val="70"/>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Гостиничное обслуживание</w:t>
            </w:r>
          </w:p>
        </w:tc>
        <w:tc>
          <w:tcPr>
            <w:tcW w:w="1943" w:type="pct"/>
            <w:shd w:val="clear" w:color="auto" w:fill="auto"/>
          </w:tcPr>
          <w:p w:rsidR="00CB3B5C" w:rsidRPr="00CB3B5C" w:rsidRDefault="00CB3B5C" w:rsidP="00CB3B5C">
            <w:pPr>
              <w:pStyle w:val="s1"/>
              <w:spacing w:before="0" w:beforeAutospacing="0" w:after="0" w:afterAutospacing="0"/>
              <w:ind w:right="74"/>
              <w:rPr>
                <w:sz w:val="12"/>
                <w:szCs w:val="12"/>
              </w:rPr>
            </w:pPr>
            <w:r w:rsidRPr="00CB3B5C">
              <w:rPr>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4.7</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Предоставление коммунальных услуг 3.1.1;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Магазины 4.4;</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Общественное питание 4.6</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Служебные гаражи 4.9;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CB3B5C" w:rsidRPr="00CB3B5C" w:rsidTr="00EC6648">
        <w:trPr>
          <w:cantSplit/>
          <w:trHeight w:val="70"/>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4" w:right="74"/>
              <w:rPr>
                <w:sz w:val="12"/>
                <w:szCs w:val="12"/>
              </w:rPr>
            </w:pPr>
            <w:r w:rsidRPr="00CB3B5C">
              <w:rPr>
                <w:sz w:val="12"/>
                <w:szCs w:val="12"/>
              </w:rPr>
              <w:t>Служебные гаражи</w:t>
            </w:r>
          </w:p>
        </w:tc>
        <w:tc>
          <w:tcPr>
            <w:tcW w:w="1943" w:type="pct"/>
            <w:shd w:val="clear" w:color="auto" w:fill="auto"/>
          </w:tcPr>
          <w:p w:rsidR="00CB3B5C" w:rsidRPr="00CB3B5C" w:rsidRDefault="00CB3B5C" w:rsidP="00EC6648">
            <w:pPr>
              <w:pStyle w:val="s1"/>
              <w:spacing w:before="0" w:beforeAutospacing="0" w:after="0" w:afterAutospacing="0"/>
              <w:ind w:right="74"/>
              <w:rPr>
                <w:sz w:val="12"/>
                <w:szCs w:val="12"/>
              </w:rPr>
            </w:pPr>
            <w:r w:rsidRPr="00CB3B5C">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1" w:anchor="block_1030" w:history="1">
              <w:r w:rsidRPr="00CB3B5C">
                <w:rPr>
                  <w:rStyle w:val="afb"/>
                  <w:sz w:val="12"/>
                  <w:szCs w:val="12"/>
                </w:rPr>
                <w:t>кодами 3.0</w:t>
              </w:r>
            </w:hyperlink>
            <w:r w:rsidRPr="00CB3B5C">
              <w:rPr>
                <w:sz w:val="12"/>
                <w:szCs w:val="12"/>
              </w:rPr>
              <w:t>, </w:t>
            </w:r>
            <w:hyperlink r:id="rId52" w:anchor="block_1040" w:history="1">
              <w:r w:rsidRPr="00CB3B5C">
                <w:rPr>
                  <w:rStyle w:val="afb"/>
                  <w:sz w:val="12"/>
                  <w:szCs w:val="12"/>
                </w:rPr>
                <w:t>4.0</w:t>
              </w:r>
            </w:hyperlink>
            <w:r w:rsidRPr="00CB3B5C">
              <w:rPr>
                <w:sz w:val="12"/>
                <w:szCs w:val="12"/>
              </w:rPr>
              <w:t>, а также для стоянки и хранения транспортных средств общего пользования, в том числе в депо</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4.9</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Предоставление коммунальных услуг 3.1.1</w:t>
            </w:r>
          </w:p>
          <w:p w:rsidR="00CB3B5C" w:rsidRPr="00CB3B5C" w:rsidRDefault="00CB3B5C" w:rsidP="00CB3B5C">
            <w:pPr>
              <w:spacing w:after="0" w:line="240" w:lineRule="auto"/>
              <w:jc w:val="center"/>
              <w:rPr>
                <w:rFonts w:ascii="Times New Roman" w:hAnsi="Times New Roman" w:cs="Times New Roman"/>
                <w:sz w:val="12"/>
                <w:szCs w:val="12"/>
              </w:rPr>
            </w:pPr>
          </w:p>
        </w:tc>
      </w:tr>
      <w:tr w:rsidR="00CB3B5C" w:rsidRPr="00CB3B5C" w:rsidTr="00EC6648">
        <w:trPr>
          <w:cantSplit/>
          <w:trHeight w:val="70"/>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4" w:right="74"/>
              <w:rPr>
                <w:sz w:val="12"/>
                <w:szCs w:val="12"/>
              </w:rPr>
            </w:pPr>
            <w:r w:rsidRPr="00CB3B5C">
              <w:rPr>
                <w:sz w:val="12"/>
                <w:szCs w:val="12"/>
              </w:rPr>
              <w:t>Объекты дорожного сервиса</w:t>
            </w:r>
          </w:p>
        </w:tc>
        <w:tc>
          <w:tcPr>
            <w:tcW w:w="1943" w:type="pct"/>
            <w:shd w:val="clear" w:color="auto" w:fill="auto"/>
          </w:tcPr>
          <w:p w:rsidR="00CB3B5C" w:rsidRPr="00CB3B5C" w:rsidRDefault="00CB3B5C" w:rsidP="00EC6648">
            <w:pPr>
              <w:pStyle w:val="s1"/>
              <w:spacing w:before="0" w:beforeAutospacing="0" w:after="0" w:afterAutospacing="0"/>
              <w:ind w:right="74"/>
              <w:rPr>
                <w:sz w:val="12"/>
                <w:szCs w:val="12"/>
              </w:rPr>
            </w:pPr>
            <w:r w:rsidRPr="00CB3B5C">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53" w:anchor="block_14911" w:history="1">
              <w:r w:rsidRPr="00CB3B5C">
                <w:rPr>
                  <w:rStyle w:val="afb"/>
                  <w:sz w:val="12"/>
                  <w:szCs w:val="12"/>
                </w:rPr>
                <w:t>кодами 4.9.1.1 - 4.9.1.4</w:t>
              </w:r>
            </w:hyperlink>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4.9.1</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Предоставление коммунальных услуг 3.1.1</w:t>
            </w:r>
          </w:p>
          <w:p w:rsidR="00CB3B5C" w:rsidRPr="00CB3B5C" w:rsidRDefault="00CB3B5C" w:rsidP="00CB3B5C">
            <w:pPr>
              <w:spacing w:after="0" w:line="240" w:lineRule="auto"/>
              <w:jc w:val="center"/>
              <w:rPr>
                <w:rFonts w:ascii="Times New Roman" w:hAnsi="Times New Roman" w:cs="Times New Roman"/>
                <w:sz w:val="12"/>
                <w:szCs w:val="12"/>
              </w:rPr>
            </w:pPr>
          </w:p>
        </w:tc>
      </w:tr>
      <w:tr w:rsidR="00CB3B5C" w:rsidRPr="00CB3B5C" w:rsidTr="00EC6648">
        <w:trPr>
          <w:cantSplit/>
          <w:trHeight w:val="70"/>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4" w:right="74"/>
              <w:rPr>
                <w:sz w:val="12"/>
                <w:szCs w:val="12"/>
              </w:rPr>
            </w:pPr>
            <w:r w:rsidRPr="00CB3B5C">
              <w:rPr>
                <w:sz w:val="12"/>
                <w:szCs w:val="12"/>
              </w:rPr>
              <w:t>Заправка транспортных средств</w:t>
            </w:r>
          </w:p>
        </w:tc>
        <w:tc>
          <w:tcPr>
            <w:tcW w:w="1943" w:type="pct"/>
            <w:shd w:val="clear" w:color="auto" w:fill="auto"/>
          </w:tcPr>
          <w:p w:rsidR="00CB3B5C" w:rsidRPr="00CB3B5C" w:rsidRDefault="00CB3B5C" w:rsidP="00EC6648">
            <w:pPr>
              <w:pStyle w:val="s1"/>
              <w:spacing w:before="0" w:beforeAutospacing="0" w:after="0" w:afterAutospacing="0"/>
              <w:ind w:right="74"/>
              <w:rPr>
                <w:sz w:val="12"/>
                <w:szCs w:val="12"/>
              </w:rPr>
            </w:pPr>
            <w:r w:rsidRPr="00CB3B5C">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4.9.1.1</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Предоставление коммунальных услуг 3.1.1</w:t>
            </w:r>
          </w:p>
          <w:p w:rsidR="00CB3B5C" w:rsidRPr="00CB3B5C" w:rsidRDefault="00CB3B5C" w:rsidP="00CB3B5C">
            <w:pPr>
              <w:spacing w:after="0" w:line="240" w:lineRule="auto"/>
              <w:jc w:val="center"/>
              <w:rPr>
                <w:rFonts w:ascii="Times New Roman" w:hAnsi="Times New Roman" w:cs="Times New Roman"/>
                <w:sz w:val="12"/>
                <w:szCs w:val="12"/>
              </w:rPr>
            </w:pPr>
          </w:p>
        </w:tc>
      </w:tr>
      <w:tr w:rsidR="00CB3B5C" w:rsidRPr="00CB3B5C" w:rsidTr="00EC6648">
        <w:trPr>
          <w:cantSplit/>
          <w:trHeight w:val="70"/>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4" w:right="74"/>
              <w:rPr>
                <w:sz w:val="12"/>
                <w:szCs w:val="12"/>
              </w:rPr>
            </w:pPr>
            <w:r w:rsidRPr="00CB3B5C">
              <w:rPr>
                <w:sz w:val="12"/>
                <w:szCs w:val="12"/>
              </w:rPr>
              <w:t>Обеспечение дорожного отдыха</w:t>
            </w:r>
          </w:p>
        </w:tc>
        <w:tc>
          <w:tcPr>
            <w:tcW w:w="1943" w:type="pct"/>
            <w:shd w:val="clear" w:color="auto" w:fill="auto"/>
          </w:tcPr>
          <w:p w:rsidR="00CB3B5C" w:rsidRPr="00CB3B5C" w:rsidRDefault="00CB3B5C" w:rsidP="00EC6648">
            <w:pPr>
              <w:pStyle w:val="s1"/>
              <w:spacing w:before="0" w:beforeAutospacing="0" w:after="0" w:afterAutospacing="0"/>
              <w:ind w:right="74"/>
              <w:rPr>
                <w:sz w:val="12"/>
                <w:szCs w:val="12"/>
              </w:rPr>
            </w:pPr>
            <w:r w:rsidRPr="00CB3B5C">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4.9.1.2</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Предоставление коммунальных услуг 3.1.1;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Магазины 4.4;</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Общественное питание 4.6</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Служебные гаражи 4.9; </w:t>
            </w:r>
          </w:p>
          <w:p w:rsidR="00CB3B5C" w:rsidRPr="00CB3B5C" w:rsidRDefault="00CB3B5C" w:rsidP="00EC6648">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Площадки для занятий спортом 5.</w:t>
            </w:r>
            <w:r w:rsidR="00EC6648">
              <w:rPr>
                <w:rFonts w:ascii="Times New Roman" w:hAnsi="Times New Roman" w:cs="Times New Roman"/>
                <w:sz w:val="12"/>
                <w:szCs w:val="12"/>
              </w:rPr>
              <w:t>1.3</w:t>
            </w:r>
          </w:p>
        </w:tc>
      </w:tr>
      <w:tr w:rsidR="00CB3B5C" w:rsidRPr="00CB3B5C" w:rsidTr="00EC6648">
        <w:trPr>
          <w:cantSplit/>
          <w:trHeight w:val="70"/>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4" w:right="74"/>
              <w:rPr>
                <w:sz w:val="12"/>
                <w:szCs w:val="12"/>
              </w:rPr>
            </w:pPr>
            <w:r w:rsidRPr="00CB3B5C">
              <w:rPr>
                <w:sz w:val="12"/>
                <w:szCs w:val="12"/>
              </w:rPr>
              <w:t>Автомобильные мойки</w:t>
            </w:r>
          </w:p>
        </w:tc>
        <w:tc>
          <w:tcPr>
            <w:tcW w:w="1943" w:type="pct"/>
            <w:shd w:val="clear" w:color="auto" w:fill="auto"/>
          </w:tcPr>
          <w:p w:rsidR="00CB3B5C" w:rsidRPr="00CB3B5C" w:rsidRDefault="00CB3B5C" w:rsidP="00EC6648">
            <w:pPr>
              <w:pStyle w:val="s1"/>
              <w:spacing w:before="0" w:beforeAutospacing="0" w:after="0" w:afterAutospacing="0"/>
              <w:ind w:right="74"/>
              <w:rPr>
                <w:sz w:val="12"/>
                <w:szCs w:val="12"/>
              </w:rPr>
            </w:pPr>
            <w:r w:rsidRPr="00CB3B5C">
              <w:rPr>
                <w:sz w:val="12"/>
                <w:szCs w:val="12"/>
              </w:rPr>
              <w:t>Размещение автомобильных моек, а также размещение магазинов сопутствующей торговли</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4.9.1.3</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Предоставление коммунальных услуг 3.1.1;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Магазины 4.4;</w:t>
            </w:r>
          </w:p>
          <w:p w:rsidR="00CB3B5C" w:rsidRPr="00CB3B5C" w:rsidRDefault="00EC6648" w:rsidP="00CB3B5C">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CB3B5C" w:rsidRPr="00CB3B5C" w:rsidTr="00EC6648">
        <w:trPr>
          <w:cantSplit/>
          <w:trHeight w:val="264"/>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4" w:right="74"/>
              <w:rPr>
                <w:sz w:val="12"/>
                <w:szCs w:val="12"/>
              </w:rPr>
            </w:pPr>
            <w:r w:rsidRPr="00CB3B5C">
              <w:rPr>
                <w:sz w:val="12"/>
                <w:szCs w:val="12"/>
              </w:rPr>
              <w:t>Ремонт автомобилей</w:t>
            </w:r>
          </w:p>
        </w:tc>
        <w:tc>
          <w:tcPr>
            <w:tcW w:w="1943" w:type="pct"/>
            <w:shd w:val="clear" w:color="auto" w:fill="auto"/>
          </w:tcPr>
          <w:p w:rsidR="00CB3B5C" w:rsidRPr="00CB3B5C" w:rsidRDefault="00CB3B5C" w:rsidP="00EC6648">
            <w:pPr>
              <w:pStyle w:val="s1"/>
              <w:spacing w:before="0" w:beforeAutospacing="0" w:after="0" w:afterAutospacing="0"/>
              <w:ind w:right="74"/>
              <w:rPr>
                <w:sz w:val="12"/>
                <w:szCs w:val="12"/>
              </w:rPr>
            </w:pPr>
            <w:r w:rsidRPr="00CB3B5C">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4.9.1.4</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Предоставление коммунальных услуг 3.1.1;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Магазины 4.4;</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Служебные гаражи 4.9; </w:t>
            </w:r>
          </w:p>
          <w:p w:rsidR="00CB3B5C" w:rsidRPr="00CB3B5C" w:rsidRDefault="00CB3B5C" w:rsidP="00EC6648">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Площадки для занятий спо</w:t>
            </w:r>
            <w:r w:rsidR="00EC6648">
              <w:rPr>
                <w:rFonts w:ascii="Times New Roman" w:hAnsi="Times New Roman" w:cs="Times New Roman"/>
                <w:sz w:val="12"/>
                <w:szCs w:val="12"/>
              </w:rPr>
              <w:t>ртом 5.1.3</w:t>
            </w:r>
          </w:p>
        </w:tc>
      </w:tr>
      <w:tr w:rsidR="00CB3B5C" w:rsidRPr="00CB3B5C" w:rsidTr="00EC6648">
        <w:trPr>
          <w:cantSplit/>
          <w:trHeight w:val="70"/>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4" w:right="74"/>
              <w:rPr>
                <w:sz w:val="12"/>
                <w:szCs w:val="12"/>
              </w:rPr>
            </w:pPr>
            <w:r w:rsidRPr="00CB3B5C">
              <w:rPr>
                <w:sz w:val="12"/>
                <w:szCs w:val="12"/>
              </w:rPr>
              <w:t>Выставочно-ярмарочная деятельность</w:t>
            </w:r>
          </w:p>
        </w:tc>
        <w:tc>
          <w:tcPr>
            <w:tcW w:w="1943" w:type="pct"/>
            <w:shd w:val="clear" w:color="auto" w:fill="auto"/>
          </w:tcPr>
          <w:p w:rsidR="00CB3B5C" w:rsidRPr="00CB3B5C" w:rsidRDefault="00CB3B5C" w:rsidP="00EC6648">
            <w:pPr>
              <w:pStyle w:val="s1"/>
              <w:spacing w:before="0" w:beforeAutospacing="0" w:after="0" w:afterAutospacing="0"/>
              <w:ind w:right="74"/>
              <w:rPr>
                <w:sz w:val="12"/>
                <w:szCs w:val="12"/>
              </w:rPr>
            </w:pPr>
            <w:r w:rsidRPr="00CB3B5C">
              <w:rPr>
                <w:sz w:val="12"/>
                <w:szCs w:val="1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4.10</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Предоставление коммунальных услуг 3.1.1;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Магазины 4.4;</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Общественное питание 4.6</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Служебные гаражи 4.9; </w:t>
            </w:r>
          </w:p>
          <w:p w:rsidR="00CB3B5C" w:rsidRPr="00CB3B5C" w:rsidRDefault="00CB3B5C" w:rsidP="00EC6648">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Пло</w:t>
            </w:r>
            <w:r w:rsidR="00EC6648">
              <w:rPr>
                <w:rFonts w:ascii="Times New Roman" w:hAnsi="Times New Roman" w:cs="Times New Roman"/>
                <w:sz w:val="12"/>
                <w:szCs w:val="12"/>
              </w:rPr>
              <w:t>щадки для занятий спортом 5.1.3</w:t>
            </w:r>
          </w:p>
        </w:tc>
      </w:tr>
      <w:tr w:rsidR="00CB3B5C" w:rsidRPr="00CB3B5C" w:rsidTr="00EC6648">
        <w:trPr>
          <w:cantSplit/>
          <w:trHeight w:val="70"/>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4" w:right="74"/>
              <w:rPr>
                <w:sz w:val="12"/>
                <w:szCs w:val="12"/>
              </w:rPr>
            </w:pPr>
            <w:r w:rsidRPr="00CB3B5C">
              <w:rPr>
                <w:sz w:val="12"/>
                <w:szCs w:val="12"/>
              </w:rPr>
              <w:t>Спорт</w:t>
            </w:r>
          </w:p>
        </w:tc>
        <w:tc>
          <w:tcPr>
            <w:tcW w:w="1943" w:type="pct"/>
            <w:shd w:val="clear" w:color="auto" w:fill="auto"/>
          </w:tcPr>
          <w:p w:rsidR="00CB3B5C" w:rsidRPr="00CB3B5C" w:rsidRDefault="00CB3B5C" w:rsidP="00EC6648">
            <w:pPr>
              <w:pStyle w:val="s1"/>
              <w:spacing w:before="0" w:beforeAutospacing="0" w:after="0" w:afterAutospacing="0"/>
              <w:ind w:right="74"/>
              <w:rPr>
                <w:sz w:val="12"/>
                <w:szCs w:val="12"/>
              </w:rPr>
            </w:pPr>
            <w:r w:rsidRPr="00CB3B5C">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5.1</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Предоставление коммунальных услуг 3.1.1;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Магазины 4.4;</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Общественное питание 4.6</w:t>
            </w:r>
          </w:p>
          <w:p w:rsidR="00CB3B5C" w:rsidRPr="00CB3B5C" w:rsidRDefault="00EC6648" w:rsidP="00EC6648">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CB3B5C" w:rsidRPr="00CB3B5C" w:rsidTr="00EC6648">
        <w:trPr>
          <w:cantSplit/>
          <w:trHeight w:val="116"/>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4" w:right="74"/>
              <w:rPr>
                <w:sz w:val="12"/>
                <w:szCs w:val="12"/>
              </w:rPr>
            </w:pPr>
            <w:r w:rsidRPr="00CB3B5C">
              <w:rPr>
                <w:sz w:val="12"/>
                <w:szCs w:val="12"/>
              </w:rPr>
              <w:t>Обеспечение спортивно-зрелищных мероприятий</w:t>
            </w:r>
          </w:p>
        </w:tc>
        <w:tc>
          <w:tcPr>
            <w:tcW w:w="1943" w:type="pct"/>
            <w:shd w:val="clear" w:color="auto" w:fill="auto"/>
          </w:tcPr>
          <w:p w:rsidR="00CB3B5C" w:rsidRPr="00CB3B5C" w:rsidRDefault="00CB3B5C" w:rsidP="00EC6648">
            <w:pPr>
              <w:pStyle w:val="s1"/>
              <w:spacing w:before="0" w:beforeAutospacing="0" w:after="0" w:afterAutospacing="0"/>
              <w:ind w:right="74"/>
              <w:rPr>
                <w:sz w:val="12"/>
                <w:szCs w:val="12"/>
              </w:rPr>
            </w:pPr>
            <w:r w:rsidRPr="00CB3B5C">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5.1.1</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Предоставление коммунальных услуг 3.1.1;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Магазины 4.4;</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Общественное питание 4.6</w:t>
            </w:r>
          </w:p>
          <w:p w:rsidR="00CB3B5C" w:rsidRPr="00CB3B5C" w:rsidRDefault="00CB3B5C" w:rsidP="00EC6648">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Служебные гаражи 4.9</w:t>
            </w:r>
          </w:p>
        </w:tc>
      </w:tr>
      <w:tr w:rsidR="00CB3B5C" w:rsidRPr="00CB3B5C" w:rsidTr="00EC6648">
        <w:trPr>
          <w:cantSplit/>
          <w:trHeight w:val="268"/>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4" w:right="74"/>
              <w:rPr>
                <w:sz w:val="12"/>
                <w:szCs w:val="12"/>
              </w:rPr>
            </w:pPr>
            <w:r w:rsidRPr="00CB3B5C">
              <w:rPr>
                <w:sz w:val="12"/>
                <w:szCs w:val="12"/>
              </w:rPr>
              <w:t>Обеспечение занятий спортом в помещениях</w:t>
            </w:r>
          </w:p>
        </w:tc>
        <w:tc>
          <w:tcPr>
            <w:tcW w:w="1943" w:type="pct"/>
            <w:shd w:val="clear" w:color="auto" w:fill="auto"/>
          </w:tcPr>
          <w:p w:rsidR="00CB3B5C" w:rsidRPr="00CB3B5C" w:rsidRDefault="00CB3B5C" w:rsidP="00EC6648">
            <w:pPr>
              <w:pStyle w:val="s1"/>
              <w:spacing w:before="0" w:beforeAutospacing="0" w:after="0" w:afterAutospacing="0"/>
              <w:ind w:right="74"/>
              <w:rPr>
                <w:sz w:val="12"/>
                <w:szCs w:val="12"/>
              </w:rPr>
            </w:pPr>
            <w:r w:rsidRPr="00CB3B5C">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5.1.2</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Предоставление коммунальных услуг 3.1.1;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Магазины 4.4;</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Общественное питание 4.6</w:t>
            </w:r>
          </w:p>
          <w:p w:rsidR="00CB3B5C" w:rsidRPr="00CB3B5C" w:rsidRDefault="00EC6648" w:rsidP="00EC6648">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CB3B5C" w:rsidRPr="00CB3B5C" w:rsidTr="00EC6648">
        <w:trPr>
          <w:cantSplit/>
          <w:trHeight w:val="70"/>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4" w:right="74"/>
              <w:rPr>
                <w:sz w:val="12"/>
                <w:szCs w:val="12"/>
              </w:rPr>
            </w:pPr>
            <w:r w:rsidRPr="00CB3B5C">
              <w:rPr>
                <w:sz w:val="12"/>
                <w:szCs w:val="12"/>
              </w:rPr>
              <w:t>Площадки для занятий спортом</w:t>
            </w:r>
          </w:p>
        </w:tc>
        <w:tc>
          <w:tcPr>
            <w:tcW w:w="1943" w:type="pct"/>
            <w:shd w:val="clear" w:color="auto" w:fill="auto"/>
          </w:tcPr>
          <w:p w:rsidR="00CB3B5C" w:rsidRPr="00CB3B5C" w:rsidRDefault="00CB3B5C" w:rsidP="00EC6648">
            <w:pPr>
              <w:pStyle w:val="s1"/>
              <w:spacing w:before="0" w:beforeAutospacing="0" w:after="0" w:afterAutospacing="0"/>
              <w:ind w:right="74"/>
              <w:rPr>
                <w:sz w:val="12"/>
                <w:szCs w:val="12"/>
              </w:rPr>
            </w:pPr>
            <w:r w:rsidRPr="00CB3B5C">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5.1.3</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w:t>
            </w:r>
          </w:p>
        </w:tc>
      </w:tr>
      <w:tr w:rsidR="00CB3B5C" w:rsidRPr="00CB3B5C" w:rsidTr="00EC6648">
        <w:trPr>
          <w:cantSplit/>
          <w:trHeight w:val="70"/>
        </w:trPr>
        <w:tc>
          <w:tcPr>
            <w:tcW w:w="345" w:type="pct"/>
            <w:shd w:val="clear" w:color="auto" w:fill="auto"/>
          </w:tcPr>
          <w:p w:rsidR="00CB3B5C" w:rsidRPr="00CB3B5C" w:rsidRDefault="00CB3B5C" w:rsidP="00CB3B5C">
            <w:pPr>
              <w:pStyle w:val="s1"/>
              <w:numPr>
                <w:ilvl w:val="0"/>
                <w:numId w:val="50"/>
              </w:numPr>
              <w:spacing w:before="75" w:beforeAutospacing="0" w:after="0" w:afterAutospacing="0"/>
              <w:ind w:right="75"/>
              <w:rPr>
                <w:sz w:val="12"/>
                <w:szCs w:val="12"/>
              </w:rPr>
            </w:pPr>
          </w:p>
        </w:tc>
        <w:tc>
          <w:tcPr>
            <w:tcW w:w="991" w:type="pct"/>
            <w:shd w:val="clear" w:color="auto" w:fill="auto"/>
          </w:tcPr>
          <w:p w:rsidR="00CB3B5C" w:rsidRPr="00CB3B5C" w:rsidRDefault="00CB3B5C" w:rsidP="00CB3B5C">
            <w:pPr>
              <w:pStyle w:val="s1"/>
              <w:spacing w:before="75" w:beforeAutospacing="0" w:after="0" w:afterAutospacing="0"/>
              <w:ind w:left="75" w:right="75"/>
              <w:rPr>
                <w:sz w:val="12"/>
                <w:szCs w:val="12"/>
              </w:rPr>
            </w:pPr>
            <w:r w:rsidRPr="00CB3B5C">
              <w:rPr>
                <w:sz w:val="12"/>
                <w:szCs w:val="12"/>
              </w:rPr>
              <w:t>Производственная деятельность</w:t>
            </w:r>
          </w:p>
        </w:tc>
        <w:tc>
          <w:tcPr>
            <w:tcW w:w="1943" w:type="pct"/>
            <w:shd w:val="clear" w:color="auto" w:fill="auto"/>
          </w:tcPr>
          <w:p w:rsidR="00CB3B5C" w:rsidRPr="00CB3B5C" w:rsidRDefault="00CB3B5C" w:rsidP="00EC6648">
            <w:pPr>
              <w:pStyle w:val="s1"/>
              <w:spacing w:before="0" w:beforeAutospacing="0" w:after="0" w:afterAutospacing="0"/>
              <w:ind w:right="75"/>
              <w:rPr>
                <w:sz w:val="12"/>
                <w:szCs w:val="12"/>
              </w:rPr>
            </w:pPr>
            <w:r w:rsidRPr="00CB3B5C">
              <w:rPr>
                <w:sz w:val="12"/>
                <w:szCs w:val="1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5" w:right="75"/>
              <w:jc w:val="center"/>
              <w:rPr>
                <w:sz w:val="12"/>
                <w:szCs w:val="12"/>
              </w:rPr>
            </w:pPr>
            <w:r w:rsidRPr="00CB3B5C">
              <w:rPr>
                <w:sz w:val="12"/>
                <w:szCs w:val="12"/>
              </w:rPr>
              <w:t>6.0</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 </w:t>
            </w:r>
          </w:p>
        </w:tc>
      </w:tr>
      <w:tr w:rsidR="00CB3B5C" w:rsidRPr="00CB3B5C" w:rsidTr="00EC2896">
        <w:trPr>
          <w:cantSplit/>
          <w:trHeight w:val="70"/>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5"/>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5" w:right="75"/>
              <w:rPr>
                <w:sz w:val="12"/>
                <w:szCs w:val="12"/>
              </w:rPr>
            </w:pPr>
            <w:r w:rsidRPr="00CB3B5C">
              <w:rPr>
                <w:sz w:val="12"/>
                <w:szCs w:val="12"/>
              </w:rPr>
              <w:t>Недропользование</w:t>
            </w:r>
          </w:p>
        </w:tc>
        <w:tc>
          <w:tcPr>
            <w:tcW w:w="1943" w:type="pct"/>
            <w:shd w:val="clear" w:color="auto" w:fill="auto"/>
          </w:tcPr>
          <w:p w:rsidR="00CB3B5C" w:rsidRPr="00CB3B5C" w:rsidRDefault="00CB3B5C" w:rsidP="00EC6648">
            <w:pPr>
              <w:pStyle w:val="s1"/>
              <w:spacing w:before="0" w:beforeAutospacing="0" w:after="0" w:afterAutospacing="0"/>
              <w:ind w:right="75"/>
              <w:rPr>
                <w:sz w:val="12"/>
                <w:szCs w:val="12"/>
              </w:rPr>
            </w:pPr>
            <w:r w:rsidRPr="00CB3B5C">
              <w:rPr>
                <w:sz w:val="12"/>
                <w:szCs w:val="12"/>
              </w:rPr>
              <w:t>Осуществление геологических изысканий;</w:t>
            </w:r>
          </w:p>
          <w:p w:rsidR="00CB3B5C" w:rsidRPr="00CB3B5C" w:rsidRDefault="00CB3B5C" w:rsidP="00EC6648">
            <w:pPr>
              <w:pStyle w:val="s1"/>
              <w:spacing w:before="0" w:beforeAutospacing="0" w:after="0" w:afterAutospacing="0"/>
              <w:ind w:right="75"/>
              <w:rPr>
                <w:sz w:val="12"/>
                <w:szCs w:val="12"/>
              </w:rPr>
            </w:pPr>
            <w:r w:rsidRPr="00CB3B5C">
              <w:rPr>
                <w:sz w:val="12"/>
                <w:szCs w:val="12"/>
              </w:rPr>
              <w:t>добыча полезных ископаемых открытым (карьеры, отвалы) и закрытым (шахты, скважины) способами;</w:t>
            </w:r>
          </w:p>
          <w:p w:rsidR="00CB3B5C" w:rsidRPr="00CB3B5C" w:rsidRDefault="00CB3B5C" w:rsidP="00EC6648">
            <w:pPr>
              <w:pStyle w:val="s1"/>
              <w:spacing w:before="0" w:beforeAutospacing="0" w:after="0" w:afterAutospacing="0"/>
              <w:ind w:right="75"/>
              <w:rPr>
                <w:sz w:val="12"/>
                <w:szCs w:val="12"/>
              </w:rPr>
            </w:pPr>
            <w:r w:rsidRPr="00CB3B5C">
              <w:rPr>
                <w:sz w:val="12"/>
                <w:szCs w:val="12"/>
              </w:rPr>
              <w:t>размещение объектов капитального строительства, в том числе подземных, в целях добычи полезных ископаемых;</w:t>
            </w:r>
          </w:p>
          <w:p w:rsidR="00EC6648" w:rsidRDefault="00CB3B5C" w:rsidP="00EC6648">
            <w:pPr>
              <w:pStyle w:val="s1"/>
              <w:spacing w:before="0" w:beforeAutospacing="0" w:after="0" w:afterAutospacing="0"/>
              <w:ind w:right="75"/>
              <w:rPr>
                <w:sz w:val="12"/>
                <w:szCs w:val="12"/>
              </w:rPr>
            </w:pPr>
            <w:r w:rsidRPr="00CB3B5C">
              <w:rPr>
                <w:sz w:val="12"/>
                <w:szCs w:val="12"/>
              </w:rPr>
              <w:t>размещение объек</w:t>
            </w:r>
            <w:r w:rsidR="00EC6648">
              <w:rPr>
                <w:sz w:val="12"/>
                <w:szCs w:val="12"/>
              </w:rPr>
              <w:t>тов капитального строительства,</w:t>
            </w:r>
          </w:p>
          <w:p w:rsidR="00CB3B5C" w:rsidRPr="00CB3B5C" w:rsidRDefault="00CB3B5C" w:rsidP="00EC6648">
            <w:pPr>
              <w:pStyle w:val="s1"/>
              <w:spacing w:before="0" w:beforeAutospacing="0" w:after="0" w:afterAutospacing="0"/>
              <w:ind w:right="75"/>
              <w:rPr>
                <w:sz w:val="12"/>
                <w:szCs w:val="12"/>
              </w:rPr>
            </w:pPr>
            <w:r w:rsidRPr="00CB3B5C">
              <w:rPr>
                <w:sz w:val="12"/>
                <w:szCs w:val="12"/>
              </w:rPr>
              <w:t>необходимых для подготовки сырья к транспортировке и (или) промышленной переработке;</w:t>
            </w:r>
          </w:p>
          <w:p w:rsidR="00CB3B5C" w:rsidRPr="00CB3B5C" w:rsidRDefault="00CB3B5C" w:rsidP="00EC6648">
            <w:pPr>
              <w:pStyle w:val="s1"/>
              <w:spacing w:before="0" w:beforeAutospacing="0" w:after="0" w:afterAutospacing="0"/>
              <w:ind w:right="75"/>
              <w:rPr>
                <w:sz w:val="12"/>
                <w:szCs w:val="12"/>
              </w:rPr>
            </w:pPr>
            <w:r w:rsidRPr="00CB3B5C">
              <w:rPr>
                <w:sz w:val="12"/>
                <w:szCs w:val="1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5" w:right="75"/>
              <w:jc w:val="center"/>
              <w:rPr>
                <w:sz w:val="12"/>
                <w:szCs w:val="12"/>
              </w:rPr>
            </w:pPr>
            <w:r w:rsidRPr="00CB3B5C">
              <w:rPr>
                <w:sz w:val="12"/>
                <w:szCs w:val="12"/>
              </w:rPr>
              <w:t>6.1</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 </w:t>
            </w:r>
          </w:p>
        </w:tc>
      </w:tr>
      <w:tr w:rsidR="00CB3B5C" w:rsidRPr="00CB3B5C" w:rsidTr="00CB3B5C">
        <w:trPr>
          <w:cantSplit/>
          <w:trHeight w:val="1134"/>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5"/>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5" w:right="75"/>
              <w:rPr>
                <w:sz w:val="12"/>
                <w:szCs w:val="12"/>
              </w:rPr>
            </w:pPr>
            <w:r w:rsidRPr="00CB3B5C">
              <w:rPr>
                <w:sz w:val="12"/>
                <w:szCs w:val="12"/>
              </w:rPr>
              <w:t>Тяжелая промышленность</w:t>
            </w:r>
          </w:p>
        </w:tc>
        <w:tc>
          <w:tcPr>
            <w:tcW w:w="1943" w:type="pct"/>
            <w:shd w:val="clear" w:color="auto" w:fill="auto"/>
          </w:tcPr>
          <w:p w:rsidR="00CB3B5C" w:rsidRPr="00CB3B5C" w:rsidRDefault="00CB3B5C" w:rsidP="00EC6648">
            <w:pPr>
              <w:pStyle w:val="s1"/>
              <w:spacing w:before="0" w:beforeAutospacing="0" w:after="0" w:afterAutospacing="0"/>
              <w:ind w:right="75"/>
              <w:rPr>
                <w:sz w:val="12"/>
                <w:szCs w:val="12"/>
              </w:rPr>
            </w:pPr>
            <w:r w:rsidRPr="00CB3B5C">
              <w:rPr>
                <w:sz w:val="12"/>
                <w:szCs w:val="12"/>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5" w:right="75"/>
              <w:jc w:val="center"/>
              <w:rPr>
                <w:sz w:val="12"/>
                <w:szCs w:val="12"/>
              </w:rPr>
            </w:pPr>
            <w:r w:rsidRPr="00CB3B5C">
              <w:rPr>
                <w:sz w:val="12"/>
                <w:szCs w:val="12"/>
              </w:rPr>
              <w:t>6.2</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Общежития 3.2.4;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Служебные гаражи 4.9;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Общественное питание 4.6;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Выставочно-ярмарочная деятельность 4.10;</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Площадки для занятий спортом 5.1.3;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Связь 6.8</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Склад 6.9</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Складские площадки 6.9.1</w:t>
            </w:r>
          </w:p>
          <w:p w:rsidR="00CB3B5C" w:rsidRPr="00CB3B5C" w:rsidRDefault="00EC2896" w:rsidP="00CB3B5C">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CB3B5C" w:rsidRPr="00CB3B5C" w:rsidTr="00CB3B5C">
        <w:trPr>
          <w:cantSplit/>
          <w:trHeight w:val="1134"/>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5"/>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5" w:right="75"/>
              <w:rPr>
                <w:sz w:val="12"/>
                <w:szCs w:val="12"/>
              </w:rPr>
            </w:pPr>
            <w:r w:rsidRPr="00CB3B5C">
              <w:rPr>
                <w:sz w:val="12"/>
                <w:szCs w:val="12"/>
              </w:rPr>
              <w:t>Автомобилестроительная промышленность</w:t>
            </w:r>
          </w:p>
        </w:tc>
        <w:tc>
          <w:tcPr>
            <w:tcW w:w="1943" w:type="pct"/>
            <w:shd w:val="clear" w:color="auto" w:fill="auto"/>
          </w:tcPr>
          <w:p w:rsidR="00CB3B5C" w:rsidRPr="00CB3B5C" w:rsidRDefault="00CB3B5C" w:rsidP="00EC6648">
            <w:pPr>
              <w:pStyle w:val="s1"/>
              <w:spacing w:before="0" w:beforeAutospacing="0" w:after="0" w:afterAutospacing="0"/>
              <w:ind w:right="75"/>
              <w:rPr>
                <w:sz w:val="12"/>
                <w:szCs w:val="12"/>
              </w:rPr>
            </w:pPr>
            <w:r w:rsidRPr="00CB3B5C">
              <w:rPr>
                <w:sz w:val="12"/>
                <w:szCs w:val="1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5" w:right="75"/>
              <w:jc w:val="center"/>
              <w:rPr>
                <w:sz w:val="12"/>
                <w:szCs w:val="12"/>
              </w:rPr>
            </w:pPr>
            <w:r w:rsidRPr="00CB3B5C">
              <w:rPr>
                <w:sz w:val="12"/>
                <w:szCs w:val="12"/>
              </w:rPr>
              <w:t>6.2.1</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Общежития 3.2.4;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Служебные гаражи 4.9;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Общественное питание 4.6;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Выставочно-ярмарочная деятельность 4.10;</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Площадки для занятий спортом 5.1.3;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Связь 6.8</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Склад 6.9</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Складские площадки 6.9.1</w:t>
            </w:r>
          </w:p>
          <w:p w:rsidR="00CB3B5C" w:rsidRPr="00CB3B5C" w:rsidRDefault="00CB3B5C" w:rsidP="00EC2896">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Железнодорожны</w:t>
            </w:r>
            <w:r w:rsidR="00EC2896">
              <w:rPr>
                <w:rFonts w:ascii="Times New Roman" w:hAnsi="Times New Roman" w:cs="Times New Roman"/>
                <w:sz w:val="12"/>
                <w:szCs w:val="12"/>
              </w:rPr>
              <w:t>е пути  7.1.1</w:t>
            </w:r>
          </w:p>
        </w:tc>
      </w:tr>
      <w:tr w:rsidR="00CB3B5C" w:rsidRPr="00CB3B5C" w:rsidTr="00CB3B5C">
        <w:trPr>
          <w:cantSplit/>
          <w:trHeight w:val="1134"/>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Легкая промышленность</w:t>
            </w:r>
          </w:p>
        </w:tc>
        <w:tc>
          <w:tcPr>
            <w:tcW w:w="1943" w:type="pct"/>
            <w:shd w:val="clear" w:color="auto" w:fill="auto"/>
          </w:tcPr>
          <w:p w:rsidR="00CB3B5C" w:rsidRPr="00CB3B5C" w:rsidRDefault="00CB3B5C" w:rsidP="00EC6648">
            <w:pPr>
              <w:pStyle w:val="s1"/>
              <w:spacing w:before="0" w:beforeAutospacing="0" w:after="0" w:afterAutospacing="0"/>
              <w:ind w:right="74"/>
              <w:rPr>
                <w:sz w:val="12"/>
                <w:szCs w:val="12"/>
              </w:rPr>
            </w:pPr>
            <w:r w:rsidRPr="00CB3B5C">
              <w:rPr>
                <w:sz w:val="12"/>
                <w:szCs w:val="12"/>
              </w:rPr>
              <w:t>Размещение объектов капитального строительства, предназначенных для текстильной, фарфоро-фаянсовой, электронной промышленности</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6.3</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Общежития 3.2.4;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Служебные гаражи 4.9;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Общественное питание 4.6;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Выставочно-ярмарочная деятельность 4.10;</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Площадки для занятий спортом 5.1.3;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Связь 6.8</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Склад 6.9</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Складские площадки 6.9.1</w:t>
            </w:r>
          </w:p>
          <w:p w:rsidR="00CB3B5C" w:rsidRPr="00CB3B5C" w:rsidRDefault="00EC2896" w:rsidP="00EC2896">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CB3B5C" w:rsidRPr="00CB3B5C" w:rsidTr="00CB3B5C">
        <w:trPr>
          <w:cantSplit/>
          <w:trHeight w:val="1134"/>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Фармацевтическая промышленность</w:t>
            </w:r>
          </w:p>
        </w:tc>
        <w:tc>
          <w:tcPr>
            <w:tcW w:w="1943" w:type="pct"/>
            <w:shd w:val="clear" w:color="auto" w:fill="auto"/>
          </w:tcPr>
          <w:p w:rsidR="00CB3B5C" w:rsidRPr="00CB3B5C" w:rsidRDefault="00CB3B5C" w:rsidP="00EC2896">
            <w:pPr>
              <w:pStyle w:val="s1"/>
              <w:spacing w:before="0" w:beforeAutospacing="0" w:after="0" w:afterAutospacing="0"/>
              <w:ind w:right="74"/>
              <w:rPr>
                <w:sz w:val="12"/>
                <w:szCs w:val="12"/>
              </w:rPr>
            </w:pPr>
            <w:r w:rsidRPr="00CB3B5C">
              <w:rPr>
                <w:sz w:val="12"/>
                <w:szCs w:val="1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6.3.1</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Общежития 3.2.4;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Служебные гаражи 4.9;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Общественное питание 4.6;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Выставочно-ярмарочная деятельность 4.10;</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Площадки для занятий спортом 5.1.3;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Связь 6.8</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Склад 6.9</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Складские площадки 6.9.1</w:t>
            </w:r>
          </w:p>
          <w:p w:rsidR="00CB3B5C" w:rsidRPr="00CB3B5C" w:rsidRDefault="00CB3B5C" w:rsidP="00EC2896">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Железнодорожные</w:t>
            </w:r>
            <w:r w:rsidR="00EC2896">
              <w:rPr>
                <w:rFonts w:ascii="Times New Roman" w:hAnsi="Times New Roman" w:cs="Times New Roman"/>
                <w:sz w:val="12"/>
                <w:szCs w:val="12"/>
              </w:rPr>
              <w:t xml:space="preserve"> пути  7.1.1</w:t>
            </w:r>
          </w:p>
        </w:tc>
      </w:tr>
      <w:tr w:rsidR="00CB3B5C" w:rsidRPr="00CB3B5C" w:rsidTr="00CB3B5C">
        <w:trPr>
          <w:cantSplit/>
          <w:trHeight w:val="1134"/>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Пищевая промышленность</w:t>
            </w:r>
          </w:p>
        </w:tc>
        <w:tc>
          <w:tcPr>
            <w:tcW w:w="1943" w:type="pct"/>
            <w:shd w:val="clear" w:color="auto" w:fill="auto"/>
          </w:tcPr>
          <w:p w:rsidR="00CB3B5C" w:rsidRPr="00CB3B5C" w:rsidRDefault="00CB3B5C" w:rsidP="00EC2896">
            <w:pPr>
              <w:pStyle w:val="s1"/>
              <w:spacing w:before="0" w:beforeAutospacing="0" w:after="0" w:afterAutospacing="0"/>
              <w:ind w:right="74"/>
              <w:rPr>
                <w:sz w:val="12"/>
                <w:szCs w:val="12"/>
              </w:rPr>
            </w:pPr>
            <w:r w:rsidRPr="00CB3B5C">
              <w:rPr>
                <w:sz w:val="12"/>
                <w:szCs w:val="1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6.4</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Общежития 3.2.4;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Служебные гаражи 4.9;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Общественное питание 4.6;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Выставочно-ярмарочная деятельность 4.10;</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Площадки для занятий спортом 5.1.3;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Связь 6.8</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Склад 6.9</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Складские площадки 6.9.1</w:t>
            </w:r>
          </w:p>
          <w:p w:rsidR="00CB3B5C" w:rsidRPr="00CB3B5C" w:rsidRDefault="00CB3B5C" w:rsidP="00EC2896">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Же</w:t>
            </w:r>
            <w:r w:rsidR="00EC2896">
              <w:rPr>
                <w:rFonts w:ascii="Times New Roman" w:hAnsi="Times New Roman" w:cs="Times New Roman"/>
                <w:sz w:val="12"/>
                <w:szCs w:val="12"/>
              </w:rPr>
              <w:t>лезнодорожные пути  7.1.1</w:t>
            </w:r>
          </w:p>
        </w:tc>
      </w:tr>
      <w:tr w:rsidR="00CB3B5C" w:rsidRPr="00CB3B5C" w:rsidTr="00CB3B5C">
        <w:trPr>
          <w:cantSplit/>
          <w:trHeight w:val="1134"/>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Нефтехимическая промышленность</w:t>
            </w:r>
          </w:p>
        </w:tc>
        <w:tc>
          <w:tcPr>
            <w:tcW w:w="1943" w:type="pct"/>
            <w:shd w:val="clear" w:color="auto" w:fill="auto"/>
          </w:tcPr>
          <w:p w:rsidR="00CB3B5C" w:rsidRPr="00CB3B5C" w:rsidRDefault="00CB3B5C" w:rsidP="00EC2896">
            <w:pPr>
              <w:pStyle w:val="s1"/>
              <w:spacing w:before="0" w:beforeAutospacing="0" w:after="0" w:afterAutospacing="0"/>
              <w:ind w:right="74"/>
              <w:rPr>
                <w:sz w:val="12"/>
                <w:szCs w:val="12"/>
              </w:rPr>
            </w:pPr>
            <w:r w:rsidRPr="00CB3B5C">
              <w:rPr>
                <w:sz w:val="12"/>
                <w:szCs w:val="1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6.5</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Общежития 3.2.4;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Служебные гаражи 4.9;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Общественное питание 4.6;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Выставочно-ярмарочная деятельность 4.10;</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Площадки для занятий спортом 5.1.3;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Связь 6.8</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Склад 6.9</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Складские площадки 6.9.1</w:t>
            </w:r>
          </w:p>
          <w:p w:rsidR="00CB3B5C" w:rsidRPr="00CB3B5C" w:rsidRDefault="00EC2896" w:rsidP="00EC2896">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CB3B5C" w:rsidRPr="00CB3B5C" w:rsidTr="00CB3B5C">
        <w:trPr>
          <w:cantSplit/>
          <w:trHeight w:val="1134"/>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Строительная промышленность</w:t>
            </w:r>
          </w:p>
        </w:tc>
        <w:tc>
          <w:tcPr>
            <w:tcW w:w="1943" w:type="pct"/>
            <w:shd w:val="clear" w:color="auto" w:fill="auto"/>
          </w:tcPr>
          <w:p w:rsidR="00CB3B5C" w:rsidRPr="00CB3B5C" w:rsidRDefault="00CB3B5C" w:rsidP="00EC2896">
            <w:pPr>
              <w:pStyle w:val="s1"/>
              <w:spacing w:before="0" w:beforeAutospacing="0" w:after="0" w:afterAutospacing="0"/>
              <w:ind w:right="74"/>
              <w:rPr>
                <w:sz w:val="12"/>
                <w:szCs w:val="12"/>
              </w:rPr>
            </w:pPr>
            <w:r w:rsidRPr="00CB3B5C">
              <w:rPr>
                <w:sz w:val="12"/>
                <w:szCs w:val="1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6.6</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Общежития 3.2.4;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Служебные гаражи 4.9;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Общественное питание 4.6;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Выставочно-ярмарочная деятельность 4.10;</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Площадки для занятий спортом 5.1.3;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Связь 6.8</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Склад 6.9</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Складские площадки 6.9.1</w:t>
            </w:r>
          </w:p>
          <w:p w:rsidR="00CB3B5C" w:rsidRPr="00CB3B5C" w:rsidRDefault="00EC2896" w:rsidP="00EC2896">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CB3B5C" w:rsidRPr="00CB3B5C" w:rsidTr="00CB3B5C">
        <w:trPr>
          <w:cantSplit/>
          <w:trHeight w:val="1134"/>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Энергетика</w:t>
            </w:r>
          </w:p>
        </w:tc>
        <w:tc>
          <w:tcPr>
            <w:tcW w:w="1943" w:type="pct"/>
            <w:shd w:val="clear" w:color="auto" w:fill="auto"/>
          </w:tcPr>
          <w:p w:rsidR="00CB3B5C" w:rsidRPr="00CB3B5C" w:rsidRDefault="00CB3B5C" w:rsidP="00EC2896">
            <w:pPr>
              <w:pStyle w:val="s1"/>
              <w:spacing w:before="0" w:beforeAutospacing="0" w:after="0" w:afterAutospacing="0"/>
              <w:ind w:right="74"/>
              <w:rPr>
                <w:sz w:val="12"/>
                <w:szCs w:val="12"/>
              </w:rPr>
            </w:pPr>
            <w:r w:rsidRPr="00CB3B5C">
              <w:rPr>
                <w:sz w:val="12"/>
                <w:szCs w:val="1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54" w:anchor="block_1031" w:history="1">
              <w:r w:rsidRPr="00CB3B5C">
                <w:rPr>
                  <w:rStyle w:val="afb"/>
                  <w:sz w:val="12"/>
                  <w:szCs w:val="12"/>
                </w:rPr>
                <w:t>кодом 3.1</w:t>
              </w:r>
            </w:hyperlink>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6.7</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Общежития 3.2.4;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Служебные гаражи 4.9;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Общественное питание 4.6;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Выставочно-ярмарочная деятельность 4.10;</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Площадки для занятий спортом 5.1.3;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Связь 6.8</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Склад 6.9</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Складские площадки 6.9.1</w:t>
            </w:r>
          </w:p>
          <w:p w:rsidR="00CB3B5C" w:rsidRPr="00CB3B5C" w:rsidRDefault="00EC2896" w:rsidP="00EC2896">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CB3B5C" w:rsidRPr="00CB3B5C" w:rsidTr="00EC2896">
        <w:trPr>
          <w:cantSplit/>
          <w:trHeight w:val="305"/>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Связь</w:t>
            </w:r>
          </w:p>
        </w:tc>
        <w:tc>
          <w:tcPr>
            <w:tcW w:w="1943" w:type="pct"/>
            <w:shd w:val="clear" w:color="auto" w:fill="auto"/>
          </w:tcPr>
          <w:p w:rsidR="00CB3B5C" w:rsidRPr="00CB3B5C" w:rsidRDefault="00CB3B5C" w:rsidP="00EC2896">
            <w:pPr>
              <w:pStyle w:val="s1"/>
              <w:spacing w:before="0" w:beforeAutospacing="0" w:after="0" w:afterAutospacing="0"/>
              <w:ind w:right="74"/>
              <w:rPr>
                <w:sz w:val="12"/>
                <w:szCs w:val="12"/>
              </w:rPr>
            </w:pPr>
            <w:r w:rsidRPr="00CB3B5C">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5" w:anchor="block_1311" w:history="1">
              <w:r w:rsidRPr="00CB3B5C">
                <w:rPr>
                  <w:rStyle w:val="afb"/>
                  <w:sz w:val="12"/>
                  <w:szCs w:val="12"/>
                </w:rPr>
                <w:t>кодами 3.1.1</w:t>
              </w:r>
            </w:hyperlink>
            <w:r w:rsidRPr="00CB3B5C">
              <w:rPr>
                <w:sz w:val="12"/>
                <w:szCs w:val="12"/>
              </w:rPr>
              <w:t>, </w:t>
            </w:r>
            <w:hyperlink r:id="rId56" w:anchor="block_1323" w:history="1">
              <w:r w:rsidRPr="00CB3B5C">
                <w:rPr>
                  <w:rStyle w:val="afb"/>
                  <w:sz w:val="12"/>
                  <w:szCs w:val="12"/>
                </w:rPr>
                <w:t>3.2.3</w:t>
              </w:r>
            </w:hyperlink>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6.8</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jc w:val="center"/>
              <w:rPr>
                <w:rFonts w:ascii="Times New Roman" w:hAnsi="Times New Roman" w:cs="Times New Roman"/>
                <w:sz w:val="12"/>
                <w:szCs w:val="12"/>
              </w:rPr>
            </w:pPr>
            <w:r w:rsidRPr="00CB3B5C">
              <w:rPr>
                <w:rFonts w:ascii="Times New Roman" w:hAnsi="Times New Roman" w:cs="Times New Roman"/>
                <w:sz w:val="12"/>
                <w:szCs w:val="12"/>
              </w:rPr>
              <w:t>-</w:t>
            </w:r>
          </w:p>
        </w:tc>
      </w:tr>
      <w:tr w:rsidR="00CB3B5C" w:rsidRPr="00CB3B5C" w:rsidTr="00EC2896">
        <w:trPr>
          <w:cantSplit/>
          <w:trHeight w:val="70"/>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Склад</w:t>
            </w:r>
          </w:p>
        </w:tc>
        <w:tc>
          <w:tcPr>
            <w:tcW w:w="1943" w:type="pct"/>
            <w:shd w:val="clear" w:color="auto" w:fill="auto"/>
          </w:tcPr>
          <w:p w:rsidR="00CB3B5C" w:rsidRPr="00CB3B5C" w:rsidRDefault="00CB3B5C" w:rsidP="00EC2896">
            <w:pPr>
              <w:pStyle w:val="s1"/>
              <w:spacing w:before="0" w:beforeAutospacing="0" w:after="0" w:afterAutospacing="0"/>
              <w:ind w:right="74"/>
              <w:rPr>
                <w:sz w:val="12"/>
                <w:szCs w:val="12"/>
              </w:rPr>
            </w:pPr>
            <w:r w:rsidRPr="00CB3B5C">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6.9</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w:t>
            </w:r>
          </w:p>
        </w:tc>
      </w:tr>
      <w:tr w:rsidR="00CB3B5C" w:rsidRPr="00CB3B5C" w:rsidTr="00EC2896">
        <w:trPr>
          <w:cantSplit/>
          <w:trHeight w:val="70"/>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4" w:right="74"/>
              <w:rPr>
                <w:sz w:val="12"/>
                <w:szCs w:val="12"/>
              </w:rPr>
            </w:pPr>
            <w:r w:rsidRPr="00CB3B5C">
              <w:rPr>
                <w:sz w:val="12"/>
                <w:szCs w:val="12"/>
              </w:rPr>
              <w:t>Складские площадки</w:t>
            </w:r>
          </w:p>
        </w:tc>
        <w:tc>
          <w:tcPr>
            <w:tcW w:w="1943" w:type="pct"/>
            <w:shd w:val="clear" w:color="auto" w:fill="auto"/>
          </w:tcPr>
          <w:p w:rsidR="00CB3B5C" w:rsidRPr="00CB3B5C" w:rsidRDefault="00CB3B5C" w:rsidP="00EC2896">
            <w:pPr>
              <w:pStyle w:val="s1"/>
              <w:spacing w:before="0" w:beforeAutospacing="0" w:after="0" w:afterAutospacing="0"/>
              <w:ind w:right="74"/>
              <w:rPr>
                <w:sz w:val="12"/>
                <w:szCs w:val="12"/>
              </w:rPr>
            </w:pPr>
            <w:r w:rsidRPr="00CB3B5C">
              <w:rPr>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6.9.1</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w:t>
            </w:r>
          </w:p>
        </w:tc>
      </w:tr>
      <w:tr w:rsidR="00CB3B5C" w:rsidRPr="00CB3B5C" w:rsidTr="00CB3B5C">
        <w:trPr>
          <w:cantSplit/>
          <w:trHeight w:val="1134"/>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Целлюлозно-бумажная промышленность</w:t>
            </w:r>
          </w:p>
        </w:tc>
        <w:tc>
          <w:tcPr>
            <w:tcW w:w="1943" w:type="pct"/>
            <w:shd w:val="clear" w:color="auto" w:fill="auto"/>
          </w:tcPr>
          <w:p w:rsidR="00CB3B5C" w:rsidRPr="00CB3B5C" w:rsidRDefault="00CB3B5C" w:rsidP="00EC2896">
            <w:pPr>
              <w:pStyle w:val="s1"/>
              <w:spacing w:before="0" w:beforeAutospacing="0" w:after="0" w:afterAutospacing="0"/>
              <w:ind w:right="74"/>
              <w:rPr>
                <w:sz w:val="12"/>
                <w:szCs w:val="12"/>
              </w:rPr>
            </w:pPr>
            <w:r w:rsidRPr="00CB3B5C">
              <w:rPr>
                <w:sz w:val="12"/>
                <w:szCs w:val="1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6.11</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Общежития 3.2.4;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Служебные гаражи 4.9;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Общественное питание 4.6;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Выставочно-ярмарочная деятельность 4.10;</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Площадки для занятий спортом 5.1.3;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Связь 6.8</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Склад 6.9</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Складские площадки 6.9.1</w:t>
            </w:r>
          </w:p>
          <w:p w:rsidR="00CB3B5C" w:rsidRPr="00CB3B5C" w:rsidRDefault="00EC2896" w:rsidP="00EC2896">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CB3B5C" w:rsidRPr="00CB3B5C" w:rsidTr="00CB3B5C">
        <w:trPr>
          <w:cantSplit/>
          <w:trHeight w:val="1134"/>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4" w:right="74"/>
              <w:rPr>
                <w:sz w:val="12"/>
                <w:szCs w:val="12"/>
              </w:rPr>
            </w:pPr>
            <w:r w:rsidRPr="00CB3B5C">
              <w:rPr>
                <w:sz w:val="12"/>
                <w:szCs w:val="12"/>
              </w:rPr>
              <w:t>Научно-производственная деятельность</w:t>
            </w:r>
          </w:p>
        </w:tc>
        <w:tc>
          <w:tcPr>
            <w:tcW w:w="1943" w:type="pct"/>
            <w:shd w:val="clear" w:color="auto" w:fill="auto"/>
          </w:tcPr>
          <w:p w:rsidR="00CB3B5C" w:rsidRPr="00CB3B5C" w:rsidRDefault="00CB3B5C" w:rsidP="00EC2896">
            <w:pPr>
              <w:pStyle w:val="s1"/>
              <w:spacing w:before="0" w:beforeAutospacing="0" w:after="0" w:afterAutospacing="0"/>
              <w:ind w:right="74"/>
              <w:rPr>
                <w:sz w:val="12"/>
                <w:szCs w:val="12"/>
              </w:rPr>
            </w:pPr>
            <w:r w:rsidRPr="00CB3B5C">
              <w:rPr>
                <w:sz w:val="12"/>
                <w:szCs w:val="12"/>
              </w:rPr>
              <w:t>Размещение технологических, промышленных, агропромышленных парков, бизнес-инкубаторов</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6.12</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Общежития 3.2.4;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Служебные гаражи 4.9;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Общественное питание 4.6;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Выставочно-ярмарочная деятельность 4.10;</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Площадки для занятий спортом 5.1.3;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Связь 6.8</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Склад 6.9</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Складские площадки 6.9.1</w:t>
            </w:r>
          </w:p>
          <w:p w:rsidR="00CB3B5C" w:rsidRPr="00CB3B5C" w:rsidRDefault="00EC2896" w:rsidP="00EC2896">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CB3B5C" w:rsidRPr="00CB3B5C" w:rsidTr="00EC2896">
        <w:trPr>
          <w:cantSplit/>
          <w:trHeight w:val="260"/>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5"/>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5" w:right="75"/>
              <w:rPr>
                <w:sz w:val="12"/>
                <w:szCs w:val="12"/>
              </w:rPr>
            </w:pPr>
            <w:r w:rsidRPr="00CB3B5C">
              <w:rPr>
                <w:sz w:val="12"/>
                <w:szCs w:val="12"/>
              </w:rPr>
              <w:t>Транспорт</w:t>
            </w:r>
          </w:p>
        </w:tc>
        <w:tc>
          <w:tcPr>
            <w:tcW w:w="1943" w:type="pct"/>
            <w:shd w:val="clear" w:color="auto" w:fill="auto"/>
          </w:tcPr>
          <w:p w:rsidR="00CB3B5C" w:rsidRPr="00CB3B5C" w:rsidRDefault="00CB3B5C" w:rsidP="00EC2896">
            <w:pPr>
              <w:pStyle w:val="s1"/>
              <w:spacing w:before="0" w:beforeAutospacing="0" w:after="0" w:afterAutospacing="0"/>
              <w:ind w:right="75"/>
              <w:rPr>
                <w:sz w:val="12"/>
                <w:szCs w:val="12"/>
              </w:rPr>
            </w:pPr>
            <w:r w:rsidRPr="00CB3B5C">
              <w:rPr>
                <w:sz w:val="12"/>
                <w:szCs w:val="12"/>
              </w:rPr>
              <w:t>Размещение различного рода путей сообщения и сооружений, используемых для перевозки людей или грузов, либо передачи веществ.</w:t>
            </w:r>
          </w:p>
          <w:p w:rsidR="00CB3B5C" w:rsidRPr="00CB3B5C" w:rsidRDefault="00CB3B5C" w:rsidP="00EC2896">
            <w:pPr>
              <w:pStyle w:val="s1"/>
              <w:spacing w:before="0" w:beforeAutospacing="0" w:after="0" w:afterAutospacing="0"/>
              <w:ind w:right="75"/>
              <w:rPr>
                <w:sz w:val="12"/>
                <w:szCs w:val="12"/>
              </w:rPr>
            </w:pPr>
            <w:r w:rsidRPr="00CB3B5C">
              <w:rPr>
                <w:sz w:val="12"/>
                <w:szCs w:val="12"/>
              </w:rPr>
              <w:t>Содержание данного вида разрешенного использования включает в себя содержание видов разрешенного использования с </w:t>
            </w:r>
            <w:hyperlink r:id="rId57" w:anchor="block_1071" w:history="1">
              <w:r w:rsidRPr="00CB3B5C">
                <w:rPr>
                  <w:rStyle w:val="afb"/>
                  <w:sz w:val="12"/>
                  <w:szCs w:val="12"/>
                </w:rPr>
                <w:t>кодами 7.1 -7.5</w:t>
              </w:r>
            </w:hyperlink>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5" w:right="75"/>
              <w:jc w:val="center"/>
              <w:rPr>
                <w:sz w:val="12"/>
                <w:szCs w:val="12"/>
              </w:rPr>
            </w:pPr>
            <w:r w:rsidRPr="00CB3B5C">
              <w:rPr>
                <w:sz w:val="12"/>
                <w:szCs w:val="12"/>
              </w:rPr>
              <w:t>7.0</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jc w:val="center"/>
              <w:rPr>
                <w:rFonts w:ascii="Times New Roman" w:hAnsi="Times New Roman" w:cs="Times New Roman"/>
                <w:sz w:val="12"/>
                <w:szCs w:val="12"/>
              </w:rPr>
            </w:pPr>
            <w:r w:rsidRPr="00CB3B5C">
              <w:rPr>
                <w:rFonts w:ascii="Times New Roman" w:hAnsi="Times New Roman" w:cs="Times New Roman"/>
                <w:sz w:val="12"/>
                <w:szCs w:val="12"/>
              </w:rPr>
              <w:t>-</w:t>
            </w:r>
          </w:p>
        </w:tc>
      </w:tr>
      <w:tr w:rsidR="00CB3B5C" w:rsidRPr="00CB3B5C" w:rsidTr="00EC2896">
        <w:trPr>
          <w:cantSplit/>
          <w:trHeight w:val="427"/>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5"/>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5" w:right="75"/>
              <w:rPr>
                <w:sz w:val="12"/>
                <w:szCs w:val="12"/>
              </w:rPr>
            </w:pPr>
            <w:r w:rsidRPr="00CB3B5C">
              <w:rPr>
                <w:sz w:val="12"/>
                <w:szCs w:val="12"/>
              </w:rPr>
              <w:t>Железнодорожные пути</w:t>
            </w:r>
          </w:p>
        </w:tc>
        <w:tc>
          <w:tcPr>
            <w:tcW w:w="1943" w:type="pct"/>
            <w:shd w:val="clear" w:color="auto" w:fill="auto"/>
          </w:tcPr>
          <w:p w:rsidR="00CB3B5C" w:rsidRPr="00CB3B5C" w:rsidRDefault="00CB3B5C" w:rsidP="00EC2896">
            <w:pPr>
              <w:pStyle w:val="s1"/>
              <w:spacing w:before="0" w:beforeAutospacing="0" w:after="0" w:afterAutospacing="0"/>
              <w:ind w:right="75"/>
              <w:rPr>
                <w:sz w:val="12"/>
                <w:szCs w:val="12"/>
              </w:rPr>
            </w:pPr>
            <w:r w:rsidRPr="00CB3B5C">
              <w:rPr>
                <w:sz w:val="12"/>
                <w:szCs w:val="12"/>
              </w:rPr>
              <w:t>Размещение железнодорожных путей</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5" w:right="75"/>
              <w:jc w:val="center"/>
              <w:rPr>
                <w:sz w:val="12"/>
                <w:szCs w:val="12"/>
              </w:rPr>
            </w:pPr>
            <w:r w:rsidRPr="00CB3B5C">
              <w:rPr>
                <w:sz w:val="12"/>
                <w:szCs w:val="12"/>
              </w:rPr>
              <w:t>7.1.1</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jc w:val="center"/>
              <w:rPr>
                <w:rFonts w:ascii="Times New Roman" w:hAnsi="Times New Roman" w:cs="Times New Roman"/>
                <w:sz w:val="12"/>
                <w:szCs w:val="12"/>
              </w:rPr>
            </w:pPr>
            <w:r w:rsidRPr="00CB3B5C">
              <w:rPr>
                <w:rFonts w:ascii="Times New Roman" w:hAnsi="Times New Roman" w:cs="Times New Roman"/>
                <w:sz w:val="12"/>
                <w:szCs w:val="12"/>
              </w:rPr>
              <w:t>-</w:t>
            </w:r>
          </w:p>
        </w:tc>
      </w:tr>
      <w:tr w:rsidR="00CB3B5C" w:rsidRPr="00CB3B5C" w:rsidTr="00EC2896">
        <w:trPr>
          <w:cantSplit/>
          <w:trHeight w:val="70"/>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5"/>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5" w:right="75"/>
              <w:rPr>
                <w:sz w:val="12"/>
                <w:szCs w:val="12"/>
              </w:rPr>
            </w:pPr>
            <w:r w:rsidRPr="00CB3B5C">
              <w:rPr>
                <w:sz w:val="12"/>
                <w:szCs w:val="12"/>
              </w:rPr>
              <w:t>Автомобильный транспорт</w:t>
            </w:r>
          </w:p>
        </w:tc>
        <w:tc>
          <w:tcPr>
            <w:tcW w:w="1943" w:type="pct"/>
            <w:shd w:val="clear" w:color="auto" w:fill="auto"/>
          </w:tcPr>
          <w:p w:rsidR="00CB3B5C" w:rsidRPr="00CB3B5C" w:rsidRDefault="00CB3B5C" w:rsidP="00EC2896">
            <w:pPr>
              <w:pStyle w:val="s1"/>
              <w:spacing w:before="0" w:beforeAutospacing="0" w:after="0" w:afterAutospacing="0"/>
              <w:ind w:right="75"/>
              <w:rPr>
                <w:sz w:val="12"/>
                <w:szCs w:val="12"/>
              </w:rPr>
            </w:pPr>
            <w:r w:rsidRPr="00CB3B5C">
              <w:rPr>
                <w:sz w:val="12"/>
                <w:szCs w:val="12"/>
              </w:rPr>
              <w:t>Размещение зданий и сооружений автомобильного транспорта.</w:t>
            </w:r>
          </w:p>
          <w:p w:rsidR="00CB3B5C" w:rsidRPr="00CB3B5C" w:rsidRDefault="00CB3B5C" w:rsidP="00EC2896">
            <w:pPr>
              <w:pStyle w:val="s1"/>
              <w:spacing w:before="0" w:beforeAutospacing="0" w:after="0" w:afterAutospacing="0"/>
              <w:ind w:right="75"/>
              <w:rPr>
                <w:sz w:val="12"/>
                <w:szCs w:val="12"/>
              </w:rPr>
            </w:pPr>
            <w:r w:rsidRPr="00CB3B5C">
              <w:rPr>
                <w:sz w:val="12"/>
                <w:szCs w:val="12"/>
              </w:rPr>
              <w:t>Содержание данного вида разрешенного использования включает в себя содержание видов разрешенного использования с </w:t>
            </w:r>
            <w:hyperlink r:id="rId58" w:anchor="block_1721" w:history="1">
              <w:r w:rsidRPr="00CB3B5C">
                <w:rPr>
                  <w:rStyle w:val="afb"/>
                  <w:sz w:val="12"/>
                  <w:szCs w:val="12"/>
                </w:rPr>
                <w:t>кодами 7.2.1 - 7.2.3</w:t>
              </w:r>
            </w:hyperlink>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5" w:right="75"/>
              <w:jc w:val="center"/>
              <w:rPr>
                <w:sz w:val="12"/>
                <w:szCs w:val="12"/>
              </w:rPr>
            </w:pPr>
            <w:r w:rsidRPr="00CB3B5C">
              <w:rPr>
                <w:sz w:val="12"/>
                <w:szCs w:val="12"/>
              </w:rPr>
              <w:t>7.2</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jc w:val="center"/>
              <w:rPr>
                <w:rFonts w:ascii="Times New Roman" w:hAnsi="Times New Roman" w:cs="Times New Roman"/>
                <w:sz w:val="12"/>
                <w:szCs w:val="12"/>
              </w:rPr>
            </w:pPr>
            <w:r w:rsidRPr="00CB3B5C">
              <w:rPr>
                <w:rFonts w:ascii="Times New Roman" w:hAnsi="Times New Roman" w:cs="Times New Roman"/>
                <w:sz w:val="12"/>
                <w:szCs w:val="12"/>
              </w:rPr>
              <w:t xml:space="preserve">- </w:t>
            </w:r>
          </w:p>
        </w:tc>
      </w:tr>
      <w:tr w:rsidR="00CB3B5C" w:rsidRPr="00CB3B5C" w:rsidTr="00EC2896">
        <w:trPr>
          <w:cantSplit/>
          <w:trHeight w:val="429"/>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5"/>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5" w:right="75"/>
              <w:rPr>
                <w:sz w:val="12"/>
                <w:szCs w:val="12"/>
              </w:rPr>
            </w:pPr>
            <w:r w:rsidRPr="00CB3B5C">
              <w:rPr>
                <w:sz w:val="12"/>
                <w:szCs w:val="12"/>
              </w:rPr>
              <w:t>Размещение автомобильных дорог</w:t>
            </w:r>
          </w:p>
        </w:tc>
        <w:tc>
          <w:tcPr>
            <w:tcW w:w="1943" w:type="pct"/>
            <w:shd w:val="clear" w:color="auto" w:fill="auto"/>
          </w:tcPr>
          <w:p w:rsidR="00CB3B5C" w:rsidRPr="00CB3B5C" w:rsidRDefault="00CB3B5C" w:rsidP="00EC2896">
            <w:pPr>
              <w:pStyle w:val="s1"/>
              <w:spacing w:before="0" w:beforeAutospacing="0" w:after="0" w:afterAutospacing="0"/>
              <w:ind w:right="75"/>
              <w:rPr>
                <w:sz w:val="12"/>
                <w:szCs w:val="12"/>
              </w:rPr>
            </w:pPr>
            <w:r w:rsidRPr="00CB3B5C">
              <w:rPr>
                <w:sz w:val="12"/>
                <w:szCs w:val="1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9" w:anchor="block_10271" w:history="1">
              <w:r w:rsidRPr="00CB3B5C">
                <w:rPr>
                  <w:rStyle w:val="afb"/>
                  <w:sz w:val="12"/>
                  <w:szCs w:val="12"/>
                </w:rPr>
                <w:t>кодами 2.7.1</w:t>
              </w:r>
            </w:hyperlink>
            <w:r w:rsidRPr="00CB3B5C">
              <w:rPr>
                <w:sz w:val="12"/>
                <w:szCs w:val="12"/>
              </w:rPr>
              <w:t>, </w:t>
            </w:r>
            <w:hyperlink r:id="rId60" w:anchor="block_1049" w:history="1">
              <w:r w:rsidRPr="00CB3B5C">
                <w:rPr>
                  <w:rStyle w:val="afb"/>
                  <w:sz w:val="12"/>
                  <w:szCs w:val="12"/>
                </w:rPr>
                <w:t>4.9</w:t>
              </w:r>
            </w:hyperlink>
            <w:r w:rsidRPr="00CB3B5C">
              <w:rPr>
                <w:sz w:val="12"/>
                <w:szCs w:val="12"/>
              </w:rPr>
              <w:t>, </w:t>
            </w:r>
            <w:hyperlink r:id="rId61" w:anchor="block_1723" w:history="1">
              <w:r w:rsidRPr="00CB3B5C">
                <w:rPr>
                  <w:rStyle w:val="afb"/>
                  <w:sz w:val="12"/>
                  <w:szCs w:val="12"/>
                </w:rPr>
                <w:t>7.2.3</w:t>
              </w:r>
            </w:hyperlink>
            <w:r w:rsidRPr="00CB3B5C">
              <w:rPr>
                <w:sz w:val="12"/>
                <w:szCs w:val="12"/>
              </w:rPr>
              <w:t>, а также некапитальных сооружений, предназначенных для охраны транспортных средств;</w:t>
            </w:r>
          </w:p>
          <w:p w:rsidR="00CB3B5C" w:rsidRPr="00CB3B5C" w:rsidRDefault="00CB3B5C" w:rsidP="00EC2896">
            <w:pPr>
              <w:pStyle w:val="s1"/>
              <w:spacing w:before="0" w:beforeAutospacing="0" w:after="0" w:afterAutospacing="0"/>
              <w:ind w:right="75"/>
              <w:rPr>
                <w:sz w:val="12"/>
                <w:szCs w:val="12"/>
              </w:rPr>
            </w:pPr>
            <w:r w:rsidRPr="00CB3B5C">
              <w:rPr>
                <w:sz w:val="12"/>
                <w:szCs w:val="1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5" w:right="75"/>
              <w:jc w:val="center"/>
              <w:rPr>
                <w:sz w:val="12"/>
                <w:szCs w:val="12"/>
              </w:rPr>
            </w:pPr>
            <w:r w:rsidRPr="00CB3B5C">
              <w:rPr>
                <w:sz w:val="12"/>
                <w:szCs w:val="12"/>
              </w:rPr>
              <w:t>7.2.1</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jc w:val="center"/>
              <w:rPr>
                <w:rFonts w:ascii="Times New Roman" w:hAnsi="Times New Roman" w:cs="Times New Roman"/>
                <w:sz w:val="12"/>
                <w:szCs w:val="12"/>
              </w:rPr>
            </w:pPr>
            <w:r w:rsidRPr="00CB3B5C">
              <w:rPr>
                <w:rFonts w:ascii="Times New Roman" w:hAnsi="Times New Roman" w:cs="Times New Roman"/>
                <w:sz w:val="12"/>
                <w:szCs w:val="12"/>
              </w:rPr>
              <w:t xml:space="preserve">- </w:t>
            </w:r>
          </w:p>
        </w:tc>
      </w:tr>
      <w:tr w:rsidR="00CB3B5C" w:rsidRPr="00CB3B5C" w:rsidTr="00EC2896">
        <w:trPr>
          <w:cantSplit/>
          <w:trHeight w:val="70"/>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5"/>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5" w:right="75"/>
              <w:rPr>
                <w:sz w:val="12"/>
                <w:szCs w:val="12"/>
              </w:rPr>
            </w:pPr>
            <w:r w:rsidRPr="00CB3B5C">
              <w:rPr>
                <w:sz w:val="12"/>
                <w:szCs w:val="12"/>
              </w:rPr>
              <w:t>Обслуживание перевозок пассажиров</w:t>
            </w:r>
          </w:p>
        </w:tc>
        <w:tc>
          <w:tcPr>
            <w:tcW w:w="1943" w:type="pct"/>
            <w:shd w:val="clear" w:color="auto" w:fill="auto"/>
          </w:tcPr>
          <w:p w:rsidR="00CB3B5C" w:rsidRPr="00CB3B5C" w:rsidRDefault="00CB3B5C" w:rsidP="00EC2896">
            <w:pPr>
              <w:pStyle w:val="s1"/>
              <w:spacing w:before="0" w:beforeAutospacing="0" w:after="0" w:afterAutospacing="0"/>
              <w:ind w:right="75"/>
              <w:rPr>
                <w:sz w:val="12"/>
                <w:szCs w:val="12"/>
              </w:rPr>
            </w:pPr>
            <w:r w:rsidRPr="00CB3B5C">
              <w:rPr>
                <w:sz w:val="12"/>
                <w:szCs w:val="1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62" w:anchor="block_1076" w:history="1">
              <w:r w:rsidRPr="00CB3B5C">
                <w:rPr>
                  <w:rStyle w:val="afb"/>
                  <w:sz w:val="12"/>
                  <w:szCs w:val="12"/>
                </w:rPr>
                <w:t>кодом 7.6</w:t>
              </w:r>
            </w:hyperlink>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5" w:right="75"/>
              <w:jc w:val="center"/>
              <w:rPr>
                <w:sz w:val="12"/>
                <w:szCs w:val="12"/>
              </w:rPr>
            </w:pPr>
            <w:r w:rsidRPr="00CB3B5C">
              <w:rPr>
                <w:sz w:val="12"/>
                <w:szCs w:val="12"/>
              </w:rPr>
              <w:t>7.2.2</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jc w:val="center"/>
              <w:rPr>
                <w:rFonts w:ascii="Times New Roman" w:hAnsi="Times New Roman" w:cs="Times New Roman"/>
                <w:sz w:val="12"/>
                <w:szCs w:val="12"/>
              </w:rPr>
            </w:pPr>
            <w:r w:rsidRPr="00CB3B5C">
              <w:rPr>
                <w:rFonts w:ascii="Times New Roman" w:hAnsi="Times New Roman" w:cs="Times New Roman"/>
                <w:sz w:val="12"/>
                <w:szCs w:val="12"/>
              </w:rPr>
              <w:t>-</w:t>
            </w:r>
          </w:p>
        </w:tc>
      </w:tr>
      <w:tr w:rsidR="00CB3B5C" w:rsidRPr="00CB3B5C" w:rsidTr="00EC2896">
        <w:trPr>
          <w:cantSplit/>
          <w:trHeight w:val="297"/>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5"/>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5" w:right="75"/>
              <w:rPr>
                <w:sz w:val="12"/>
                <w:szCs w:val="12"/>
              </w:rPr>
            </w:pPr>
            <w:r w:rsidRPr="00CB3B5C">
              <w:rPr>
                <w:sz w:val="12"/>
                <w:szCs w:val="12"/>
              </w:rPr>
              <w:t>Стоянки</w:t>
            </w:r>
          </w:p>
          <w:p w:rsidR="00CB3B5C" w:rsidRPr="00CB3B5C" w:rsidRDefault="00CB3B5C" w:rsidP="00CB3B5C">
            <w:pPr>
              <w:pStyle w:val="s16"/>
              <w:spacing w:before="0" w:beforeAutospacing="0" w:after="0" w:afterAutospacing="0"/>
              <w:ind w:left="75" w:right="75"/>
              <w:rPr>
                <w:sz w:val="12"/>
                <w:szCs w:val="12"/>
              </w:rPr>
            </w:pPr>
            <w:r w:rsidRPr="00CB3B5C">
              <w:rPr>
                <w:sz w:val="12"/>
                <w:szCs w:val="12"/>
              </w:rPr>
              <w:t>транспорта общего пользования</w:t>
            </w:r>
          </w:p>
        </w:tc>
        <w:tc>
          <w:tcPr>
            <w:tcW w:w="1943" w:type="pct"/>
            <w:shd w:val="clear" w:color="auto" w:fill="auto"/>
          </w:tcPr>
          <w:p w:rsidR="00CB3B5C" w:rsidRPr="00CB3B5C" w:rsidRDefault="00CB3B5C" w:rsidP="00EC2896">
            <w:pPr>
              <w:pStyle w:val="s1"/>
              <w:spacing w:before="0" w:beforeAutospacing="0" w:after="0" w:afterAutospacing="0"/>
              <w:ind w:right="75"/>
              <w:rPr>
                <w:sz w:val="12"/>
                <w:szCs w:val="12"/>
              </w:rPr>
            </w:pPr>
            <w:r w:rsidRPr="00CB3B5C">
              <w:rPr>
                <w:sz w:val="12"/>
                <w:szCs w:val="12"/>
              </w:rPr>
              <w:t>Размещение стоянок транспортных средств, осуществляющих перевозки людей по установленному маршруту</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5" w:right="75"/>
              <w:jc w:val="center"/>
              <w:rPr>
                <w:sz w:val="12"/>
                <w:szCs w:val="12"/>
              </w:rPr>
            </w:pPr>
            <w:r w:rsidRPr="00CB3B5C">
              <w:rPr>
                <w:sz w:val="12"/>
                <w:szCs w:val="12"/>
              </w:rPr>
              <w:t>7.2.3</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078" w:type="pct"/>
            <w:shd w:val="clear" w:color="auto" w:fill="auto"/>
          </w:tcPr>
          <w:p w:rsidR="00CB3B5C" w:rsidRPr="00CB3B5C" w:rsidRDefault="00CB3B5C" w:rsidP="00CB3B5C">
            <w:pPr>
              <w:spacing w:after="0" w:line="240" w:lineRule="auto"/>
              <w:jc w:val="center"/>
              <w:rPr>
                <w:rFonts w:ascii="Times New Roman" w:hAnsi="Times New Roman" w:cs="Times New Roman"/>
                <w:sz w:val="12"/>
                <w:szCs w:val="12"/>
              </w:rPr>
            </w:pPr>
            <w:r w:rsidRPr="00CB3B5C">
              <w:rPr>
                <w:rFonts w:ascii="Times New Roman" w:hAnsi="Times New Roman" w:cs="Times New Roman"/>
                <w:sz w:val="12"/>
                <w:szCs w:val="12"/>
              </w:rPr>
              <w:t xml:space="preserve">- </w:t>
            </w:r>
          </w:p>
        </w:tc>
      </w:tr>
      <w:tr w:rsidR="00CB3B5C" w:rsidRPr="00CB3B5C" w:rsidTr="00CB3B5C">
        <w:trPr>
          <w:cantSplit/>
          <w:trHeight w:val="1134"/>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5"/>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5" w:right="75"/>
              <w:rPr>
                <w:sz w:val="12"/>
                <w:szCs w:val="12"/>
              </w:rPr>
            </w:pPr>
            <w:r w:rsidRPr="00CB3B5C">
              <w:rPr>
                <w:sz w:val="12"/>
                <w:szCs w:val="12"/>
              </w:rPr>
              <w:t>Водный транспорт</w:t>
            </w:r>
          </w:p>
        </w:tc>
        <w:tc>
          <w:tcPr>
            <w:tcW w:w="1943" w:type="pct"/>
            <w:shd w:val="clear" w:color="auto" w:fill="auto"/>
          </w:tcPr>
          <w:p w:rsidR="00CB3B5C" w:rsidRPr="00CB3B5C" w:rsidRDefault="00CB3B5C" w:rsidP="00EC2896">
            <w:pPr>
              <w:pStyle w:val="s1"/>
              <w:spacing w:before="0" w:beforeAutospacing="0" w:after="0" w:afterAutospacing="0"/>
              <w:ind w:right="75"/>
              <w:rPr>
                <w:sz w:val="12"/>
                <w:szCs w:val="12"/>
              </w:rPr>
            </w:pPr>
            <w:r w:rsidRPr="00CB3B5C">
              <w:rPr>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5" w:right="75"/>
              <w:jc w:val="center"/>
              <w:rPr>
                <w:sz w:val="12"/>
                <w:szCs w:val="12"/>
              </w:rPr>
            </w:pPr>
            <w:r w:rsidRPr="00CB3B5C">
              <w:rPr>
                <w:sz w:val="12"/>
                <w:szCs w:val="12"/>
              </w:rPr>
              <w:t>7.3</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jc w:val="center"/>
              <w:rPr>
                <w:rFonts w:ascii="Times New Roman" w:hAnsi="Times New Roman" w:cs="Times New Roman"/>
                <w:sz w:val="12"/>
                <w:szCs w:val="12"/>
              </w:rPr>
            </w:pPr>
          </w:p>
        </w:tc>
      </w:tr>
      <w:tr w:rsidR="00CB3B5C" w:rsidRPr="00CB3B5C" w:rsidTr="00CB3B5C">
        <w:trPr>
          <w:cantSplit/>
          <w:trHeight w:val="1134"/>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5"/>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5" w:right="75"/>
              <w:rPr>
                <w:sz w:val="12"/>
                <w:szCs w:val="12"/>
              </w:rPr>
            </w:pPr>
            <w:r w:rsidRPr="00CB3B5C">
              <w:rPr>
                <w:sz w:val="12"/>
                <w:szCs w:val="12"/>
              </w:rPr>
              <w:t>Воздушный транспорт</w:t>
            </w:r>
          </w:p>
        </w:tc>
        <w:tc>
          <w:tcPr>
            <w:tcW w:w="1943" w:type="pct"/>
            <w:shd w:val="clear" w:color="auto" w:fill="auto"/>
          </w:tcPr>
          <w:p w:rsidR="00CB3B5C" w:rsidRPr="00CB3B5C" w:rsidRDefault="00CB3B5C" w:rsidP="00EC2896">
            <w:pPr>
              <w:pStyle w:val="s1"/>
              <w:spacing w:before="0" w:beforeAutospacing="0" w:after="0" w:afterAutospacing="0"/>
              <w:ind w:right="75"/>
              <w:rPr>
                <w:sz w:val="12"/>
                <w:szCs w:val="12"/>
              </w:rPr>
            </w:pPr>
            <w:r w:rsidRPr="00CB3B5C">
              <w:rPr>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5" w:right="75"/>
              <w:jc w:val="center"/>
              <w:rPr>
                <w:sz w:val="12"/>
                <w:szCs w:val="12"/>
              </w:rPr>
            </w:pPr>
            <w:r w:rsidRPr="00CB3B5C">
              <w:rPr>
                <w:sz w:val="12"/>
                <w:szCs w:val="12"/>
              </w:rPr>
              <w:t>7.4</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jc w:val="center"/>
              <w:rPr>
                <w:rFonts w:ascii="Times New Roman" w:hAnsi="Times New Roman" w:cs="Times New Roman"/>
                <w:sz w:val="12"/>
                <w:szCs w:val="12"/>
              </w:rPr>
            </w:pPr>
          </w:p>
        </w:tc>
      </w:tr>
      <w:tr w:rsidR="00CB3B5C" w:rsidRPr="00CB3B5C" w:rsidTr="00EC2896">
        <w:trPr>
          <w:cantSplit/>
          <w:trHeight w:val="392"/>
        </w:trPr>
        <w:tc>
          <w:tcPr>
            <w:tcW w:w="345" w:type="pct"/>
            <w:shd w:val="clear" w:color="auto" w:fill="auto"/>
          </w:tcPr>
          <w:p w:rsidR="00CB3B5C" w:rsidRPr="00CB3B5C" w:rsidRDefault="00CB3B5C" w:rsidP="00EC2896">
            <w:pPr>
              <w:pStyle w:val="s1"/>
              <w:numPr>
                <w:ilvl w:val="0"/>
                <w:numId w:val="50"/>
              </w:numPr>
              <w:spacing w:before="0" w:beforeAutospacing="0" w:after="0" w:afterAutospacing="0"/>
              <w:ind w:right="75"/>
              <w:rPr>
                <w:sz w:val="12"/>
                <w:szCs w:val="12"/>
              </w:rPr>
            </w:pPr>
          </w:p>
        </w:tc>
        <w:tc>
          <w:tcPr>
            <w:tcW w:w="991" w:type="pct"/>
            <w:shd w:val="clear" w:color="auto" w:fill="auto"/>
          </w:tcPr>
          <w:p w:rsidR="00CB3B5C" w:rsidRPr="00CB3B5C" w:rsidRDefault="00CB3B5C" w:rsidP="00EC2896">
            <w:pPr>
              <w:pStyle w:val="s1"/>
              <w:spacing w:before="0" w:beforeAutospacing="0" w:after="0" w:afterAutospacing="0"/>
              <w:ind w:left="75" w:right="75"/>
              <w:rPr>
                <w:sz w:val="12"/>
                <w:szCs w:val="12"/>
              </w:rPr>
            </w:pPr>
            <w:r w:rsidRPr="00CB3B5C">
              <w:rPr>
                <w:sz w:val="12"/>
                <w:szCs w:val="12"/>
              </w:rPr>
              <w:t>Трубопроводный транспорт</w:t>
            </w:r>
          </w:p>
        </w:tc>
        <w:tc>
          <w:tcPr>
            <w:tcW w:w="1943" w:type="pct"/>
            <w:shd w:val="clear" w:color="auto" w:fill="auto"/>
          </w:tcPr>
          <w:p w:rsidR="00CB3B5C" w:rsidRPr="00CB3B5C" w:rsidRDefault="00CB3B5C" w:rsidP="00EC2896">
            <w:pPr>
              <w:pStyle w:val="s1"/>
              <w:spacing w:before="0" w:beforeAutospacing="0" w:after="0" w:afterAutospacing="0"/>
              <w:ind w:right="75"/>
              <w:rPr>
                <w:sz w:val="12"/>
                <w:szCs w:val="12"/>
              </w:rPr>
            </w:pPr>
            <w:r w:rsidRPr="00CB3B5C">
              <w:rPr>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8" w:type="pct"/>
            <w:shd w:val="clear" w:color="auto" w:fill="auto"/>
            <w:textDirection w:val="btLr"/>
            <w:vAlign w:val="center"/>
          </w:tcPr>
          <w:p w:rsidR="00CB3B5C" w:rsidRPr="00CB3B5C" w:rsidRDefault="00CB3B5C" w:rsidP="00EC2896">
            <w:pPr>
              <w:pStyle w:val="s1"/>
              <w:spacing w:before="0" w:beforeAutospacing="0" w:after="0" w:afterAutospacing="0"/>
              <w:ind w:left="75" w:right="75"/>
              <w:jc w:val="center"/>
              <w:rPr>
                <w:sz w:val="12"/>
                <w:szCs w:val="12"/>
              </w:rPr>
            </w:pPr>
            <w:r w:rsidRPr="00CB3B5C">
              <w:rPr>
                <w:sz w:val="12"/>
                <w:szCs w:val="12"/>
              </w:rPr>
              <w:t>7.5</w:t>
            </w:r>
          </w:p>
        </w:tc>
        <w:tc>
          <w:tcPr>
            <w:tcW w:w="153" w:type="pct"/>
            <w:shd w:val="clear" w:color="auto" w:fill="auto"/>
            <w:textDirection w:val="btLr"/>
            <w:vAlign w:val="center"/>
          </w:tcPr>
          <w:p w:rsidR="00CB3B5C" w:rsidRPr="00CB3B5C" w:rsidRDefault="00CB3B5C" w:rsidP="00EC2896">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EC2896">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EC2896">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EC2896">
            <w:pPr>
              <w:spacing w:after="0" w:line="240" w:lineRule="auto"/>
              <w:jc w:val="center"/>
              <w:rPr>
                <w:rFonts w:ascii="Times New Roman" w:hAnsi="Times New Roman" w:cs="Times New Roman"/>
                <w:sz w:val="12"/>
                <w:szCs w:val="12"/>
              </w:rPr>
            </w:pPr>
            <w:r w:rsidRPr="00CB3B5C">
              <w:rPr>
                <w:rFonts w:ascii="Times New Roman" w:hAnsi="Times New Roman" w:cs="Times New Roman"/>
                <w:sz w:val="12"/>
                <w:szCs w:val="12"/>
              </w:rPr>
              <w:t>-</w:t>
            </w:r>
          </w:p>
        </w:tc>
      </w:tr>
      <w:tr w:rsidR="00CB3B5C" w:rsidRPr="00CB3B5C" w:rsidTr="00CB3B5C">
        <w:trPr>
          <w:cantSplit/>
          <w:trHeight w:val="1134"/>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Обеспечение обороны и безопасности</w:t>
            </w:r>
          </w:p>
        </w:tc>
        <w:tc>
          <w:tcPr>
            <w:tcW w:w="1943" w:type="pct"/>
            <w:shd w:val="clear" w:color="auto" w:fill="auto"/>
          </w:tcPr>
          <w:p w:rsidR="00CB3B5C" w:rsidRPr="00CB3B5C" w:rsidRDefault="00CB3B5C" w:rsidP="00EC2896">
            <w:pPr>
              <w:pStyle w:val="s1"/>
              <w:spacing w:before="0" w:beforeAutospacing="0" w:after="0" w:afterAutospacing="0"/>
              <w:ind w:right="74"/>
              <w:rPr>
                <w:sz w:val="12"/>
                <w:szCs w:val="12"/>
              </w:rPr>
            </w:pPr>
            <w:r w:rsidRPr="00CB3B5C">
              <w:rPr>
                <w:sz w:val="12"/>
                <w:szCs w:val="1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CB3B5C" w:rsidRPr="00CB3B5C" w:rsidRDefault="00CB3B5C" w:rsidP="00EC2896">
            <w:pPr>
              <w:pStyle w:val="s1"/>
              <w:spacing w:before="0" w:beforeAutospacing="0" w:after="0" w:afterAutospacing="0"/>
              <w:ind w:right="74"/>
              <w:rPr>
                <w:sz w:val="12"/>
                <w:szCs w:val="12"/>
              </w:rPr>
            </w:pPr>
            <w:r w:rsidRPr="00CB3B5C">
              <w:rPr>
                <w:sz w:val="12"/>
                <w:szCs w:val="12"/>
              </w:rPr>
              <w:t>размещение объектов, обеспечивающих осуществление таможенной деятельности</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8.0</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jc w:val="center"/>
              <w:rPr>
                <w:rFonts w:ascii="Times New Roman" w:hAnsi="Times New Roman" w:cs="Times New Roman"/>
                <w:sz w:val="12"/>
                <w:szCs w:val="12"/>
              </w:rPr>
            </w:pPr>
            <w:r w:rsidRPr="00CB3B5C">
              <w:rPr>
                <w:rFonts w:ascii="Times New Roman" w:hAnsi="Times New Roman" w:cs="Times New Roman"/>
                <w:sz w:val="12"/>
                <w:szCs w:val="12"/>
              </w:rPr>
              <w:t>-</w:t>
            </w:r>
          </w:p>
        </w:tc>
      </w:tr>
      <w:tr w:rsidR="00CB3B5C" w:rsidRPr="00CB3B5C" w:rsidTr="00CB3B5C">
        <w:trPr>
          <w:cantSplit/>
          <w:trHeight w:val="1134"/>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Обеспечение вооруженных сил</w:t>
            </w:r>
          </w:p>
        </w:tc>
        <w:tc>
          <w:tcPr>
            <w:tcW w:w="1943" w:type="pct"/>
            <w:shd w:val="clear" w:color="auto" w:fill="auto"/>
          </w:tcPr>
          <w:p w:rsidR="00CB3B5C" w:rsidRPr="00CB3B5C" w:rsidRDefault="00CB3B5C" w:rsidP="00EC2896">
            <w:pPr>
              <w:pStyle w:val="s1"/>
              <w:spacing w:before="0" w:beforeAutospacing="0" w:after="0" w:afterAutospacing="0"/>
              <w:ind w:right="74"/>
              <w:rPr>
                <w:sz w:val="12"/>
                <w:szCs w:val="12"/>
              </w:rPr>
            </w:pPr>
            <w:r w:rsidRPr="00CB3B5C">
              <w:rPr>
                <w:sz w:val="12"/>
                <w:szCs w:val="12"/>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CB3B5C" w:rsidRPr="00CB3B5C" w:rsidRDefault="00CB3B5C" w:rsidP="00EC2896">
            <w:pPr>
              <w:pStyle w:val="s1"/>
              <w:spacing w:before="0" w:beforeAutospacing="0" w:after="0" w:afterAutospacing="0"/>
              <w:ind w:right="74"/>
              <w:rPr>
                <w:sz w:val="12"/>
                <w:szCs w:val="12"/>
              </w:rPr>
            </w:pPr>
            <w:r w:rsidRPr="00CB3B5C">
              <w:rPr>
                <w:sz w:val="12"/>
                <w:szCs w:val="12"/>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CB3B5C" w:rsidRPr="00CB3B5C" w:rsidRDefault="00CB3B5C" w:rsidP="00EC2896">
            <w:pPr>
              <w:pStyle w:val="s1"/>
              <w:spacing w:before="0" w:beforeAutospacing="0" w:after="0" w:afterAutospacing="0"/>
              <w:ind w:right="74"/>
              <w:rPr>
                <w:sz w:val="12"/>
                <w:szCs w:val="12"/>
              </w:rPr>
            </w:pPr>
            <w:r w:rsidRPr="00CB3B5C">
              <w:rPr>
                <w:sz w:val="12"/>
                <w:szCs w:val="12"/>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CB3B5C" w:rsidRPr="00CB3B5C" w:rsidRDefault="00CB3B5C" w:rsidP="00EC2896">
            <w:pPr>
              <w:pStyle w:val="s1"/>
              <w:spacing w:before="0" w:beforeAutospacing="0" w:after="0" w:afterAutospacing="0"/>
              <w:ind w:right="74"/>
              <w:rPr>
                <w:sz w:val="12"/>
                <w:szCs w:val="12"/>
              </w:rPr>
            </w:pPr>
            <w:r w:rsidRPr="00CB3B5C">
              <w:rPr>
                <w:sz w:val="12"/>
                <w:szCs w:val="12"/>
              </w:rPr>
              <w:t>размещение объектов, для обеспечения безопасности которых были созданы закрытые административно-территориальные образования</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8.1</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jc w:val="center"/>
              <w:rPr>
                <w:rFonts w:ascii="Times New Roman" w:hAnsi="Times New Roman" w:cs="Times New Roman"/>
                <w:sz w:val="12"/>
                <w:szCs w:val="12"/>
              </w:rPr>
            </w:pPr>
            <w:r w:rsidRPr="00CB3B5C">
              <w:rPr>
                <w:rFonts w:ascii="Times New Roman" w:hAnsi="Times New Roman" w:cs="Times New Roman"/>
                <w:sz w:val="12"/>
                <w:szCs w:val="12"/>
              </w:rPr>
              <w:t>-</w:t>
            </w:r>
          </w:p>
        </w:tc>
      </w:tr>
      <w:tr w:rsidR="00CB3B5C" w:rsidRPr="00CB3B5C" w:rsidTr="00CB3B5C">
        <w:trPr>
          <w:cantSplit/>
          <w:trHeight w:val="1134"/>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Обеспечение внутреннего правопорядка</w:t>
            </w:r>
          </w:p>
        </w:tc>
        <w:tc>
          <w:tcPr>
            <w:tcW w:w="1943" w:type="pct"/>
            <w:shd w:val="clear" w:color="auto" w:fill="auto"/>
          </w:tcPr>
          <w:p w:rsidR="00CB3B5C" w:rsidRPr="00CB3B5C" w:rsidRDefault="00CB3B5C" w:rsidP="00EC2896">
            <w:pPr>
              <w:pStyle w:val="s1"/>
              <w:spacing w:before="0" w:beforeAutospacing="0" w:after="0" w:afterAutospacing="0"/>
              <w:ind w:right="74"/>
              <w:rPr>
                <w:sz w:val="12"/>
                <w:szCs w:val="12"/>
              </w:rPr>
            </w:pPr>
            <w:r w:rsidRPr="00CB3B5C">
              <w:rPr>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8.3</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Коммунальное обслуживание 3.1;</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Общежития 3.2.4;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Служебные гаражи 4.9;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Общественное питание 4.6;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Площадки для занятий спортом 5.1.3; </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Связь 6.8</w:t>
            </w:r>
          </w:p>
        </w:tc>
      </w:tr>
      <w:tr w:rsidR="00CB3B5C" w:rsidRPr="00CB3B5C" w:rsidTr="00EC2896">
        <w:trPr>
          <w:cantSplit/>
          <w:trHeight w:val="206"/>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Обеспечение деятельности по исполнению наказаний</w:t>
            </w:r>
          </w:p>
        </w:tc>
        <w:tc>
          <w:tcPr>
            <w:tcW w:w="1943" w:type="pct"/>
            <w:shd w:val="clear" w:color="auto" w:fill="auto"/>
          </w:tcPr>
          <w:p w:rsidR="00CB3B5C" w:rsidRPr="00CB3B5C" w:rsidRDefault="00CB3B5C" w:rsidP="00EC2896">
            <w:pPr>
              <w:pStyle w:val="s1"/>
              <w:spacing w:before="0" w:beforeAutospacing="0" w:after="0" w:afterAutospacing="0"/>
              <w:ind w:right="74"/>
              <w:rPr>
                <w:sz w:val="12"/>
                <w:szCs w:val="12"/>
              </w:rPr>
            </w:pPr>
            <w:r w:rsidRPr="00CB3B5C">
              <w:rPr>
                <w:sz w:val="12"/>
                <w:szCs w:val="12"/>
              </w:rPr>
              <w:t>Размещение объектов капитального строительства для создания мест лишения свободы (следственные изоляторы, тюрьмы, поселения)</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8.4</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Коммунальное обслуживание 3.1;</w:t>
            </w:r>
          </w:p>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Служебные гаражи 4.9</w:t>
            </w:r>
          </w:p>
          <w:p w:rsidR="00CB3B5C" w:rsidRPr="00CB3B5C" w:rsidRDefault="00CB3B5C" w:rsidP="00CB3B5C">
            <w:pPr>
              <w:spacing w:after="0" w:line="240" w:lineRule="auto"/>
              <w:rPr>
                <w:rFonts w:ascii="Times New Roman" w:hAnsi="Times New Roman" w:cs="Times New Roman"/>
                <w:sz w:val="12"/>
                <w:szCs w:val="12"/>
              </w:rPr>
            </w:pPr>
          </w:p>
        </w:tc>
      </w:tr>
      <w:tr w:rsidR="00CB3B5C" w:rsidRPr="00CB3B5C" w:rsidTr="00CB3B5C">
        <w:trPr>
          <w:cantSplit/>
          <w:trHeight w:val="1134"/>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Историко-культурная деятельность</w:t>
            </w:r>
          </w:p>
        </w:tc>
        <w:tc>
          <w:tcPr>
            <w:tcW w:w="1943" w:type="pct"/>
            <w:shd w:val="clear" w:color="auto" w:fill="auto"/>
          </w:tcPr>
          <w:p w:rsidR="00CB3B5C" w:rsidRPr="00CB3B5C" w:rsidRDefault="00CB3B5C" w:rsidP="00EC2896">
            <w:pPr>
              <w:pStyle w:val="s1"/>
              <w:spacing w:before="0" w:beforeAutospacing="0" w:after="0" w:afterAutospacing="0"/>
              <w:ind w:right="74"/>
              <w:rPr>
                <w:sz w:val="12"/>
                <w:szCs w:val="12"/>
              </w:rPr>
            </w:pPr>
            <w:r w:rsidRPr="00CB3B5C">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9.3</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w:t>
            </w:r>
          </w:p>
        </w:tc>
      </w:tr>
      <w:tr w:rsidR="00CB3B5C" w:rsidRPr="00CB3B5C" w:rsidTr="00CB3B5C">
        <w:trPr>
          <w:cantSplit/>
          <w:trHeight w:val="1134"/>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Общее пользование водными объектами</w:t>
            </w:r>
          </w:p>
        </w:tc>
        <w:tc>
          <w:tcPr>
            <w:tcW w:w="1943" w:type="pct"/>
            <w:shd w:val="clear" w:color="auto" w:fill="auto"/>
          </w:tcPr>
          <w:p w:rsidR="00CB3B5C" w:rsidRPr="00CB3B5C" w:rsidRDefault="00CB3B5C" w:rsidP="00EC2896">
            <w:pPr>
              <w:pStyle w:val="s1"/>
              <w:spacing w:before="0" w:beforeAutospacing="0" w:after="0" w:afterAutospacing="0"/>
              <w:ind w:right="74"/>
              <w:rPr>
                <w:sz w:val="12"/>
                <w:szCs w:val="12"/>
              </w:rPr>
            </w:pPr>
            <w:r w:rsidRPr="00CB3B5C">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11.1</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jc w:val="center"/>
              <w:rPr>
                <w:rFonts w:ascii="Times New Roman" w:hAnsi="Times New Roman" w:cs="Times New Roman"/>
                <w:sz w:val="12"/>
                <w:szCs w:val="12"/>
              </w:rPr>
            </w:pPr>
            <w:r w:rsidRPr="00CB3B5C">
              <w:rPr>
                <w:rFonts w:ascii="Times New Roman" w:hAnsi="Times New Roman" w:cs="Times New Roman"/>
                <w:sz w:val="12"/>
                <w:szCs w:val="12"/>
              </w:rPr>
              <w:t xml:space="preserve">- </w:t>
            </w:r>
          </w:p>
        </w:tc>
      </w:tr>
      <w:tr w:rsidR="00CB3B5C" w:rsidRPr="00CB3B5C" w:rsidTr="00CB3B5C">
        <w:trPr>
          <w:cantSplit/>
          <w:trHeight w:val="1134"/>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Специальное пользование водными объектами</w:t>
            </w:r>
          </w:p>
        </w:tc>
        <w:tc>
          <w:tcPr>
            <w:tcW w:w="1943" w:type="pct"/>
            <w:shd w:val="clear" w:color="auto" w:fill="auto"/>
          </w:tcPr>
          <w:p w:rsidR="00CB3B5C" w:rsidRPr="00CB3B5C" w:rsidRDefault="00CB3B5C" w:rsidP="00EC2896">
            <w:pPr>
              <w:pStyle w:val="s1"/>
              <w:spacing w:before="0" w:beforeAutospacing="0" w:after="0" w:afterAutospacing="0"/>
              <w:ind w:right="74"/>
              <w:rPr>
                <w:sz w:val="12"/>
                <w:szCs w:val="12"/>
              </w:rPr>
            </w:pPr>
            <w:r w:rsidRPr="00CB3B5C">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11.2</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УВ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jc w:val="center"/>
              <w:rPr>
                <w:rFonts w:ascii="Times New Roman" w:hAnsi="Times New Roman" w:cs="Times New Roman"/>
                <w:sz w:val="12"/>
                <w:szCs w:val="12"/>
              </w:rPr>
            </w:pPr>
            <w:r w:rsidRPr="00CB3B5C">
              <w:rPr>
                <w:rFonts w:ascii="Times New Roman" w:hAnsi="Times New Roman" w:cs="Times New Roman"/>
                <w:sz w:val="12"/>
                <w:szCs w:val="12"/>
              </w:rPr>
              <w:t xml:space="preserve">- </w:t>
            </w:r>
          </w:p>
        </w:tc>
      </w:tr>
      <w:tr w:rsidR="00CB3B5C" w:rsidRPr="00CB3B5C" w:rsidTr="00EC2896">
        <w:trPr>
          <w:cantSplit/>
          <w:trHeight w:val="70"/>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Гидротехнические сооружения</w:t>
            </w:r>
          </w:p>
        </w:tc>
        <w:tc>
          <w:tcPr>
            <w:tcW w:w="1943" w:type="pct"/>
            <w:shd w:val="clear" w:color="auto" w:fill="auto"/>
          </w:tcPr>
          <w:p w:rsidR="00CB3B5C" w:rsidRPr="00CB3B5C" w:rsidRDefault="00CB3B5C" w:rsidP="00EC2896">
            <w:pPr>
              <w:pStyle w:val="s1"/>
              <w:spacing w:before="0" w:beforeAutospacing="0" w:after="0" w:afterAutospacing="0"/>
              <w:ind w:right="74"/>
              <w:rPr>
                <w:sz w:val="12"/>
                <w:szCs w:val="12"/>
              </w:rPr>
            </w:pPr>
            <w:r w:rsidRPr="00CB3B5C">
              <w:rPr>
                <w:sz w:val="12"/>
                <w:szCs w:val="1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11.3</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jc w:val="center"/>
              <w:rPr>
                <w:rFonts w:ascii="Times New Roman" w:hAnsi="Times New Roman" w:cs="Times New Roman"/>
                <w:sz w:val="12"/>
                <w:szCs w:val="12"/>
              </w:rPr>
            </w:pPr>
            <w:r w:rsidRPr="00CB3B5C">
              <w:rPr>
                <w:rFonts w:ascii="Times New Roman" w:hAnsi="Times New Roman" w:cs="Times New Roman"/>
                <w:sz w:val="12"/>
                <w:szCs w:val="12"/>
              </w:rPr>
              <w:t xml:space="preserve">- </w:t>
            </w:r>
          </w:p>
        </w:tc>
      </w:tr>
      <w:tr w:rsidR="00CB3B5C" w:rsidRPr="00CB3B5C" w:rsidTr="00EC2896">
        <w:trPr>
          <w:cantSplit/>
          <w:trHeight w:val="70"/>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Земельные участки (территории) общего пользования</w:t>
            </w:r>
          </w:p>
        </w:tc>
        <w:tc>
          <w:tcPr>
            <w:tcW w:w="1943" w:type="pct"/>
            <w:shd w:val="clear" w:color="auto" w:fill="auto"/>
          </w:tcPr>
          <w:p w:rsidR="00CB3B5C" w:rsidRPr="00CB3B5C" w:rsidRDefault="00CB3B5C" w:rsidP="00EC2896">
            <w:pPr>
              <w:pStyle w:val="s1"/>
              <w:spacing w:before="0" w:beforeAutospacing="0" w:after="0" w:afterAutospacing="0"/>
              <w:ind w:right="74"/>
              <w:rPr>
                <w:sz w:val="12"/>
                <w:szCs w:val="12"/>
              </w:rPr>
            </w:pPr>
            <w:r w:rsidRPr="00CB3B5C">
              <w:rPr>
                <w:sz w:val="12"/>
                <w:szCs w:val="12"/>
              </w:rPr>
              <w:t>Земельные участки общего пользования.</w:t>
            </w:r>
          </w:p>
          <w:p w:rsidR="00CB3B5C" w:rsidRPr="00CB3B5C" w:rsidRDefault="00CB3B5C" w:rsidP="00EC2896">
            <w:pPr>
              <w:pStyle w:val="s1"/>
              <w:spacing w:before="0" w:beforeAutospacing="0" w:after="0" w:afterAutospacing="0"/>
              <w:ind w:right="74"/>
              <w:rPr>
                <w:sz w:val="12"/>
                <w:szCs w:val="12"/>
              </w:rPr>
            </w:pPr>
            <w:r w:rsidRPr="00CB3B5C">
              <w:rPr>
                <w:sz w:val="12"/>
                <w:szCs w:val="12"/>
              </w:rPr>
              <w:t>Содержание данного вида разрешенного использования включает в себя содержание видов разрешенного использования с </w:t>
            </w:r>
            <w:hyperlink r:id="rId63" w:anchor="block_11201" w:history="1">
              <w:r w:rsidRPr="00CB3B5C">
                <w:rPr>
                  <w:rStyle w:val="afb"/>
                  <w:sz w:val="12"/>
                  <w:szCs w:val="12"/>
                </w:rPr>
                <w:t>кодами 12.0.1 - 12.0.2</w:t>
              </w:r>
            </w:hyperlink>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12.0</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 </w:t>
            </w:r>
          </w:p>
        </w:tc>
      </w:tr>
      <w:tr w:rsidR="00CB3B5C" w:rsidRPr="00CB3B5C" w:rsidTr="00CB3B5C">
        <w:trPr>
          <w:cantSplit/>
          <w:trHeight w:val="1134"/>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4" w:right="74"/>
              <w:rPr>
                <w:sz w:val="12"/>
                <w:szCs w:val="12"/>
              </w:rPr>
            </w:pPr>
            <w:r w:rsidRPr="00CB3B5C">
              <w:rPr>
                <w:sz w:val="12"/>
                <w:szCs w:val="12"/>
              </w:rPr>
              <w:t>Улично-дорожная сеть</w:t>
            </w:r>
          </w:p>
        </w:tc>
        <w:tc>
          <w:tcPr>
            <w:tcW w:w="1943" w:type="pct"/>
            <w:shd w:val="clear" w:color="auto" w:fill="auto"/>
          </w:tcPr>
          <w:p w:rsidR="00CB3B5C" w:rsidRPr="00CB3B5C" w:rsidRDefault="00CB3B5C" w:rsidP="00EC2896">
            <w:pPr>
              <w:pStyle w:val="s1"/>
              <w:spacing w:before="0" w:beforeAutospacing="0" w:after="0" w:afterAutospacing="0"/>
              <w:ind w:right="74"/>
              <w:rPr>
                <w:sz w:val="12"/>
                <w:szCs w:val="12"/>
              </w:rPr>
            </w:pPr>
            <w:r w:rsidRPr="00CB3B5C">
              <w:rPr>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B3B5C" w:rsidRPr="00CB3B5C" w:rsidRDefault="00CB3B5C" w:rsidP="00EC2896">
            <w:pPr>
              <w:pStyle w:val="s1"/>
              <w:spacing w:before="0" w:beforeAutospacing="0" w:after="0" w:afterAutospacing="0"/>
              <w:ind w:right="74"/>
              <w:rPr>
                <w:sz w:val="12"/>
                <w:szCs w:val="12"/>
              </w:rPr>
            </w:pPr>
            <w:r w:rsidRPr="00CB3B5C">
              <w:rPr>
                <w:sz w:val="12"/>
                <w:szCs w:val="1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4" w:anchor="block_10271" w:history="1">
              <w:r w:rsidRPr="00CB3B5C">
                <w:rPr>
                  <w:rStyle w:val="afb"/>
                  <w:sz w:val="12"/>
                  <w:szCs w:val="12"/>
                </w:rPr>
                <w:t>кодами 2.7.1</w:t>
              </w:r>
            </w:hyperlink>
            <w:r w:rsidRPr="00CB3B5C">
              <w:rPr>
                <w:sz w:val="12"/>
                <w:szCs w:val="12"/>
              </w:rPr>
              <w:t>, </w:t>
            </w:r>
            <w:hyperlink r:id="rId65" w:anchor="block_1049" w:history="1">
              <w:r w:rsidRPr="00CB3B5C">
                <w:rPr>
                  <w:rStyle w:val="afb"/>
                  <w:sz w:val="12"/>
                  <w:szCs w:val="12"/>
                </w:rPr>
                <w:t>4.9</w:t>
              </w:r>
            </w:hyperlink>
            <w:r w:rsidRPr="00CB3B5C">
              <w:rPr>
                <w:sz w:val="12"/>
                <w:szCs w:val="12"/>
              </w:rPr>
              <w:t>, </w:t>
            </w:r>
            <w:hyperlink r:id="rId66" w:anchor="block_1723" w:history="1">
              <w:r w:rsidRPr="00CB3B5C">
                <w:rPr>
                  <w:rStyle w:val="afb"/>
                  <w:sz w:val="12"/>
                  <w:szCs w:val="12"/>
                </w:rPr>
                <w:t>7.2.3</w:t>
              </w:r>
            </w:hyperlink>
            <w:r w:rsidRPr="00CB3B5C">
              <w:rPr>
                <w:sz w:val="12"/>
                <w:szCs w:val="12"/>
              </w:rPr>
              <w:t>, а также некапитальных сооружений, предназначенных для охраны транспортных средств</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12.0.1</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 </w:t>
            </w:r>
          </w:p>
        </w:tc>
      </w:tr>
      <w:tr w:rsidR="00CB3B5C" w:rsidRPr="00CB3B5C" w:rsidTr="00EC2896">
        <w:trPr>
          <w:cantSplit/>
          <w:trHeight w:val="222"/>
        </w:trPr>
        <w:tc>
          <w:tcPr>
            <w:tcW w:w="345" w:type="pct"/>
            <w:shd w:val="clear" w:color="auto" w:fill="auto"/>
          </w:tcPr>
          <w:p w:rsidR="00CB3B5C" w:rsidRPr="00CB3B5C" w:rsidRDefault="00CB3B5C" w:rsidP="00CB3B5C">
            <w:pPr>
              <w:pStyle w:val="s16"/>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6"/>
              <w:spacing w:before="0" w:beforeAutospacing="0" w:after="0" w:afterAutospacing="0"/>
              <w:ind w:left="74" w:right="74"/>
              <w:rPr>
                <w:sz w:val="12"/>
                <w:szCs w:val="12"/>
              </w:rPr>
            </w:pPr>
            <w:r w:rsidRPr="00CB3B5C">
              <w:rPr>
                <w:sz w:val="12"/>
                <w:szCs w:val="12"/>
              </w:rPr>
              <w:t>Благоустройство территории</w:t>
            </w:r>
          </w:p>
        </w:tc>
        <w:tc>
          <w:tcPr>
            <w:tcW w:w="1943" w:type="pct"/>
            <w:shd w:val="clear" w:color="auto" w:fill="auto"/>
          </w:tcPr>
          <w:p w:rsidR="00CB3B5C" w:rsidRPr="00CB3B5C" w:rsidRDefault="00CB3B5C" w:rsidP="00EC2896">
            <w:pPr>
              <w:pStyle w:val="s1"/>
              <w:spacing w:before="0" w:beforeAutospacing="0" w:after="0" w:afterAutospacing="0"/>
              <w:ind w:right="74"/>
              <w:rPr>
                <w:sz w:val="12"/>
                <w:szCs w:val="12"/>
              </w:rPr>
            </w:pPr>
            <w:r w:rsidRPr="00CB3B5C">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12.0.2</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 </w:t>
            </w:r>
          </w:p>
        </w:tc>
      </w:tr>
      <w:tr w:rsidR="00CB3B5C" w:rsidRPr="00CB3B5C" w:rsidTr="00EC2896">
        <w:trPr>
          <w:cantSplit/>
          <w:trHeight w:val="479"/>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Запас</w:t>
            </w:r>
          </w:p>
        </w:tc>
        <w:tc>
          <w:tcPr>
            <w:tcW w:w="1943" w:type="pct"/>
            <w:shd w:val="clear" w:color="auto" w:fill="auto"/>
          </w:tcPr>
          <w:p w:rsidR="00CB3B5C" w:rsidRPr="00CB3B5C" w:rsidRDefault="00CB3B5C" w:rsidP="00EC2896">
            <w:pPr>
              <w:pStyle w:val="s1"/>
              <w:spacing w:before="0" w:beforeAutospacing="0" w:after="0" w:afterAutospacing="0"/>
              <w:ind w:right="74"/>
              <w:rPr>
                <w:sz w:val="12"/>
                <w:szCs w:val="12"/>
              </w:rPr>
            </w:pPr>
            <w:r w:rsidRPr="00CB3B5C">
              <w:rPr>
                <w:sz w:val="12"/>
                <w:szCs w:val="12"/>
              </w:rPr>
              <w:t>Отсутствие хозяйственной деятельности</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12.3</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 xml:space="preserve">- </w:t>
            </w:r>
          </w:p>
        </w:tc>
      </w:tr>
      <w:tr w:rsidR="00CB3B5C" w:rsidRPr="00CB3B5C" w:rsidTr="00EC2896">
        <w:trPr>
          <w:cantSplit/>
          <w:trHeight w:val="467"/>
        </w:trPr>
        <w:tc>
          <w:tcPr>
            <w:tcW w:w="345" w:type="pct"/>
            <w:shd w:val="clear" w:color="auto" w:fill="auto"/>
          </w:tcPr>
          <w:p w:rsidR="00CB3B5C" w:rsidRPr="00CB3B5C" w:rsidRDefault="00CB3B5C" w:rsidP="00CB3B5C">
            <w:pPr>
              <w:pStyle w:val="s1"/>
              <w:numPr>
                <w:ilvl w:val="0"/>
                <w:numId w:val="50"/>
              </w:numPr>
              <w:spacing w:before="0" w:beforeAutospacing="0" w:after="0" w:afterAutospacing="0"/>
              <w:ind w:right="74"/>
              <w:rPr>
                <w:sz w:val="12"/>
                <w:szCs w:val="12"/>
              </w:rPr>
            </w:pPr>
          </w:p>
        </w:tc>
        <w:tc>
          <w:tcPr>
            <w:tcW w:w="991" w:type="pct"/>
            <w:shd w:val="clear" w:color="auto" w:fill="auto"/>
          </w:tcPr>
          <w:p w:rsidR="00CB3B5C" w:rsidRPr="00CB3B5C" w:rsidRDefault="00CB3B5C" w:rsidP="00CB3B5C">
            <w:pPr>
              <w:pStyle w:val="s1"/>
              <w:spacing w:before="0" w:beforeAutospacing="0" w:after="0" w:afterAutospacing="0"/>
              <w:ind w:left="74" w:right="74"/>
              <w:rPr>
                <w:sz w:val="12"/>
                <w:szCs w:val="12"/>
              </w:rPr>
            </w:pPr>
            <w:r w:rsidRPr="00CB3B5C">
              <w:rPr>
                <w:sz w:val="12"/>
                <w:szCs w:val="12"/>
              </w:rPr>
              <w:t>Ритуальная деятельность</w:t>
            </w:r>
          </w:p>
        </w:tc>
        <w:tc>
          <w:tcPr>
            <w:tcW w:w="1943" w:type="pct"/>
            <w:shd w:val="clear" w:color="auto" w:fill="auto"/>
          </w:tcPr>
          <w:p w:rsidR="00CB3B5C" w:rsidRPr="00CB3B5C" w:rsidRDefault="00CB3B5C" w:rsidP="00CB3B5C">
            <w:pPr>
              <w:spacing w:after="0" w:line="240" w:lineRule="auto"/>
              <w:jc w:val="both"/>
              <w:rPr>
                <w:rFonts w:ascii="Times New Roman" w:hAnsi="Times New Roman" w:cs="Times New Roman"/>
                <w:sz w:val="12"/>
                <w:szCs w:val="12"/>
              </w:rPr>
            </w:pPr>
            <w:r w:rsidRPr="00CB3B5C">
              <w:rPr>
                <w:rFonts w:ascii="Times New Roman" w:hAnsi="Times New Roman" w:cs="Times New Roman"/>
                <w:sz w:val="12"/>
                <w:szCs w:val="12"/>
              </w:rPr>
              <w:t>Размещение кладбищ, крематориев и мест захоронения;</w:t>
            </w:r>
          </w:p>
          <w:p w:rsidR="00CB3B5C" w:rsidRPr="00CB3B5C" w:rsidRDefault="00CB3B5C" w:rsidP="00CB3B5C">
            <w:pPr>
              <w:spacing w:after="0" w:line="240" w:lineRule="auto"/>
              <w:jc w:val="both"/>
              <w:rPr>
                <w:rFonts w:ascii="Times New Roman" w:hAnsi="Times New Roman" w:cs="Times New Roman"/>
                <w:sz w:val="12"/>
                <w:szCs w:val="12"/>
              </w:rPr>
            </w:pPr>
            <w:r w:rsidRPr="00CB3B5C">
              <w:rPr>
                <w:rFonts w:ascii="Times New Roman" w:hAnsi="Times New Roman" w:cs="Times New Roman"/>
                <w:sz w:val="12"/>
                <w:szCs w:val="12"/>
              </w:rPr>
              <w:t>размещение соответствующих культовых сооружений;</w:t>
            </w:r>
          </w:p>
          <w:p w:rsidR="00CB3B5C" w:rsidRPr="00CB3B5C" w:rsidRDefault="00CB3B5C" w:rsidP="00CB3B5C">
            <w:pPr>
              <w:spacing w:after="0" w:line="240" w:lineRule="auto"/>
              <w:jc w:val="both"/>
              <w:rPr>
                <w:rFonts w:ascii="Times New Roman" w:hAnsi="Times New Roman" w:cs="Times New Roman"/>
                <w:sz w:val="12"/>
                <w:szCs w:val="12"/>
              </w:rPr>
            </w:pPr>
            <w:r w:rsidRPr="00CB3B5C">
              <w:rPr>
                <w:rFonts w:ascii="Times New Roman" w:hAnsi="Times New Roman" w:cs="Times New Roman"/>
                <w:sz w:val="12"/>
                <w:szCs w:val="12"/>
              </w:rPr>
              <w:t>осуществление деятельности по производству продукции ритуально-обрядового назначения</w:t>
            </w:r>
          </w:p>
        </w:tc>
        <w:tc>
          <w:tcPr>
            <w:tcW w:w="168" w:type="pct"/>
            <w:shd w:val="clear" w:color="auto" w:fill="auto"/>
            <w:textDirection w:val="btLr"/>
            <w:vAlign w:val="center"/>
          </w:tcPr>
          <w:p w:rsidR="00CB3B5C" w:rsidRPr="00CB3B5C" w:rsidRDefault="00CB3B5C" w:rsidP="00CB3B5C">
            <w:pPr>
              <w:pStyle w:val="s1"/>
              <w:spacing w:before="0" w:beforeAutospacing="0" w:after="0" w:afterAutospacing="0"/>
              <w:ind w:left="74" w:right="74"/>
              <w:jc w:val="center"/>
              <w:rPr>
                <w:sz w:val="12"/>
                <w:szCs w:val="12"/>
              </w:rPr>
            </w:pPr>
            <w:r w:rsidRPr="00CB3B5C">
              <w:rPr>
                <w:sz w:val="12"/>
                <w:szCs w:val="12"/>
              </w:rPr>
              <w:t>12.1</w:t>
            </w:r>
          </w:p>
        </w:tc>
        <w:tc>
          <w:tcPr>
            <w:tcW w:w="153"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53" w:type="pct"/>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w:t>
            </w:r>
          </w:p>
        </w:tc>
        <w:tc>
          <w:tcPr>
            <w:tcW w:w="168" w:type="pct"/>
            <w:shd w:val="clear" w:color="auto" w:fill="auto"/>
            <w:textDirection w:val="btLr"/>
            <w:vAlign w:val="center"/>
          </w:tcPr>
          <w:p w:rsidR="00CB3B5C" w:rsidRPr="00CB3B5C" w:rsidRDefault="00CB3B5C" w:rsidP="00CB3B5C">
            <w:pPr>
              <w:spacing w:after="0" w:line="240" w:lineRule="auto"/>
              <w:ind w:left="113" w:right="113"/>
              <w:jc w:val="center"/>
              <w:rPr>
                <w:rFonts w:ascii="Times New Roman" w:hAnsi="Times New Roman" w:cs="Times New Roman"/>
                <w:sz w:val="12"/>
                <w:szCs w:val="12"/>
              </w:rPr>
            </w:pPr>
            <w:r w:rsidRPr="00CB3B5C">
              <w:rPr>
                <w:rFonts w:ascii="Times New Roman" w:hAnsi="Times New Roman" w:cs="Times New Roman"/>
                <w:sz w:val="12"/>
                <w:szCs w:val="12"/>
              </w:rPr>
              <w:t>ОВ</w:t>
            </w:r>
          </w:p>
        </w:tc>
        <w:tc>
          <w:tcPr>
            <w:tcW w:w="1078" w:type="pct"/>
            <w:shd w:val="clear" w:color="auto" w:fill="auto"/>
          </w:tcPr>
          <w:p w:rsidR="00CB3B5C" w:rsidRPr="00CB3B5C" w:rsidRDefault="00CB3B5C" w:rsidP="00CB3B5C">
            <w:pPr>
              <w:spacing w:after="0" w:line="240" w:lineRule="auto"/>
              <w:rPr>
                <w:rFonts w:ascii="Times New Roman" w:hAnsi="Times New Roman" w:cs="Times New Roman"/>
                <w:sz w:val="12"/>
                <w:szCs w:val="12"/>
              </w:rPr>
            </w:pPr>
            <w:r w:rsidRPr="00CB3B5C">
              <w:rPr>
                <w:rFonts w:ascii="Times New Roman" w:hAnsi="Times New Roman" w:cs="Times New Roman"/>
                <w:sz w:val="12"/>
                <w:szCs w:val="12"/>
              </w:rPr>
              <w:t>-</w:t>
            </w:r>
          </w:p>
        </w:tc>
      </w:tr>
    </w:tbl>
    <w:p w:rsidR="00CB3B5C" w:rsidRDefault="00CB3B5C" w:rsidP="00CB3B5C">
      <w:pPr>
        <w:spacing w:after="0" w:line="240" w:lineRule="auto"/>
        <w:ind w:firstLine="284"/>
        <w:jc w:val="both"/>
        <w:rPr>
          <w:rFonts w:ascii="Times New Roman" w:hAnsi="Times New Roman" w:cs="Times New Roman"/>
          <w:sz w:val="12"/>
          <w:szCs w:val="12"/>
        </w:rPr>
      </w:pPr>
    </w:p>
    <w:p w:rsidR="00EC2896" w:rsidRDefault="00EC2896" w:rsidP="00CB3B5C">
      <w:pPr>
        <w:spacing w:after="0" w:line="240" w:lineRule="auto"/>
        <w:ind w:firstLine="284"/>
        <w:jc w:val="both"/>
        <w:rPr>
          <w:rFonts w:ascii="Times New Roman" w:hAnsi="Times New Roman" w:cs="Times New Roman"/>
          <w:sz w:val="12"/>
          <w:szCs w:val="12"/>
        </w:rPr>
      </w:pPr>
      <w:r w:rsidRPr="00EC2896">
        <w:rPr>
          <w:rFonts w:ascii="Times New Roman" w:hAnsi="Times New Roman" w:cs="Times New Roman"/>
          <w:sz w:val="12"/>
          <w:szCs w:val="12"/>
        </w:rPr>
        <w:t>Статья 22. Виды разрешенного использования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560"/>
        <w:gridCol w:w="3684"/>
        <w:gridCol w:w="258"/>
        <w:gridCol w:w="237"/>
        <w:gridCol w:w="1597"/>
      </w:tblGrid>
      <w:tr w:rsidR="00EC2896" w:rsidRPr="00EC2896" w:rsidTr="00EC2896">
        <w:trPr>
          <w:cantSplit/>
          <w:trHeight w:val="70"/>
          <w:tblHeader/>
        </w:trPr>
        <w:tc>
          <w:tcPr>
            <w:tcW w:w="255" w:type="pct"/>
            <w:shd w:val="clear" w:color="auto" w:fill="auto"/>
          </w:tcPr>
          <w:p w:rsidR="00EC2896" w:rsidRPr="00EC2896" w:rsidRDefault="00EC2896" w:rsidP="00EC2896">
            <w:pPr>
              <w:spacing w:after="0" w:line="240" w:lineRule="auto"/>
              <w:rPr>
                <w:rFonts w:ascii="Times New Roman" w:hAnsi="Times New Roman" w:cs="Times New Roman"/>
                <w:b/>
                <w:sz w:val="12"/>
                <w:szCs w:val="12"/>
              </w:rPr>
            </w:pPr>
            <w:r w:rsidRPr="00EC2896">
              <w:rPr>
                <w:rFonts w:ascii="Times New Roman" w:hAnsi="Times New Roman" w:cs="Times New Roman"/>
                <w:b/>
                <w:sz w:val="12"/>
                <w:szCs w:val="12"/>
              </w:rPr>
              <w:t>№ п/п</w:t>
            </w:r>
          </w:p>
        </w:tc>
        <w:tc>
          <w:tcPr>
            <w:tcW w:w="1009" w:type="pct"/>
            <w:shd w:val="clear" w:color="auto" w:fill="auto"/>
          </w:tcPr>
          <w:p w:rsidR="00EC2896" w:rsidRPr="00EC2896" w:rsidRDefault="00EC2896" w:rsidP="00EC2896">
            <w:pPr>
              <w:spacing w:after="0" w:line="240" w:lineRule="auto"/>
              <w:jc w:val="center"/>
              <w:rPr>
                <w:rFonts w:ascii="Times New Roman" w:hAnsi="Times New Roman" w:cs="Times New Roman"/>
                <w:b/>
                <w:sz w:val="12"/>
                <w:szCs w:val="12"/>
              </w:rPr>
            </w:pPr>
            <w:r w:rsidRPr="00EC2896">
              <w:rPr>
                <w:rFonts w:ascii="Times New Roman" w:hAnsi="Times New Roman" w:cs="Times New Roman"/>
                <w:b/>
                <w:sz w:val="12"/>
                <w:szCs w:val="12"/>
              </w:rPr>
              <w:t>Наименование ВРИ</w:t>
            </w:r>
          </w:p>
        </w:tc>
        <w:tc>
          <w:tcPr>
            <w:tcW w:w="2383" w:type="pct"/>
            <w:shd w:val="clear" w:color="auto" w:fill="auto"/>
          </w:tcPr>
          <w:p w:rsidR="00EC2896" w:rsidRPr="00EC2896" w:rsidRDefault="00EC2896" w:rsidP="00EC2896">
            <w:pPr>
              <w:spacing w:after="0" w:line="240" w:lineRule="auto"/>
              <w:jc w:val="center"/>
              <w:rPr>
                <w:rFonts w:ascii="Times New Roman" w:hAnsi="Times New Roman" w:cs="Times New Roman"/>
                <w:b/>
                <w:sz w:val="12"/>
                <w:szCs w:val="12"/>
              </w:rPr>
            </w:pPr>
            <w:r w:rsidRPr="00EC2896">
              <w:rPr>
                <w:rFonts w:ascii="Times New Roman" w:hAnsi="Times New Roman" w:cs="Times New Roman"/>
                <w:b/>
                <w:sz w:val="12"/>
                <w:szCs w:val="12"/>
              </w:rPr>
              <w:t>Содержание ВРИ</w:t>
            </w:r>
          </w:p>
        </w:tc>
        <w:tc>
          <w:tcPr>
            <w:tcW w:w="167"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b/>
                <w:sz w:val="12"/>
                <w:szCs w:val="12"/>
              </w:rPr>
            </w:pPr>
            <w:r w:rsidRPr="00EC2896">
              <w:rPr>
                <w:rFonts w:ascii="Times New Roman" w:hAnsi="Times New Roman" w:cs="Times New Roman"/>
                <w:b/>
                <w:sz w:val="12"/>
                <w:szCs w:val="12"/>
              </w:rPr>
              <w:t>Код ВРИ</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i w:val="0"/>
                <w:sz w:val="12"/>
                <w:szCs w:val="12"/>
              </w:rPr>
            </w:pPr>
            <w:r>
              <w:rPr>
                <w:rFonts w:ascii="Times New Roman" w:hAnsi="Times New Roman"/>
                <w:i w:val="0"/>
                <w:sz w:val="12"/>
                <w:szCs w:val="12"/>
              </w:rPr>
              <w:t>Сх1</w:t>
            </w:r>
          </w:p>
        </w:tc>
        <w:tc>
          <w:tcPr>
            <w:tcW w:w="1033" w:type="pct"/>
            <w:shd w:val="clear" w:color="auto" w:fill="auto"/>
          </w:tcPr>
          <w:p w:rsidR="00EC2896" w:rsidRPr="00EC2896" w:rsidRDefault="00EC2896" w:rsidP="00EC2896">
            <w:pPr>
              <w:pStyle w:val="affffffb"/>
              <w:spacing w:after="0"/>
              <w:ind w:firstLine="0"/>
              <w:rPr>
                <w:rFonts w:ascii="Times New Roman" w:hAnsi="Times New Roman"/>
                <w:bCs/>
                <w:i w:val="0"/>
                <w:iCs/>
                <w:sz w:val="12"/>
                <w:szCs w:val="12"/>
              </w:rPr>
            </w:pPr>
            <w:r w:rsidRPr="00EC2896">
              <w:rPr>
                <w:rFonts w:ascii="Times New Roman" w:hAnsi="Times New Roman"/>
                <w:bCs/>
                <w:i w:val="0"/>
                <w:iCs/>
                <w:sz w:val="12"/>
                <w:szCs w:val="12"/>
              </w:rPr>
              <w:t>Вспомогательные ВРИ, применяемых к соответствующему основному/условному ВРИ,  код ВРИ</w:t>
            </w:r>
          </w:p>
        </w:tc>
      </w:tr>
      <w:tr w:rsidR="00EC2896" w:rsidRPr="00EC2896" w:rsidTr="00EC2896">
        <w:trPr>
          <w:cantSplit/>
          <w:trHeight w:val="70"/>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Сельскохозяйственное использование</w:t>
            </w:r>
          </w:p>
        </w:tc>
        <w:tc>
          <w:tcPr>
            <w:tcW w:w="2383" w:type="pct"/>
            <w:shd w:val="clear" w:color="auto" w:fill="auto"/>
          </w:tcPr>
          <w:p w:rsidR="00EC2896" w:rsidRPr="00EC2896" w:rsidRDefault="00EC2896" w:rsidP="00EC2896">
            <w:pPr>
              <w:pStyle w:val="s1"/>
              <w:spacing w:before="0" w:beforeAutospacing="0" w:after="0" w:afterAutospacing="0"/>
              <w:ind w:right="74"/>
              <w:rPr>
                <w:sz w:val="12"/>
                <w:szCs w:val="12"/>
              </w:rPr>
            </w:pPr>
            <w:r w:rsidRPr="00EC2896">
              <w:rPr>
                <w:sz w:val="12"/>
                <w:szCs w:val="12"/>
              </w:rPr>
              <w:t>Ведение сельского хозяйства.</w:t>
            </w:r>
          </w:p>
          <w:p w:rsidR="00EC2896" w:rsidRPr="00EC2896" w:rsidRDefault="00EC2896" w:rsidP="00EC2896">
            <w:pPr>
              <w:pStyle w:val="s1"/>
              <w:spacing w:before="0" w:beforeAutospacing="0" w:after="0" w:afterAutospacing="0"/>
              <w:ind w:right="74"/>
              <w:rPr>
                <w:sz w:val="12"/>
                <w:szCs w:val="12"/>
              </w:rPr>
            </w:pPr>
            <w:r w:rsidRPr="00EC2896">
              <w:rPr>
                <w:sz w:val="12"/>
                <w:szCs w:val="12"/>
              </w:rPr>
              <w:t>Содержание данного вида разрешенного использования включает в себя содержание видов разрешенного использования с </w:t>
            </w:r>
            <w:hyperlink r:id="rId67" w:anchor="block_1011" w:history="1">
              <w:r w:rsidRPr="00EC2896">
                <w:rPr>
                  <w:rStyle w:val="afb"/>
                  <w:sz w:val="12"/>
                  <w:szCs w:val="12"/>
                </w:rPr>
                <w:t>кодами 1.1 - 1.20</w:t>
              </w:r>
            </w:hyperlink>
            <w:r w:rsidRPr="00EC2896">
              <w:rPr>
                <w:sz w:val="12"/>
                <w:szCs w:val="12"/>
              </w:rPr>
              <w:t>, в том числе размещение зданий и сооружений, используемых для хранения и переработки сельскохозяйственной продукции</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1.0</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УВ</w:t>
            </w:r>
          </w:p>
        </w:tc>
        <w:tc>
          <w:tcPr>
            <w:tcW w:w="1033" w:type="pct"/>
            <w:shd w:val="clear" w:color="auto" w:fill="auto"/>
          </w:tcPr>
          <w:p w:rsidR="00EC2896" w:rsidRPr="00EC2896" w:rsidRDefault="00EC2896" w:rsidP="00EC2896">
            <w:pPr>
              <w:pStyle w:val="affffffb"/>
              <w:spacing w:after="0"/>
              <w:ind w:firstLine="0"/>
              <w:jc w:val="center"/>
              <w:rPr>
                <w:rFonts w:ascii="Times New Roman" w:hAnsi="Times New Roman"/>
                <w:b w:val="0"/>
                <w:i w:val="0"/>
                <w:sz w:val="12"/>
                <w:szCs w:val="12"/>
              </w:rPr>
            </w:pPr>
            <w:r w:rsidRPr="00EC2896">
              <w:rPr>
                <w:rFonts w:ascii="Times New Roman" w:hAnsi="Times New Roman"/>
                <w:b w:val="0"/>
                <w:i w:val="0"/>
                <w:sz w:val="12"/>
                <w:szCs w:val="12"/>
              </w:rPr>
              <w:t>-</w:t>
            </w:r>
          </w:p>
        </w:tc>
      </w:tr>
      <w:tr w:rsidR="00EC2896" w:rsidRPr="00EC2896" w:rsidTr="00EC2896">
        <w:trPr>
          <w:cantSplit/>
          <w:trHeight w:val="70"/>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Растениеводство</w:t>
            </w:r>
          </w:p>
        </w:tc>
        <w:tc>
          <w:tcPr>
            <w:tcW w:w="2383" w:type="pct"/>
            <w:shd w:val="clear" w:color="auto" w:fill="auto"/>
          </w:tcPr>
          <w:p w:rsidR="00EC2896" w:rsidRPr="00EC2896" w:rsidRDefault="00EC2896" w:rsidP="00EC2896">
            <w:pPr>
              <w:pStyle w:val="s1"/>
              <w:spacing w:before="0" w:beforeAutospacing="0" w:after="0" w:afterAutospacing="0"/>
              <w:ind w:right="74"/>
              <w:rPr>
                <w:sz w:val="12"/>
                <w:szCs w:val="12"/>
              </w:rPr>
            </w:pPr>
            <w:r w:rsidRPr="00EC2896">
              <w:rPr>
                <w:sz w:val="12"/>
                <w:szCs w:val="12"/>
              </w:rPr>
              <w:t>Осуществление хозяйственной деятельности, связанной с выращиванием сельскохозяйственных культур.</w:t>
            </w:r>
          </w:p>
          <w:p w:rsidR="00EC2896" w:rsidRPr="00EC2896" w:rsidRDefault="00EC2896" w:rsidP="00EC2896">
            <w:pPr>
              <w:pStyle w:val="s1"/>
              <w:spacing w:before="0" w:beforeAutospacing="0" w:after="0" w:afterAutospacing="0"/>
              <w:ind w:right="74"/>
              <w:rPr>
                <w:sz w:val="12"/>
                <w:szCs w:val="12"/>
              </w:rPr>
            </w:pPr>
            <w:r w:rsidRPr="00EC2896">
              <w:rPr>
                <w:sz w:val="12"/>
                <w:szCs w:val="12"/>
              </w:rPr>
              <w:t>Содержание данного вида разрешенного использования включает в себя содержание видов разрешенного использования с </w:t>
            </w:r>
            <w:hyperlink r:id="rId68" w:anchor="block_1012" w:history="1">
              <w:r w:rsidRPr="00EC2896">
                <w:rPr>
                  <w:rStyle w:val="afb"/>
                  <w:sz w:val="12"/>
                  <w:szCs w:val="12"/>
                </w:rPr>
                <w:t>кодами 1.2-1.6</w:t>
              </w:r>
            </w:hyperlink>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1.1</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ОВ</w:t>
            </w:r>
          </w:p>
        </w:tc>
        <w:tc>
          <w:tcPr>
            <w:tcW w:w="1033" w:type="pct"/>
            <w:shd w:val="clear" w:color="auto" w:fill="auto"/>
          </w:tcPr>
          <w:p w:rsidR="00EC2896" w:rsidRPr="00EC2896" w:rsidRDefault="00EC2896" w:rsidP="00EC2896">
            <w:pPr>
              <w:pStyle w:val="affffffb"/>
              <w:spacing w:after="0"/>
              <w:ind w:firstLine="0"/>
              <w:jc w:val="center"/>
              <w:rPr>
                <w:rFonts w:ascii="Times New Roman" w:hAnsi="Times New Roman"/>
                <w:b w:val="0"/>
                <w:i w:val="0"/>
                <w:sz w:val="12"/>
                <w:szCs w:val="12"/>
              </w:rPr>
            </w:pPr>
            <w:r w:rsidRPr="00EC2896">
              <w:rPr>
                <w:rFonts w:ascii="Times New Roman" w:hAnsi="Times New Roman"/>
                <w:b w:val="0"/>
                <w:i w:val="0"/>
                <w:sz w:val="12"/>
                <w:szCs w:val="12"/>
              </w:rPr>
              <w:t>-</w:t>
            </w:r>
          </w:p>
        </w:tc>
      </w:tr>
      <w:tr w:rsidR="00EC2896" w:rsidRPr="00EC2896" w:rsidTr="00EC2896">
        <w:trPr>
          <w:cantSplit/>
          <w:trHeight w:val="70"/>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Выращивание зерновых и иных сельскохозяйственных культур</w:t>
            </w:r>
          </w:p>
        </w:tc>
        <w:tc>
          <w:tcPr>
            <w:tcW w:w="2383" w:type="pct"/>
            <w:shd w:val="clear" w:color="auto" w:fill="auto"/>
          </w:tcPr>
          <w:p w:rsidR="00EC2896" w:rsidRPr="00EC2896" w:rsidRDefault="00EC2896" w:rsidP="00EC2896">
            <w:pPr>
              <w:pStyle w:val="s1"/>
              <w:spacing w:before="0" w:beforeAutospacing="0" w:after="0" w:afterAutospacing="0"/>
              <w:ind w:right="74"/>
              <w:rPr>
                <w:sz w:val="12"/>
                <w:szCs w:val="12"/>
              </w:rPr>
            </w:pPr>
            <w:r w:rsidRPr="00EC2896">
              <w:rPr>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1.2</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ОВ</w:t>
            </w:r>
          </w:p>
        </w:tc>
        <w:tc>
          <w:tcPr>
            <w:tcW w:w="1033" w:type="pct"/>
            <w:shd w:val="clear" w:color="auto" w:fill="auto"/>
          </w:tcPr>
          <w:p w:rsidR="00EC2896" w:rsidRPr="00EC2896" w:rsidRDefault="00EC2896" w:rsidP="00EC2896">
            <w:pPr>
              <w:pStyle w:val="affffffb"/>
              <w:spacing w:after="0"/>
              <w:ind w:firstLine="0"/>
              <w:jc w:val="center"/>
              <w:rPr>
                <w:rFonts w:ascii="Times New Roman" w:hAnsi="Times New Roman"/>
                <w:b w:val="0"/>
                <w:i w:val="0"/>
                <w:sz w:val="12"/>
                <w:szCs w:val="12"/>
              </w:rPr>
            </w:pPr>
            <w:r w:rsidRPr="00EC2896">
              <w:rPr>
                <w:rFonts w:ascii="Times New Roman" w:hAnsi="Times New Roman"/>
                <w:b w:val="0"/>
                <w:i w:val="0"/>
                <w:sz w:val="12"/>
                <w:szCs w:val="12"/>
              </w:rPr>
              <w:t>-</w:t>
            </w:r>
          </w:p>
        </w:tc>
      </w:tr>
      <w:tr w:rsidR="00EC2896" w:rsidRPr="00EC2896" w:rsidTr="00EC2896">
        <w:trPr>
          <w:cantSplit/>
          <w:trHeight w:val="70"/>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Овощеводство</w:t>
            </w:r>
          </w:p>
        </w:tc>
        <w:tc>
          <w:tcPr>
            <w:tcW w:w="2383" w:type="pct"/>
            <w:shd w:val="clear" w:color="auto" w:fill="auto"/>
          </w:tcPr>
          <w:p w:rsidR="00EC2896" w:rsidRPr="00EC2896" w:rsidRDefault="00EC2896" w:rsidP="00EC2896">
            <w:pPr>
              <w:pStyle w:val="s1"/>
              <w:spacing w:before="0" w:beforeAutospacing="0" w:after="0" w:afterAutospacing="0"/>
              <w:ind w:right="74"/>
              <w:rPr>
                <w:sz w:val="12"/>
                <w:szCs w:val="12"/>
              </w:rPr>
            </w:pPr>
            <w:r w:rsidRPr="00EC2896">
              <w:rPr>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1.3</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ОВ</w:t>
            </w:r>
          </w:p>
        </w:tc>
        <w:tc>
          <w:tcPr>
            <w:tcW w:w="1033" w:type="pct"/>
            <w:shd w:val="clear" w:color="auto" w:fill="auto"/>
          </w:tcPr>
          <w:p w:rsidR="00EC2896" w:rsidRPr="00EC2896" w:rsidRDefault="00EC2896" w:rsidP="00EC2896">
            <w:pPr>
              <w:pStyle w:val="affffffb"/>
              <w:spacing w:after="0"/>
              <w:ind w:firstLine="0"/>
              <w:jc w:val="center"/>
              <w:rPr>
                <w:rFonts w:ascii="Times New Roman" w:hAnsi="Times New Roman"/>
                <w:b w:val="0"/>
                <w:i w:val="0"/>
                <w:sz w:val="12"/>
                <w:szCs w:val="12"/>
              </w:rPr>
            </w:pPr>
            <w:r w:rsidRPr="00EC2896">
              <w:rPr>
                <w:rFonts w:ascii="Times New Roman" w:hAnsi="Times New Roman"/>
                <w:b w:val="0"/>
                <w:i w:val="0"/>
                <w:sz w:val="12"/>
                <w:szCs w:val="12"/>
              </w:rPr>
              <w:t>-</w:t>
            </w:r>
          </w:p>
        </w:tc>
      </w:tr>
      <w:tr w:rsidR="00EC2896" w:rsidRPr="00EC2896" w:rsidTr="00EC2896">
        <w:trPr>
          <w:cantSplit/>
          <w:trHeight w:val="70"/>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Выращивание тонизирующих, лекарственных, цветочных культур</w:t>
            </w:r>
          </w:p>
        </w:tc>
        <w:tc>
          <w:tcPr>
            <w:tcW w:w="2383" w:type="pct"/>
            <w:shd w:val="clear" w:color="auto" w:fill="auto"/>
          </w:tcPr>
          <w:p w:rsidR="00EC2896" w:rsidRPr="00EC2896" w:rsidRDefault="00EC2896" w:rsidP="00EC2896">
            <w:pPr>
              <w:pStyle w:val="s1"/>
              <w:spacing w:before="0" w:beforeAutospacing="0" w:after="0" w:afterAutospacing="0"/>
              <w:ind w:right="74"/>
              <w:rPr>
                <w:sz w:val="12"/>
                <w:szCs w:val="12"/>
              </w:rPr>
            </w:pPr>
            <w:r w:rsidRPr="00EC2896">
              <w:rPr>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1.4</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ОВ</w:t>
            </w:r>
          </w:p>
        </w:tc>
        <w:tc>
          <w:tcPr>
            <w:tcW w:w="1033" w:type="pct"/>
            <w:shd w:val="clear" w:color="auto" w:fill="auto"/>
          </w:tcPr>
          <w:p w:rsidR="00EC2896" w:rsidRPr="00EC2896" w:rsidRDefault="00EC2896" w:rsidP="00EC2896">
            <w:pPr>
              <w:pStyle w:val="affffffb"/>
              <w:spacing w:after="0"/>
              <w:ind w:firstLine="0"/>
              <w:jc w:val="center"/>
              <w:rPr>
                <w:rFonts w:ascii="Times New Roman" w:hAnsi="Times New Roman"/>
                <w:b w:val="0"/>
                <w:i w:val="0"/>
                <w:sz w:val="12"/>
                <w:szCs w:val="12"/>
              </w:rPr>
            </w:pPr>
            <w:r w:rsidRPr="00EC2896">
              <w:rPr>
                <w:rFonts w:ascii="Times New Roman" w:hAnsi="Times New Roman"/>
                <w:b w:val="0"/>
                <w:i w:val="0"/>
                <w:sz w:val="12"/>
                <w:szCs w:val="12"/>
              </w:rPr>
              <w:t>-</w:t>
            </w:r>
          </w:p>
        </w:tc>
      </w:tr>
      <w:tr w:rsidR="00EC2896" w:rsidRPr="00EC2896" w:rsidTr="00EC2896">
        <w:trPr>
          <w:cantSplit/>
          <w:trHeight w:val="70"/>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Садоводство</w:t>
            </w:r>
          </w:p>
        </w:tc>
        <w:tc>
          <w:tcPr>
            <w:tcW w:w="2383" w:type="pct"/>
            <w:shd w:val="clear" w:color="auto" w:fill="auto"/>
          </w:tcPr>
          <w:p w:rsidR="00EC2896" w:rsidRPr="00EC2896" w:rsidRDefault="00EC2896" w:rsidP="00EC2896">
            <w:pPr>
              <w:pStyle w:val="s1"/>
              <w:spacing w:before="0" w:beforeAutospacing="0" w:after="0" w:afterAutospacing="0"/>
              <w:ind w:right="74"/>
              <w:rPr>
                <w:sz w:val="12"/>
                <w:szCs w:val="12"/>
              </w:rPr>
            </w:pPr>
            <w:r w:rsidRPr="00EC2896">
              <w:rPr>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1.5</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ОВ</w:t>
            </w:r>
          </w:p>
        </w:tc>
        <w:tc>
          <w:tcPr>
            <w:tcW w:w="1033" w:type="pct"/>
            <w:shd w:val="clear" w:color="auto" w:fill="auto"/>
          </w:tcPr>
          <w:p w:rsidR="00EC2896" w:rsidRPr="00EC2896" w:rsidRDefault="00EC2896" w:rsidP="00EC2896">
            <w:pPr>
              <w:pStyle w:val="affffffb"/>
              <w:spacing w:after="0"/>
              <w:ind w:firstLine="0"/>
              <w:jc w:val="center"/>
              <w:rPr>
                <w:rFonts w:ascii="Times New Roman" w:hAnsi="Times New Roman"/>
                <w:b w:val="0"/>
                <w:i w:val="0"/>
                <w:sz w:val="12"/>
                <w:szCs w:val="12"/>
              </w:rPr>
            </w:pPr>
            <w:r w:rsidRPr="00EC2896">
              <w:rPr>
                <w:rFonts w:ascii="Times New Roman" w:hAnsi="Times New Roman"/>
                <w:b w:val="0"/>
                <w:i w:val="0"/>
                <w:sz w:val="12"/>
                <w:szCs w:val="12"/>
              </w:rPr>
              <w:t>-</w:t>
            </w:r>
          </w:p>
        </w:tc>
      </w:tr>
      <w:tr w:rsidR="00EC2896" w:rsidRPr="00EC2896" w:rsidTr="00EC2896">
        <w:trPr>
          <w:cantSplit/>
          <w:trHeight w:val="70"/>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Выращивание льна и конопли</w:t>
            </w:r>
          </w:p>
        </w:tc>
        <w:tc>
          <w:tcPr>
            <w:tcW w:w="2383" w:type="pct"/>
            <w:shd w:val="clear" w:color="auto" w:fill="auto"/>
          </w:tcPr>
          <w:p w:rsidR="00EC2896" w:rsidRPr="00EC2896" w:rsidRDefault="00EC2896" w:rsidP="00EC2896">
            <w:pPr>
              <w:pStyle w:val="s1"/>
              <w:spacing w:before="0" w:beforeAutospacing="0" w:after="0" w:afterAutospacing="0"/>
              <w:ind w:right="74"/>
              <w:rPr>
                <w:sz w:val="12"/>
                <w:szCs w:val="12"/>
              </w:rPr>
            </w:pPr>
            <w:r w:rsidRPr="00EC2896">
              <w:rPr>
                <w:sz w:val="12"/>
                <w:szCs w:val="12"/>
              </w:rPr>
              <w:t>Осуществление хозяйственной деятельности, в том числе на сельскохозяйственных угодьях, связанной с выращиванием льна, конопли</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1.6</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w:t>
            </w:r>
          </w:p>
        </w:tc>
        <w:tc>
          <w:tcPr>
            <w:tcW w:w="1033" w:type="pct"/>
            <w:shd w:val="clear" w:color="auto" w:fill="auto"/>
          </w:tcPr>
          <w:p w:rsidR="00EC2896" w:rsidRPr="00EC2896" w:rsidRDefault="00EC2896" w:rsidP="00EC2896">
            <w:pPr>
              <w:pStyle w:val="affffffb"/>
              <w:spacing w:after="0"/>
              <w:ind w:firstLine="0"/>
              <w:jc w:val="center"/>
              <w:rPr>
                <w:rFonts w:ascii="Times New Roman" w:hAnsi="Times New Roman"/>
                <w:b w:val="0"/>
                <w:i w:val="0"/>
                <w:sz w:val="12"/>
                <w:szCs w:val="12"/>
              </w:rPr>
            </w:pPr>
            <w:r w:rsidRPr="00EC2896">
              <w:rPr>
                <w:rFonts w:ascii="Times New Roman" w:hAnsi="Times New Roman"/>
                <w:b w:val="0"/>
                <w:i w:val="0"/>
                <w:sz w:val="12"/>
                <w:szCs w:val="12"/>
              </w:rPr>
              <w:t>-</w:t>
            </w:r>
          </w:p>
        </w:tc>
      </w:tr>
      <w:tr w:rsidR="00EC2896" w:rsidRPr="00EC2896" w:rsidTr="00EC2896">
        <w:trPr>
          <w:cantSplit/>
          <w:trHeight w:val="1134"/>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Животноводство</w:t>
            </w:r>
          </w:p>
        </w:tc>
        <w:tc>
          <w:tcPr>
            <w:tcW w:w="2383" w:type="pct"/>
            <w:shd w:val="clear" w:color="auto" w:fill="auto"/>
          </w:tcPr>
          <w:p w:rsidR="00EC2896" w:rsidRPr="00EC2896" w:rsidRDefault="00EC2896" w:rsidP="00EC2896">
            <w:pPr>
              <w:pStyle w:val="s1"/>
              <w:spacing w:before="0" w:beforeAutospacing="0" w:after="0" w:afterAutospacing="0"/>
              <w:ind w:right="74"/>
              <w:rPr>
                <w:sz w:val="12"/>
                <w:szCs w:val="12"/>
              </w:rPr>
            </w:pPr>
            <w:r w:rsidRPr="00EC2896">
              <w:rPr>
                <w:sz w:val="12"/>
                <w:szCs w:val="1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C2896" w:rsidRPr="00EC2896" w:rsidRDefault="00EC2896" w:rsidP="00EC2896">
            <w:pPr>
              <w:pStyle w:val="s1"/>
              <w:spacing w:before="0" w:beforeAutospacing="0" w:after="0" w:afterAutospacing="0"/>
              <w:ind w:right="74"/>
              <w:rPr>
                <w:sz w:val="12"/>
                <w:szCs w:val="12"/>
              </w:rPr>
            </w:pPr>
            <w:r w:rsidRPr="00EC2896">
              <w:rPr>
                <w:sz w:val="12"/>
                <w:szCs w:val="12"/>
              </w:rPr>
              <w:t>Содержание данного вида разрешенного использования включает в себя содержание видов разрешенного использования с </w:t>
            </w:r>
            <w:hyperlink r:id="rId69" w:anchor="block_1018" w:history="1">
              <w:r w:rsidRPr="00EC2896">
                <w:rPr>
                  <w:rStyle w:val="afb"/>
                  <w:sz w:val="12"/>
                  <w:szCs w:val="12"/>
                </w:rPr>
                <w:t>кодами 1.8-1.11</w:t>
              </w:r>
            </w:hyperlink>
            <w:r w:rsidRPr="00EC2896">
              <w:rPr>
                <w:sz w:val="12"/>
                <w:szCs w:val="12"/>
              </w:rPr>
              <w:t>, </w:t>
            </w:r>
            <w:hyperlink r:id="rId70" w:anchor="block_10115" w:history="1">
              <w:r w:rsidRPr="00EC2896">
                <w:rPr>
                  <w:rStyle w:val="afb"/>
                  <w:sz w:val="12"/>
                  <w:szCs w:val="12"/>
                </w:rPr>
                <w:t>1.15</w:t>
              </w:r>
            </w:hyperlink>
            <w:r w:rsidRPr="00EC2896">
              <w:rPr>
                <w:sz w:val="12"/>
                <w:szCs w:val="12"/>
              </w:rPr>
              <w:t>, </w:t>
            </w:r>
            <w:hyperlink r:id="rId71" w:anchor="block_1119" w:history="1">
              <w:r w:rsidRPr="00EC2896">
                <w:rPr>
                  <w:rStyle w:val="afb"/>
                  <w:sz w:val="12"/>
                  <w:szCs w:val="12"/>
                </w:rPr>
                <w:t>1.19</w:t>
              </w:r>
            </w:hyperlink>
            <w:r w:rsidRPr="00EC2896">
              <w:rPr>
                <w:sz w:val="12"/>
                <w:szCs w:val="12"/>
              </w:rPr>
              <w:t>, </w:t>
            </w:r>
            <w:hyperlink r:id="rId72" w:anchor="block_1120" w:history="1">
              <w:r w:rsidRPr="00EC2896">
                <w:rPr>
                  <w:rStyle w:val="afb"/>
                  <w:sz w:val="12"/>
                  <w:szCs w:val="12"/>
                </w:rPr>
                <w:t>1.20</w:t>
              </w:r>
            </w:hyperlink>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1.7</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УВ</w:t>
            </w:r>
          </w:p>
        </w:tc>
        <w:tc>
          <w:tcPr>
            <w:tcW w:w="1033" w:type="pct"/>
            <w:shd w:val="clear" w:color="auto" w:fill="auto"/>
          </w:tcPr>
          <w:p w:rsidR="00EC2896" w:rsidRPr="00EC2896" w:rsidRDefault="00EC2896" w:rsidP="00EC2896">
            <w:pPr>
              <w:pStyle w:val="s1"/>
              <w:spacing w:before="0" w:beforeAutospacing="0" w:after="0" w:afterAutospacing="0"/>
              <w:ind w:right="74"/>
              <w:jc w:val="both"/>
              <w:rPr>
                <w:sz w:val="12"/>
                <w:szCs w:val="12"/>
              </w:rPr>
            </w:pPr>
            <w:r w:rsidRPr="00EC2896">
              <w:rPr>
                <w:sz w:val="12"/>
                <w:szCs w:val="12"/>
              </w:rPr>
              <w:t xml:space="preserve">Хранение и переработка сельскохозяйственной продукции 1.15; </w:t>
            </w:r>
          </w:p>
          <w:p w:rsidR="00EC2896" w:rsidRPr="00EC2896" w:rsidRDefault="00EC2896" w:rsidP="00EC2896">
            <w:pPr>
              <w:pStyle w:val="affffffb"/>
              <w:spacing w:after="0"/>
              <w:ind w:firstLine="0"/>
              <w:rPr>
                <w:rFonts w:ascii="Times New Roman" w:hAnsi="Times New Roman"/>
                <w:b w:val="0"/>
                <w:i w:val="0"/>
                <w:sz w:val="12"/>
                <w:szCs w:val="12"/>
              </w:rPr>
            </w:pPr>
            <w:r w:rsidRPr="00EC2896">
              <w:rPr>
                <w:rFonts w:ascii="Times New Roman" w:hAnsi="Times New Roman"/>
                <w:b w:val="0"/>
                <w:i w:val="0"/>
                <w:sz w:val="12"/>
                <w:szCs w:val="12"/>
              </w:rPr>
              <w:t>Обеспечение сельскохозяйственного производства 1.18</w:t>
            </w:r>
          </w:p>
        </w:tc>
      </w:tr>
      <w:tr w:rsidR="00EC2896" w:rsidRPr="00EC2896" w:rsidTr="00EC2896">
        <w:trPr>
          <w:cantSplit/>
          <w:trHeight w:val="1134"/>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Скотоводство</w:t>
            </w:r>
          </w:p>
        </w:tc>
        <w:tc>
          <w:tcPr>
            <w:tcW w:w="2383" w:type="pct"/>
            <w:shd w:val="clear" w:color="auto" w:fill="auto"/>
          </w:tcPr>
          <w:p w:rsidR="00EC2896" w:rsidRPr="00EC2896" w:rsidRDefault="00EC2896" w:rsidP="00EC2896">
            <w:pPr>
              <w:pStyle w:val="s1"/>
              <w:spacing w:before="0" w:beforeAutospacing="0" w:after="0" w:afterAutospacing="0"/>
              <w:ind w:right="74"/>
              <w:rPr>
                <w:sz w:val="12"/>
                <w:szCs w:val="12"/>
              </w:rPr>
            </w:pPr>
            <w:r w:rsidRPr="00EC2896">
              <w:rPr>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EC2896" w:rsidRPr="00EC2896" w:rsidRDefault="00EC2896" w:rsidP="00EC2896">
            <w:pPr>
              <w:pStyle w:val="s1"/>
              <w:spacing w:before="0" w:beforeAutospacing="0" w:after="0" w:afterAutospacing="0"/>
              <w:ind w:right="74"/>
              <w:rPr>
                <w:sz w:val="12"/>
                <w:szCs w:val="12"/>
              </w:rPr>
            </w:pPr>
            <w:r w:rsidRPr="00EC2896">
              <w:rPr>
                <w:sz w:val="12"/>
                <w:szCs w:val="1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1.8</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УВ</w:t>
            </w:r>
          </w:p>
        </w:tc>
        <w:tc>
          <w:tcPr>
            <w:tcW w:w="1033" w:type="pct"/>
            <w:shd w:val="clear" w:color="auto" w:fill="auto"/>
          </w:tcPr>
          <w:p w:rsidR="00EC2896" w:rsidRPr="00EC2896" w:rsidRDefault="00EC2896" w:rsidP="00EC2896">
            <w:pPr>
              <w:pStyle w:val="s1"/>
              <w:spacing w:before="0" w:beforeAutospacing="0" w:after="0" w:afterAutospacing="0"/>
              <w:ind w:right="74"/>
              <w:jc w:val="both"/>
              <w:rPr>
                <w:sz w:val="12"/>
                <w:szCs w:val="12"/>
              </w:rPr>
            </w:pPr>
            <w:r w:rsidRPr="00EC2896">
              <w:rPr>
                <w:sz w:val="12"/>
                <w:szCs w:val="12"/>
              </w:rPr>
              <w:t xml:space="preserve">Хранение и переработка сельскохозяйственной продукции 1.15; </w:t>
            </w:r>
          </w:p>
          <w:p w:rsidR="00EC2896" w:rsidRPr="00EC2896" w:rsidRDefault="00EC2896" w:rsidP="00EC2896">
            <w:pPr>
              <w:pStyle w:val="s16"/>
              <w:spacing w:before="0" w:beforeAutospacing="0" w:after="0" w:afterAutospacing="0"/>
              <w:ind w:right="75"/>
              <w:rPr>
                <w:b/>
                <w:i/>
                <w:sz w:val="12"/>
                <w:szCs w:val="12"/>
              </w:rPr>
            </w:pPr>
            <w:r w:rsidRPr="00EC2896">
              <w:rPr>
                <w:sz w:val="12"/>
                <w:szCs w:val="12"/>
              </w:rPr>
              <w:t>Обеспечение сельскохозяйственного производства 1.18</w:t>
            </w:r>
          </w:p>
        </w:tc>
      </w:tr>
      <w:tr w:rsidR="00EC2896" w:rsidRPr="00EC2896" w:rsidTr="00EC2896">
        <w:trPr>
          <w:cantSplit/>
          <w:trHeight w:val="114"/>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Звероводство</w:t>
            </w:r>
          </w:p>
        </w:tc>
        <w:tc>
          <w:tcPr>
            <w:tcW w:w="2383" w:type="pct"/>
            <w:shd w:val="clear" w:color="auto" w:fill="auto"/>
          </w:tcPr>
          <w:p w:rsidR="00EC2896" w:rsidRPr="00EC2896" w:rsidRDefault="00EC2896" w:rsidP="00EC2896">
            <w:pPr>
              <w:pStyle w:val="s1"/>
              <w:spacing w:before="0" w:beforeAutospacing="0" w:after="0" w:afterAutospacing="0"/>
              <w:ind w:right="74"/>
              <w:rPr>
                <w:sz w:val="12"/>
                <w:szCs w:val="12"/>
              </w:rPr>
            </w:pPr>
            <w:r w:rsidRPr="00EC2896">
              <w:rPr>
                <w:sz w:val="12"/>
                <w:szCs w:val="12"/>
              </w:rPr>
              <w:t>Осуществление хозяйственной деятельности, связанной с разведением в неволе ценных пушных зверей;</w:t>
            </w:r>
          </w:p>
          <w:p w:rsidR="00EC2896" w:rsidRPr="00EC2896" w:rsidRDefault="00EC2896" w:rsidP="00EC2896">
            <w:pPr>
              <w:pStyle w:val="s1"/>
              <w:spacing w:before="0" w:beforeAutospacing="0" w:after="0" w:afterAutospacing="0"/>
              <w:ind w:right="74"/>
              <w:rPr>
                <w:sz w:val="12"/>
                <w:szCs w:val="12"/>
              </w:rPr>
            </w:pPr>
            <w:r w:rsidRPr="00EC2896">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C2896" w:rsidRPr="00EC2896" w:rsidRDefault="00EC2896" w:rsidP="00EC2896">
            <w:pPr>
              <w:pStyle w:val="s1"/>
              <w:spacing w:before="0" w:beforeAutospacing="0" w:after="0" w:afterAutospacing="0"/>
              <w:ind w:right="74"/>
              <w:rPr>
                <w:sz w:val="12"/>
                <w:szCs w:val="12"/>
              </w:rPr>
            </w:pPr>
            <w:r w:rsidRPr="00EC2896">
              <w:rPr>
                <w:sz w:val="12"/>
                <w:szCs w:val="12"/>
              </w:rPr>
              <w:t>разведение племенных животных, производство и использование племенной продукции (материала)</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1.9</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УВ</w:t>
            </w:r>
          </w:p>
        </w:tc>
        <w:tc>
          <w:tcPr>
            <w:tcW w:w="1033" w:type="pct"/>
            <w:shd w:val="clear" w:color="auto" w:fill="auto"/>
          </w:tcPr>
          <w:p w:rsidR="00EC2896" w:rsidRPr="00EC2896" w:rsidRDefault="00EC2896" w:rsidP="00EC2896">
            <w:pPr>
              <w:pStyle w:val="s1"/>
              <w:spacing w:before="0" w:beforeAutospacing="0" w:after="0" w:afterAutospacing="0"/>
              <w:ind w:right="74"/>
              <w:jc w:val="both"/>
              <w:rPr>
                <w:sz w:val="12"/>
                <w:szCs w:val="12"/>
              </w:rPr>
            </w:pPr>
            <w:r w:rsidRPr="00EC2896">
              <w:rPr>
                <w:sz w:val="12"/>
                <w:szCs w:val="12"/>
              </w:rPr>
              <w:t xml:space="preserve">Хранение и переработка сельскохозяйственной продукции 1.15; </w:t>
            </w:r>
          </w:p>
          <w:p w:rsidR="00EC2896" w:rsidRPr="00EC2896" w:rsidRDefault="00EC2896" w:rsidP="00EC2896">
            <w:pPr>
              <w:pStyle w:val="s16"/>
              <w:spacing w:before="0" w:beforeAutospacing="0" w:after="0" w:afterAutospacing="0"/>
              <w:ind w:right="75"/>
              <w:rPr>
                <w:b/>
                <w:i/>
                <w:sz w:val="12"/>
                <w:szCs w:val="12"/>
              </w:rPr>
            </w:pPr>
            <w:r w:rsidRPr="00EC2896">
              <w:rPr>
                <w:sz w:val="12"/>
                <w:szCs w:val="12"/>
              </w:rPr>
              <w:t>Обеспечение сельскохозяйственного производства 1.18</w:t>
            </w:r>
          </w:p>
        </w:tc>
      </w:tr>
      <w:tr w:rsidR="00EC2896" w:rsidRPr="00EC2896" w:rsidTr="00EC2896">
        <w:trPr>
          <w:cantSplit/>
          <w:trHeight w:val="113"/>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Птицеводство</w:t>
            </w:r>
          </w:p>
        </w:tc>
        <w:tc>
          <w:tcPr>
            <w:tcW w:w="2383" w:type="pct"/>
            <w:shd w:val="clear" w:color="auto" w:fill="auto"/>
          </w:tcPr>
          <w:p w:rsidR="00EC2896" w:rsidRPr="00EC2896" w:rsidRDefault="00EC2896" w:rsidP="00EC2896">
            <w:pPr>
              <w:pStyle w:val="s1"/>
              <w:spacing w:before="0" w:beforeAutospacing="0" w:after="0" w:afterAutospacing="0"/>
              <w:ind w:right="74"/>
              <w:rPr>
                <w:sz w:val="12"/>
                <w:szCs w:val="12"/>
              </w:rPr>
            </w:pPr>
            <w:r w:rsidRPr="00EC2896">
              <w:rPr>
                <w:sz w:val="12"/>
                <w:szCs w:val="12"/>
              </w:rPr>
              <w:t>Осуществление хозяйственной деятельности, связанной с разведением домашних пород птиц, в том числе водоплавающих;</w:t>
            </w:r>
          </w:p>
          <w:p w:rsidR="00EC2896" w:rsidRPr="00EC2896" w:rsidRDefault="00EC2896" w:rsidP="00EC2896">
            <w:pPr>
              <w:pStyle w:val="s1"/>
              <w:spacing w:before="0" w:beforeAutospacing="0" w:after="0" w:afterAutospacing="0"/>
              <w:ind w:right="74"/>
              <w:rPr>
                <w:sz w:val="12"/>
                <w:szCs w:val="12"/>
              </w:rPr>
            </w:pPr>
            <w:r w:rsidRPr="00EC2896">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C2896" w:rsidRPr="00EC2896" w:rsidRDefault="00EC2896" w:rsidP="00EC2896">
            <w:pPr>
              <w:pStyle w:val="s1"/>
              <w:spacing w:before="0" w:beforeAutospacing="0" w:after="0" w:afterAutospacing="0"/>
              <w:ind w:right="74"/>
              <w:rPr>
                <w:sz w:val="12"/>
                <w:szCs w:val="12"/>
              </w:rPr>
            </w:pPr>
            <w:r w:rsidRPr="00EC2896">
              <w:rPr>
                <w:sz w:val="12"/>
                <w:szCs w:val="12"/>
              </w:rPr>
              <w:t>разведение племенных животных, производство и использование племенной продукции (материала)</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1.10</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УВ</w:t>
            </w:r>
          </w:p>
        </w:tc>
        <w:tc>
          <w:tcPr>
            <w:tcW w:w="1033" w:type="pct"/>
            <w:shd w:val="clear" w:color="auto" w:fill="auto"/>
          </w:tcPr>
          <w:p w:rsidR="00EC2896" w:rsidRPr="00EC2896" w:rsidRDefault="00EC2896" w:rsidP="00EC2896">
            <w:pPr>
              <w:pStyle w:val="s1"/>
              <w:spacing w:before="0" w:beforeAutospacing="0" w:after="0" w:afterAutospacing="0"/>
              <w:ind w:right="74"/>
              <w:jc w:val="both"/>
              <w:rPr>
                <w:sz w:val="12"/>
                <w:szCs w:val="12"/>
              </w:rPr>
            </w:pPr>
            <w:r w:rsidRPr="00EC2896">
              <w:rPr>
                <w:sz w:val="12"/>
                <w:szCs w:val="12"/>
              </w:rPr>
              <w:t xml:space="preserve">Хранение и переработка сельскохозяйственной продукции 1.15; </w:t>
            </w:r>
          </w:p>
          <w:p w:rsidR="00EC2896" w:rsidRPr="00EC2896" w:rsidRDefault="00EC2896" w:rsidP="00EC2896">
            <w:pPr>
              <w:pStyle w:val="s16"/>
              <w:spacing w:before="0" w:beforeAutospacing="0" w:after="0" w:afterAutospacing="0"/>
              <w:ind w:right="75"/>
              <w:rPr>
                <w:b/>
                <w:i/>
                <w:sz w:val="12"/>
                <w:szCs w:val="12"/>
              </w:rPr>
            </w:pPr>
            <w:r w:rsidRPr="00EC2896">
              <w:rPr>
                <w:sz w:val="12"/>
                <w:szCs w:val="12"/>
              </w:rPr>
              <w:t>Обеспечение сельскохозяйственного производства 1.18</w:t>
            </w:r>
          </w:p>
        </w:tc>
      </w:tr>
      <w:tr w:rsidR="00EC2896" w:rsidRPr="00EC2896" w:rsidTr="00EC2896">
        <w:trPr>
          <w:cantSplit/>
          <w:trHeight w:val="243"/>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Свиноводство</w:t>
            </w:r>
          </w:p>
        </w:tc>
        <w:tc>
          <w:tcPr>
            <w:tcW w:w="2383" w:type="pct"/>
            <w:shd w:val="clear" w:color="auto" w:fill="auto"/>
          </w:tcPr>
          <w:p w:rsidR="00EC2896" w:rsidRPr="00EC2896" w:rsidRDefault="00EC2896" w:rsidP="00EC2896">
            <w:pPr>
              <w:pStyle w:val="s1"/>
              <w:spacing w:before="0" w:beforeAutospacing="0" w:after="0" w:afterAutospacing="0"/>
              <w:ind w:right="74"/>
              <w:rPr>
                <w:sz w:val="12"/>
                <w:szCs w:val="12"/>
              </w:rPr>
            </w:pPr>
            <w:r w:rsidRPr="00EC2896">
              <w:rPr>
                <w:sz w:val="12"/>
                <w:szCs w:val="12"/>
              </w:rPr>
              <w:t>Осуществление хозяйственной деятельности, связанной с разведением свиней;</w:t>
            </w:r>
          </w:p>
          <w:p w:rsidR="00EC2896" w:rsidRPr="00EC2896" w:rsidRDefault="00EC2896" w:rsidP="00EC2896">
            <w:pPr>
              <w:pStyle w:val="s1"/>
              <w:spacing w:before="0" w:beforeAutospacing="0" w:after="0" w:afterAutospacing="0"/>
              <w:ind w:right="74"/>
              <w:rPr>
                <w:sz w:val="12"/>
                <w:szCs w:val="12"/>
              </w:rPr>
            </w:pPr>
            <w:r w:rsidRPr="00EC2896">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C2896" w:rsidRPr="00EC2896" w:rsidRDefault="00EC2896" w:rsidP="00EC2896">
            <w:pPr>
              <w:pStyle w:val="s1"/>
              <w:spacing w:before="0" w:beforeAutospacing="0" w:after="0" w:afterAutospacing="0"/>
              <w:ind w:right="74"/>
              <w:rPr>
                <w:sz w:val="12"/>
                <w:szCs w:val="12"/>
              </w:rPr>
            </w:pPr>
            <w:r w:rsidRPr="00EC2896">
              <w:rPr>
                <w:sz w:val="12"/>
                <w:szCs w:val="12"/>
              </w:rPr>
              <w:t>разведение племенных животных, производство и использование племенной продукции (материала)</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1.11</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УВ</w:t>
            </w:r>
          </w:p>
        </w:tc>
        <w:tc>
          <w:tcPr>
            <w:tcW w:w="1033" w:type="pct"/>
            <w:shd w:val="clear" w:color="auto" w:fill="auto"/>
          </w:tcPr>
          <w:p w:rsidR="00EC2896" w:rsidRPr="00EC2896" w:rsidRDefault="00EC2896" w:rsidP="00EC2896">
            <w:pPr>
              <w:pStyle w:val="s1"/>
              <w:spacing w:before="0" w:beforeAutospacing="0" w:after="0" w:afterAutospacing="0"/>
              <w:ind w:right="74"/>
              <w:jc w:val="both"/>
              <w:rPr>
                <w:sz w:val="12"/>
                <w:szCs w:val="12"/>
              </w:rPr>
            </w:pPr>
            <w:r w:rsidRPr="00EC2896">
              <w:rPr>
                <w:sz w:val="12"/>
                <w:szCs w:val="12"/>
              </w:rPr>
              <w:t xml:space="preserve">Хранение и переработка сельскохозяйственной продукции 1.15; </w:t>
            </w:r>
          </w:p>
          <w:p w:rsidR="00EC2896" w:rsidRPr="00EC2896" w:rsidRDefault="00EC2896" w:rsidP="00EC2896">
            <w:pPr>
              <w:pStyle w:val="s16"/>
              <w:spacing w:before="0" w:beforeAutospacing="0" w:after="0" w:afterAutospacing="0"/>
              <w:ind w:right="75"/>
              <w:rPr>
                <w:b/>
                <w:i/>
                <w:sz w:val="12"/>
                <w:szCs w:val="12"/>
              </w:rPr>
            </w:pPr>
            <w:r w:rsidRPr="00EC2896">
              <w:rPr>
                <w:sz w:val="12"/>
                <w:szCs w:val="12"/>
              </w:rPr>
              <w:t>Обеспечение сельскохозяйственного производства 1.18</w:t>
            </w:r>
          </w:p>
        </w:tc>
      </w:tr>
      <w:tr w:rsidR="00EC2896" w:rsidRPr="00EC2896" w:rsidTr="00EC2896">
        <w:trPr>
          <w:cantSplit/>
          <w:trHeight w:val="425"/>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Пчеловодство</w:t>
            </w:r>
          </w:p>
        </w:tc>
        <w:tc>
          <w:tcPr>
            <w:tcW w:w="2383" w:type="pct"/>
            <w:shd w:val="clear" w:color="auto" w:fill="auto"/>
          </w:tcPr>
          <w:p w:rsidR="00EC2896" w:rsidRPr="00EC2896" w:rsidRDefault="00EC2896" w:rsidP="00EC2896">
            <w:pPr>
              <w:pStyle w:val="s1"/>
              <w:spacing w:before="0" w:beforeAutospacing="0" w:after="0" w:afterAutospacing="0"/>
              <w:ind w:right="74"/>
              <w:rPr>
                <w:sz w:val="12"/>
                <w:szCs w:val="12"/>
              </w:rPr>
            </w:pPr>
            <w:r w:rsidRPr="00EC2896">
              <w:rPr>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C2896" w:rsidRPr="00EC2896" w:rsidRDefault="00EC2896" w:rsidP="00EC2896">
            <w:pPr>
              <w:pStyle w:val="s1"/>
              <w:spacing w:before="0" w:beforeAutospacing="0" w:after="0" w:afterAutospacing="0"/>
              <w:ind w:right="74"/>
              <w:rPr>
                <w:sz w:val="12"/>
                <w:szCs w:val="12"/>
              </w:rPr>
            </w:pPr>
            <w:r w:rsidRPr="00EC2896">
              <w:rPr>
                <w:sz w:val="12"/>
                <w:szCs w:val="12"/>
              </w:rPr>
              <w:t>размещение ульев, иных объектов и оборудования, необходимого для пчеловодства и разведениях иных полезных насекомых;</w:t>
            </w:r>
          </w:p>
          <w:p w:rsidR="00EC2896" w:rsidRPr="00EC2896" w:rsidRDefault="00EC2896" w:rsidP="00EC2896">
            <w:pPr>
              <w:pStyle w:val="s1"/>
              <w:spacing w:before="0" w:beforeAutospacing="0" w:after="0" w:afterAutospacing="0"/>
              <w:ind w:right="74"/>
              <w:rPr>
                <w:sz w:val="12"/>
                <w:szCs w:val="12"/>
              </w:rPr>
            </w:pPr>
            <w:r w:rsidRPr="00EC2896">
              <w:rPr>
                <w:sz w:val="12"/>
                <w:szCs w:val="12"/>
              </w:rPr>
              <w:t>размещение сооружений используемых для хранения и первичной переработки продукции пчеловодства</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1.12</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УВ</w:t>
            </w:r>
          </w:p>
        </w:tc>
        <w:tc>
          <w:tcPr>
            <w:tcW w:w="1033" w:type="pct"/>
            <w:shd w:val="clear" w:color="auto" w:fill="auto"/>
          </w:tcPr>
          <w:p w:rsidR="00EC2896" w:rsidRPr="00EC2896" w:rsidRDefault="00EC2896" w:rsidP="00EC2896">
            <w:pPr>
              <w:pStyle w:val="s1"/>
              <w:spacing w:before="0" w:beforeAutospacing="0" w:after="0" w:afterAutospacing="0"/>
              <w:ind w:right="74"/>
              <w:jc w:val="both"/>
              <w:rPr>
                <w:sz w:val="12"/>
                <w:szCs w:val="12"/>
              </w:rPr>
            </w:pPr>
            <w:r w:rsidRPr="00EC2896">
              <w:rPr>
                <w:sz w:val="12"/>
                <w:szCs w:val="12"/>
              </w:rPr>
              <w:t xml:space="preserve">Хранение и переработка сельскохозяйственной продукции 1.15; </w:t>
            </w:r>
          </w:p>
          <w:p w:rsidR="00EC2896" w:rsidRPr="00EC2896" w:rsidRDefault="00EC2896" w:rsidP="00EC2896">
            <w:pPr>
              <w:pStyle w:val="s16"/>
              <w:spacing w:before="0" w:beforeAutospacing="0" w:after="0" w:afterAutospacing="0"/>
              <w:ind w:right="75"/>
              <w:rPr>
                <w:b/>
                <w:i/>
                <w:sz w:val="12"/>
                <w:szCs w:val="12"/>
              </w:rPr>
            </w:pPr>
            <w:r w:rsidRPr="00EC2896">
              <w:rPr>
                <w:sz w:val="12"/>
                <w:szCs w:val="12"/>
              </w:rPr>
              <w:t>Обеспечение сельскохозяйственного производства 1.18</w:t>
            </w:r>
          </w:p>
        </w:tc>
      </w:tr>
      <w:tr w:rsidR="00EC2896" w:rsidRPr="00EC2896" w:rsidTr="00022A90">
        <w:trPr>
          <w:cantSplit/>
          <w:trHeight w:val="167"/>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Рыбоводство</w:t>
            </w:r>
          </w:p>
        </w:tc>
        <w:tc>
          <w:tcPr>
            <w:tcW w:w="2383" w:type="pct"/>
            <w:shd w:val="clear" w:color="auto" w:fill="auto"/>
          </w:tcPr>
          <w:p w:rsidR="00EF04C5" w:rsidRPr="00EC2896" w:rsidRDefault="00EC2896" w:rsidP="00EC2896">
            <w:pPr>
              <w:pStyle w:val="s1"/>
              <w:spacing w:before="0" w:beforeAutospacing="0" w:after="0" w:afterAutospacing="0"/>
              <w:ind w:right="74"/>
              <w:rPr>
                <w:sz w:val="12"/>
                <w:szCs w:val="12"/>
              </w:rPr>
            </w:pPr>
            <w:r w:rsidRPr="00EC2896">
              <w:rPr>
                <w:sz w:val="12"/>
                <w:szCs w:val="12"/>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1.13</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УВ</w:t>
            </w:r>
          </w:p>
        </w:tc>
        <w:tc>
          <w:tcPr>
            <w:tcW w:w="1033" w:type="pct"/>
            <w:shd w:val="clear" w:color="auto" w:fill="auto"/>
          </w:tcPr>
          <w:p w:rsidR="00EC2896" w:rsidRPr="00EC2896" w:rsidRDefault="00EC2896" w:rsidP="00EC2896">
            <w:pPr>
              <w:pStyle w:val="s1"/>
              <w:spacing w:before="0" w:beforeAutospacing="0" w:after="0" w:afterAutospacing="0"/>
              <w:ind w:right="74"/>
              <w:jc w:val="both"/>
              <w:rPr>
                <w:sz w:val="12"/>
                <w:szCs w:val="12"/>
              </w:rPr>
            </w:pPr>
            <w:r w:rsidRPr="00EC2896">
              <w:rPr>
                <w:sz w:val="12"/>
                <w:szCs w:val="12"/>
              </w:rPr>
              <w:t xml:space="preserve">Хранение и переработка сельскохозяйственной продукции 1.15; </w:t>
            </w:r>
          </w:p>
          <w:p w:rsidR="00EC2896" w:rsidRPr="00EC2896" w:rsidRDefault="00EC2896" w:rsidP="00EC2896">
            <w:pPr>
              <w:pStyle w:val="s16"/>
              <w:spacing w:before="0" w:beforeAutospacing="0" w:after="0" w:afterAutospacing="0"/>
              <w:ind w:right="75"/>
              <w:rPr>
                <w:b/>
                <w:i/>
                <w:sz w:val="12"/>
                <w:szCs w:val="12"/>
              </w:rPr>
            </w:pPr>
            <w:r w:rsidRPr="00EC2896">
              <w:rPr>
                <w:sz w:val="12"/>
                <w:szCs w:val="12"/>
              </w:rPr>
              <w:t>Обеспечение сельскохозяйственного производства 1.18</w:t>
            </w:r>
          </w:p>
        </w:tc>
      </w:tr>
      <w:tr w:rsidR="00EC2896" w:rsidRPr="00EC2896" w:rsidTr="00EC2896">
        <w:trPr>
          <w:cantSplit/>
          <w:trHeight w:val="70"/>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Научное обеспечение сельского хозяйства</w:t>
            </w:r>
          </w:p>
        </w:tc>
        <w:tc>
          <w:tcPr>
            <w:tcW w:w="2383" w:type="pct"/>
            <w:shd w:val="clear" w:color="auto" w:fill="auto"/>
          </w:tcPr>
          <w:p w:rsidR="00EC2896" w:rsidRPr="00EC2896" w:rsidRDefault="00EC2896" w:rsidP="00EC2896">
            <w:pPr>
              <w:pStyle w:val="s1"/>
              <w:spacing w:before="0" w:beforeAutospacing="0" w:after="0" w:afterAutospacing="0"/>
              <w:ind w:right="74"/>
              <w:rPr>
                <w:sz w:val="12"/>
                <w:szCs w:val="12"/>
              </w:rPr>
            </w:pPr>
            <w:r w:rsidRPr="00EC2896">
              <w:rPr>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1.14</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УВ</w:t>
            </w:r>
          </w:p>
        </w:tc>
        <w:tc>
          <w:tcPr>
            <w:tcW w:w="1033" w:type="pct"/>
            <w:shd w:val="clear" w:color="auto" w:fill="auto"/>
          </w:tcPr>
          <w:p w:rsidR="00EC2896" w:rsidRPr="00EC2896" w:rsidRDefault="00EC2896" w:rsidP="00EC2896">
            <w:pPr>
              <w:pStyle w:val="s16"/>
              <w:spacing w:before="0" w:beforeAutospacing="0" w:after="0" w:afterAutospacing="0"/>
              <w:ind w:right="75"/>
              <w:jc w:val="center"/>
              <w:rPr>
                <w:b/>
                <w:i/>
                <w:sz w:val="12"/>
                <w:szCs w:val="12"/>
              </w:rPr>
            </w:pPr>
            <w:r w:rsidRPr="00EC2896">
              <w:rPr>
                <w:sz w:val="12"/>
                <w:szCs w:val="12"/>
              </w:rPr>
              <w:t>-</w:t>
            </w:r>
          </w:p>
        </w:tc>
      </w:tr>
      <w:tr w:rsidR="00EC2896" w:rsidRPr="00EC2896" w:rsidTr="00EC2896">
        <w:trPr>
          <w:cantSplit/>
          <w:trHeight w:val="70"/>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Хранение и переработка</w:t>
            </w:r>
          </w:p>
          <w:p w:rsidR="00EC2896" w:rsidRPr="00EC2896" w:rsidRDefault="00EC2896" w:rsidP="00EC2896">
            <w:pPr>
              <w:pStyle w:val="s1"/>
              <w:spacing w:before="0" w:beforeAutospacing="0" w:after="0" w:afterAutospacing="0"/>
              <w:ind w:left="74" w:right="74"/>
              <w:rPr>
                <w:sz w:val="12"/>
                <w:szCs w:val="12"/>
              </w:rPr>
            </w:pPr>
            <w:r w:rsidRPr="00EC2896">
              <w:rPr>
                <w:sz w:val="12"/>
                <w:szCs w:val="12"/>
              </w:rPr>
              <w:t>сельскохозяйственной</w:t>
            </w:r>
          </w:p>
          <w:p w:rsidR="00EC2896" w:rsidRPr="00EC2896" w:rsidRDefault="00EC2896" w:rsidP="00EC2896">
            <w:pPr>
              <w:pStyle w:val="s1"/>
              <w:spacing w:before="0" w:beforeAutospacing="0" w:after="0" w:afterAutospacing="0"/>
              <w:ind w:left="74" w:right="74"/>
              <w:rPr>
                <w:sz w:val="12"/>
                <w:szCs w:val="12"/>
              </w:rPr>
            </w:pPr>
            <w:r w:rsidRPr="00EC2896">
              <w:rPr>
                <w:sz w:val="12"/>
                <w:szCs w:val="12"/>
              </w:rPr>
              <w:t>продукции</w:t>
            </w:r>
          </w:p>
        </w:tc>
        <w:tc>
          <w:tcPr>
            <w:tcW w:w="2383" w:type="pct"/>
            <w:shd w:val="clear" w:color="auto" w:fill="auto"/>
          </w:tcPr>
          <w:p w:rsidR="00EC2896" w:rsidRPr="00EC2896" w:rsidRDefault="00EC2896" w:rsidP="00EC2896">
            <w:pPr>
              <w:pStyle w:val="s1"/>
              <w:spacing w:before="0" w:beforeAutospacing="0" w:after="0" w:afterAutospacing="0"/>
              <w:ind w:right="74"/>
              <w:rPr>
                <w:sz w:val="12"/>
                <w:szCs w:val="12"/>
              </w:rPr>
            </w:pPr>
            <w:r w:rsidRPr="00EC2896">
              <w:rPr>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1.15</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ОВ</w:t>
            </w:r>
          </w:p>
        </w:tc>
        <w:tc>
          <w:tcPr>
            <w:tcW w:w="1033" w:type="pct"/>
            <w:shd w:val="clear" w:color="auto" w:fill="auto"/>
          </w:tcPr>
          <w:p w:rsidR="00EC2896" w:rsidRPr="00EC2896" w:rsidRDefault="00EC2896" w:rsidP="00EC2896">
            <w:pPr>
              <w:pStyle w:val="s16"/>
              <w:spacing w:before="0" w:beforeAutospacing="0" w:after="0" w:afterAutospacing="0"/>
              <w:ind w:right="75"/>
              <w:jc w:val="center"/>
              <w:rPr>
                <w:b/>
                <w:i/>
                <w:sz w:val="12"/>
                <w:szCs w:val="12"/>
              </w:rPr>
            </w:pPr>
            <w:r w:rsidRPr="00EC2896">
              <w:rPr>
                <w:sz w:val="12"/>
                <w:szCs w:val="12"/>
              </w:rPr>
              <w:t>-</w:t>
            </w:r>
          </w:p>
        </w:tc>
      </w:tr>
      <w:tr w:rsidR="00EC2896" w:rsidRPr="00EC2896" w:rsidTr="00EC2896">
        <w:trPr>
          <w:cantSplit/>
          <w:trHeight w:val="70"/>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5"/>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5" w:right="75"/>
              <w:rPr>
                <w:sz w:val="12"/>
                <w:szCs w:val="12"/>
              </w:rPr>
            </w:pPr>
            <w:r w:rsidRPr="00EC2896">
              <w:rPr>
                <w:sz w:val="12"/>
                <w:szCs w:val="12"/>
              </w:rPr>
              <w:t>Питомники</w:t>
            </w:r>
          </w:p>
        </w:tc>
        <w:tc>
          <w:tcPr>
            <w:tcW w:w="2383" w:type="pct"/>
            <w:shd w:val="clear" w:color="auto" w:fill="auto"/>
          </w:tcPr>
          <w:p w:rsidR="00EC2896" w:rsidRPr="00EC2896" w:rsidRDefault="00EC2896" w:rsidP="00EC2896">
            <w:pPr>
              <w:pStyle w:val="s1"/>
              <w:spacing w:before="0" w:beforeAutospacing="0" w:after="0" w:afterAutospacing="0"/>
              <w:ind w:right="75"/>
              <w:rPr>
                <w:sz w:val="12"/>
                <w:szCs w:val="12"/>
              </w:rPr>
            </w:pPr>
            <w:r w:rsidRPr="00EC2896">
              <w:rPr>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C2896" w:rsidRPr="00EC2896" w:rsidRDefault="00EC2896" w:rsidP="00EC2896">
            <w:pPr>
              <w:pStyle w:val="s1"/>
              <w:spacing w:before="0" w:beforeAutospacing="0" w:after="0" w:afterAutospacing="0"/>
              <w:ind w:right="75"/>
              <w:rPr>
                <w:sz w:val="12"/>
                <w:szCs w:val="12"/>
              </w:rPr>
            </w:pPr>
            <w:r w:rsidRPr="00EC2896">
              <w:rPr>
                <w:sz w:val="12"/>
                <w:szCs w:val="12"/>
              </w:rPr>
              <w:t>размещение сооружений, необходимых для указанных видов сельскохозяйственного производства</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5" w:right="75"/>
              <w:jc w:val="center"/>
              <w:rPr>
                <w:sz w:val="12"/>
                <w:szCs w:val="12"/>
              </w:rPr>
            </w:pPr>
            <w:r w:rsidRPr="00EC2896">
              <w:rPr>
                <w:sz w:val="12"/>
                <w:szCs w:val="12"/>
              </w:rPr>
              <w:t>1.17</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ОВ</w:t>
            </w:r>
          </w:p>
        </w:tc>
        <w:tc>
          <w:tcPr>
            <w:tcW w:w="1033" w:type="pct"/>
            <w:shd w:val="clear" w:color="auto" w:fill="auto"/>
          </w:tcPr>
          <w:p w:rsidR="00EC2896" w:rsidRPr="00EC2896" w:rsidRDefault="00EC2896" w:rsidP="00EC2896">
            <w:pPr>
              <w:pStyle w:val="affffffb"/>
              <w:spacing w:after="0"/>
              <w:ind w:firstLine="0"/>
              <w:jc w:val="center"/>
              <w:rPr>
                <w:rFonts w:ascii="Times New Roman" w:hAnsi="Times New Roman"/>
                <w:b w:val="0"/>
                <w:i w:val="0"/>
                <w:sz w:val="12"/>
                <w:szCs w:val="12"/>
              </w:rPr>
            </w:pPr>
            <w:r w:rsidRPr="00EC2896">
              <w:rPr>
                <w:rFonts w:ascii="Times New Roman" w:hAnsi="Times New Roman"/>
                <w:b w:val="0"/>
                <w:i w:val="0"/>
                <w:sz w:val="12"/>
                <w:szCs w:val="12"/>
              </w:rPr>
              <w:t>-</w:t>
            </w:r>
          </w:p>
        </w:tc>
      </w:tr>
      <w:tr w:rsidR="00EC2896" w:rsidRPr="00EC2896" w:rsidTr="00EC2896">
        <w:trPr>
          <w:cantSplit/>
          <w:trHeight w:val="559"/>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5"/>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5" w:right="75"/>
              <w:rPr>
                <w:sz w:val="12"/>
                <w:szCs w:val="12"/>
              </w:rPr>
            </w:pPr>
            <w:r w:rsidRPr="00EC2896">
              <w:rPr>
                <w:sz w:val="12"/>
                <w:szCs w:val="12"/>
              </w:rPr>
              <w:t>Обеспечение</w:t>
            </w:r>
          </w:p>
          <w:p w:rsidR="00EC2896" w:rsidRPr="00EC2896" w:rsidRDefault="00EC2896" w:rsidP="00EC2896">
            <w:pPr>
              <w:pStyle w:val="s1"/>
              <w:spacing w:before="0" w:beforeAutospacing="0" w:after="0" w:afterAutospacing="0"/>
              <w:ind w:left="75" w:right="75"/>
              <w:rPr>
                <w:sz w:val="12"/>
                <w:szCs w:val="12"/>
              </w:rPr>
            </w:pPr>
            <w:r w:rsidRPr="00EC2896">
              <w:rPr>
                <w:sz w:val="12"/>
                <w:szCs w:val="12"/>
              </w:rPr>
              <w:t>сельскохозяйственного</w:t>
            </w:r>
          </w:p>
          <w:p w:rsidR="00EC2896" w:rsidRPr="00EC2896" w:rsidRDefault="00EC2896" w:rsidP="00EC2896">
            <w:pPr>
              <w:pStyle w:val="s1"/>
              <w:spacing w:before="0" w:beforeAutospacing="0" w:after="0" w:afterAutospacing="0"/>
              <w:ind w:left="75" w:right="75"/>
              <w:rPr>
                <w:sz w:val="12"/>
                <w:szCs w:val="12"/>
              </w:rPr>
            </w:pPr>
            <w:r w:rsidRPr="00EC2896">
              <w:rPr>
                <w:sz w:val="12"/>
                <w:szCs w:val="12"/>
              </w:rPr>
              <w:t>производства</w:t>
            </w:r>
          </w:p>
        </w:tc>
        <w:tc>
          <w:tcPr>
            <w:tcW w:w="2383" w:type="pct"/>
            <w:shd w:val="clear" w:color="auto" w:fill="auto"/>
          </w:tcPr>
          <w:p w:rsidR="00EC2896" w:rsidRPr="00EC2896" w:rsidRDefault="00EC2896" w:rsidP="00EC2896">
            <w:pPr>
              <w:pStyle w:val="s1"/>
              <w:spacing w:before="0" w:beforeAutospacing="0" w:after="0" w:afterAutospacing="0"/>
              <w:ind w:right="75"/>
              <w:rPr>
                <w:sz w:val="12"/>
                <w:szCs w:val="12"/>
              </w:rPr>
            </w:pPr>
            <w:r w:rsidRPr="00EC2896">
              <w:rPr>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5" w:right="75"/>
              <w:jc w:val="center"/>
              <w:rPr>
                <w:sz w:val="12"/>
                <w:szCs w:val="12"/>
              </w:rPr>
            </w:pPr>
            <w:r w:rsidRPr="00EC2896">
              <w:rPr>
                <w:sz w:val="12"/>
                <w:szCs w:val="12"/>
              </w:rPr>
              <w:t>1.18</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УВ</w:t>
            </w:r>
          </w:p>
        </w:tc>
        <w:tc>
          <w:tcPr>
            <w:tcW w:w="1033" w:type="pct"/>
            <w:shd w:val="clear" w:color="auto" w:fill="auto"/>
          </w:tcPr>
          <w:p w:rsidR="00EC2896" w:rsidRPr="00EC2896" w:rsidRDefault="00EC2896" w:rsidP="00EC2896">
            <w:pPr>
              <w:pStyle w:val="affffffb"/>
              <w:spacing w:after="0"/>
              <w:ind w:firstLine="0"/>
              <w:jc w:val="center"/>
              <w:rPr>
                <w:rFonts w:ascii="Times New Roman" w:hAnsi="Times New Roman"/>
                <w:b w:val="0"/>
                <w:i w:val="0"/>
                <w:sz w:val="12"/>
                <w:szCs w:val="12"/>
              </w:rPr>
            </w:pPr>
            <w:r w:rsidRPr="00EC2896">
              <w:rPr>
                <w:rFonts w:ascii="Times New Roman" w:hAnsi="Times New Roman"/>
                <w:b w:val="0"/>
                <w:i w:val="0"/>
                <w:sz w:val="12"/>
                <w:szCs w:val="12"/>
              </w:rPr>
              <w:t>-</w:t>
            </w:r>
          </w:p>
        </w:tc>
      </w:tr>
      <w:tr w:rsidR="00EC2896" w:rsidRPr="00EC2896" w:rsidTr="00EC2896">
        <w:trPr>
          <w:cantSplit/>
          <w:trHeight w:val="406"/>
        </w:trPr>
        <w:tc>
          <w:tcPr>
            <w:tcW w:w="255" w:type="pct"/>
            <w:shd w:val="clear" w:color="auto" w:fill="auto"/>
          </w:tcPr>
          <w:p w:rsidR="00EC2896" w:rsidRPr="00EC2896" w:rsidRDefault="00EC2896" w:rsidP="00EC2896">
            <w:pPr>
              <w:pStyle w:val="s16"/>
              <w:numPr>
                <w:ilvl w:val="0"/>
                <w:numId w:val="46"/>
              </w:numPr>
              <w:spacing w:before="0" w:beforeAutospacing="0" w:after="0" w:afterAutospacing="0"/>
              <w:ind w:right="75"/>
              <w:rPr>
                <w:sz w:val="12"/>
                <w:szCs w:val="12"/>
              </w:rPr>
            </w:pPr>
          </w:p>
        </w:tc>
        <w:tc>
          <w:tcPr>
            <w:tcW w:w="1009" w:type="pct"/>
            <w:shd w:val="clear" w:color="auto" w:fill="auto"/>
          </w:tcPr>
          <w:p w:rsidR="00EC2896" w:rsidRPr="00EC2896" w:rsidRDefault="00EC2896" w:rsidP="00EC2896">
            <w:pPr>
              <w:pStyle w:val="s16"/>
              <w:spacing w:before="0" w:beforeAutospacing="0" w:after="0" w:afterAutospacing="0"/>
              <w:ind w:left="75" w:right="75"/>
              <w:rPr>
                <w:sz w:val="12"/>
                <w:szCs w:val="12"/>
              </w:rPr>
            </w:pPr>
            <w:r w:rsidRPr="00EC2896">
              <w:rPr>
                <w:sz w:val="12"/>
                <w:szCs w:val="12"/>
              </w:rPr>
              <w:t>Сенокошение</w:t>
            </w:r>
          </w:p>
        </w:tc>
        <w:tc>
          <w:tcPr>
            <w:tcW w:w="2383" w:type="pct"/>
            <w:shd w:val="clear" w:color="auto" w:fill="auto"/>
          </w:tcPr>
          <w:p w:rsidR="00EC2896" w:rsidRPr="00EC2896" w:rsidRDefault="00EC2896" w:rsidP="00EC2896">
            <w:pPr>
              <w:pStyle w:val="s16"/>
              <w:spacing w:before="0" w:beforeAutospacing="0" w:after="0" w:afterAutospacing="0"/>
              <w:ind w:right="75"/>
              <w:rPr>
                <w:sz w:val="12"/>
                <w:szCs w:val="12"/>
              </w:rPr>
            </w:pPr>
            <w:r w:rsidRPr="00EC2896">
              <w:rPr>
                <w:sz w:val="12"/>
                <w:szCs w:val="12"/>
              </w:rPr>
              <w:t>Кошение трав, сбор и заготовка сена</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5" w:right="75"/>
              <w:jc w:val="center"/>
              <w:rPr>
                <w:sz w:val="12"/>
                <w:szCs w:val="12"/>
              </w:rPr>
            </w:pPr>
            <w:r w:rsidRPr="00EC2896">
              <w:rPr>
                <w:sz w:val="12"/>
                <w:szCs w:val="12"/>
              </w:rPr>
              <w:t>1.19</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ОВ</w:t>
            </w:r>
          </w:p>
        </w:tc>
        <w:tc>
          <w:tcPr>
            <w:tcW w:w="1033" w:type="pct"/>
            <w:shd w:val="clear" w:color="auto" w:fill="auto"/>
          </w:tcPr>
          <w:p w:rsidR="00EC2896" w:rsidRPr="00EC2896" w:rsidRDefault="00EC2896" w:rsidP="00EC2896">
            <w:pPr>
              <w:pStyle w:val="affffffb"/>
              <w:spacing w:after="0"/>
              <w:ind w:firstLine="0"/>
              <w:jc w:val="center"/>
              <w:rPr>
                <w:rFonts w:ascii="Times New Roman" w:hAnsi="Times New Roman"/>
                <w:b w:val="0"/>
                <w:i w:val="0"/>
                <w:sz w:val="12"/>
                <w:szCs w:val="12"/>
              </w:rPr>
            </w:pPr>
            <w:r w:rsidRPr="00EC2896">
              <w:rPr>
                <w:rFonts w:ascii="Times New Roman" w:hAnsi="Times New Roman"/>
                <w:b w:val="0"/>
                <w:i w:val="0"/>
                <w:sz w:val="12"/>
                <w:szCs w:val="12"/>
              </w:rPr>
              <w:t>-</w:t>
            </w:r>
          </w:p>
        </w:tc>
      </w:tr>
      <w:tr w:rsidR="00EC2896" w:rsidRPr="00EC2896" w:rsidTr="00EC2896">
        <w:trPr>
          <w:cantSplit/>
          <w:trHeight w:val="380"/>
        </w:trPr>
        <w:tc>
          <w:tcPr>
            <w:tcW w:w="255" w:type="pct"/>
            <w:shd w:val="clear" w:color="auto" w:fill="auto"/>
          </w:tcPr>
          <w:p w:rsidR="00EC2896" w:rsidRPr="00EC2896" w:rsidRDefault="00EC2896" w:rsidP="00EC2896">
            <w:pPr>
              <w:pStyle w:val="s16"/>
              <w:numPr>
                <w:ilvl w:val="0"/>
                <w:numId w:val="46"/>
              </w:numPr>
              <w:spacing w:before="0" w:beforeAutospacing="0" w:after="0" w:afterAutospacing="0"/>
              <w:ind w:right="75"/>
              <w:rPr>
                <w:sz w:val="12"/>
                <w:szCs w:val="12"/>
              </w:rPr>
            </w:pPr>
          </w:p>
        </w:tc>
        <w:tc>
          <w:tcPr>
            <w:tcW w:w="1009" w:type="pct"/>
            <w:shd w:val="clear" w:color="auto" w:fill="auto"/>
          </w:tcPr>
          <w:p w:rsidR="00EC2896" w:rsidRPr="00EC2896" w:rsidRDefault="00EC2896" w:rsidP="00EC2896">
            <w:pPr>
              <w:pStyle w:val="s16"/>
              <w:spacing w:before="0" w:beforeAutospacing="0" w:after="0" w:afterAutospacing="0"/>
              <w:ind w:left="75" w:right="75"/>
              <w:rPr>
                <w:sz w:val="12"/>
                <w:szCs w:val="12"/>
              </w:rPr>
            </w:pPr>
            <w:r w:rsidRPr="00EC2896">
              <w:rPr>
                <w:sz w:val="12"/>
                <w:szCs w:val="12"/>
              </w:rPr>
              <w:t>Выпас</w:t>
            </w:r>
          </w:p>
          <w:p w:rsidR="00EC2896" w:rsidRPr="00EC2896" w:rsidRDefault="00EC2896" w:rsidP="00EC2896">
            <w:pPr>
              <w:pStyle w:val="s16"/>
              <w:spacing w:before="0" w:beforeAutospacing="0" w:after="0" w:afterAutospacing="0"/>
              <w:ind w:left="75" w:right="75"/>
              <w:rPr>
                <w:sz w:val="12"/>
                <w:szCs w:val="12"/>
              </w:rPr>
            </w:pPr>
            <w:r w:rsidRPr="00EC2896">
              <w:rPr>
                <w:sz w:val="12"/>
                <w:szCs w:val="12"/>
              </w:rPr>
              <w:t>сельскохозяйственных</w:t>
            </w:r>
          </w:p>
          <w:p w:rsidR="00EC2896" w:rsidRPr="00EC2896" w:rsidRDefault="00EC2896" w:rsidP="00EC2896">
            <w:pPr>
              <w:pStyle w:val="s16"/>
              <w:spacing w:before="0" w:beforeAutospacing="0" w:after="0" w:afterAutospacing="0"/>
              <w:ind w:left="75" w:right="75"/>
              <w:rPr>
                <w:sz w:val="12"/>
                <w:szCs w:val="12"/>
              </w:rPr>
            </w:pPr>
            <w:r w:rsidRPr="00EC2896">
              <w:rPr>
                <w:sz w:val="12"/>
                <w:szCs w:val="12"/>
              </w:rPr>
              <w:t>животных</w:t>
            </w:r>
          </w:p>
        </w:tc>
        <w:tc>
          <w:tcPr>
            <w:tcW w:w="2383" w:type="pct"/>
            <w:shd w:val="clear" w:color="auto" w:fill="auto"/>
          </w:tcPr>
          <w:p w:rsidR="00EC2896" w:rsidRPr="00EC2896" w:rsidRDefault="00EC2896" w:rsidP="00EC2896">
            <w:pPr>
              <w:pStyle w:val="s16"/>
              <w:spacing w:before="0" w:beforeAutospacing="0" w:after="0" w:afterAutospacing="0"/>
              <w:ind w:right="75"/>
              <w:rPr>
                <w:sz w:val="12"/>
                <w:szCs w:val="12"/>
              </w:rPr>
            </w:pPr>
            <w:r w:rsidRPr="00EC2896">
              <w:rPr>
                <w:sz w:val="12"/>
                <w:szCs w:val="12"/>
              </w:rPr>
              <w:t>Выпас сельскохозяйственных животных</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5" w:right="75"/>
              <w:jc w:val="center"/>
              <w:rPr>
                <w:sz w:val="12"/>
                <w:szCs w:val="12"/>
              </w:rPr>
            </w:pPr>
            <w:r w:rsidRPr="00EC2896">
              <w:rPr>
                <w:sz w:val="12"/>
                <w:szCs w:val="12"/>
              </w:rPr>
              <w:t>1.20</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УВ</w:t>
            </w:r>
          </w:p>
        </w:tc>
        <w:tc>
          <w:tcPr>
            <w:tcW w:w="1033" w:type="pct"/>
            <w:shd w:val="clear" w:color="auto" w:fill="auto"/>
          </w:tcPr>
          <w:p w:rsidR="00EC2896" w:rsidRPr="00EC2896" w:rsidRDefault="00EC2896" w:rsidP="00EC2896">
            <w:pPr>
              <w:pStyle w:val="affffffb"/>
              <w:spacing w:after="0"/>
              <w:ind w:firstLine="0"/>
              <w:jc w:val="center"/>
              <w:rPr>
                <w:rFonts w:ascii="Times New Roman" w:hAnsi="Times New Roman"/>
                <w:b w:val="0"/>
                <w:i w:val="0"/>
                <w:sz w:val="12"/>
                <w:szCs w:val="12"/>
              </w:rPr>
            </w:pPr>
            <w:r w:rsidRPr="00EC2896">
              <w:rPr>
                <w:rFonts w:ascii="Times New Roman" w:hAnsi="Times New Roman"/>
                <w:b w:val="0"/>
                <w:i w:val="0"/>
                <w:sz w:val="12"/>
                <w:szCs w:val="12"/>
              </w:rPr>
              <w:t>-</w:t>
            </w:r>
          </w:p>
        </w:tc>
      </w:tr>
      <w:tr w:rsidR="00EC2896" w:rsidRPr="00EC2896" w:rsidTr="00EC2896">
        <w:trPr>
          <w:cantSplit/>
          <w:trHeight w:val="70"/>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Для ведения личного подсобного хозяйства (приусадебный земельный участок)</w:t>
            </w:r>
          </w:p>
        </w:tc>
        <w:tc>
          <w:tcPr>
            <w:tcW w:w="2383" w:type="pct"/>
            <w:shd w:val="clear" w:color="auto" w:fill="auto"/>
          </w:tcPr>
          <w:p w:rsidR="00EC2896" w:rsidRPr="00EC2896" w:rsidRDefault="00EC2896" w:rsidP="00EC2896">
            <w:pPr>
              <w:pStyle w:val="s1"/>
              <w:spacing w:before="0" w:beforeAutospacing="0" w:after="0" w:afterAutospacing="0"/>
              <w:ind w:right="74"/>
              <w:rPr>
                <w:sz w:val="12"/>
                <w:szCs w:val="12"/>
              </w:rPr>
            </w:pPr>
            <w:r w:rsidRPr="00EC2896">
              <w:rPr>
                <w:sz w:val="12"/>
                <w:szCs w:val="12"/>
              </w:rPr>
              <w:t>Размещение жилого дома, указанного в описании вида разрешенного использования с </w:t>
            </w:r>
            <w:hyperlink r:id="rId73" w:anchor="block_1021" w:history="1">
              <w:r w:rsidRPr="00EC2896">
                <w:rPr>
                  <w:rStyle w:val="afb"/>
                  <w:sz w:val="12"/>
                  <w:szCs w:val="12"/>
                </w:rPr>
                <w:t>кодом 2.1</w:t>
              </w:r>
            </w:hyperlink>
            <w:r w:rsidRPr="00EC2896">
              <w:rPr>
                <w:sz w:val="12"/>
                <w:szCs w:val="12"/>
              </w:rPr>
              <w:t>;</w:t>
            </w:r>
          </w:p>
          <w:p w:rsidR="00EC2896" w:rsidRPr="00EC2896" w:rsidRDefault="00EC2896" w:rsidP="00EC2896">
            <w:pPr>
              <w:pStyle w:val="s1"/>
              <w:spacing w:before="0" w:beforeAutospacing="0" w:after="0" w:afterAutospacing="0"/>
              <w:ind w:right="74"/>
              <w:rPr>
                <w:sz w:val="12"/>
                <w:szCs w:val="12"/>
              </w:rPr>
            </w:pPr>
            <w:r w:rsidRPr="00EC2896">
              <w:rPr>
                <w:sz w:val="12"/>
                <w:szCs w:val="12"/>
              </w:rPr>
              <w:t>производство сельскохозяйственной продукции;</w:t>
            </w:r>
          </w:p>
          <w:p w:rsidR="00EC2896" w:rsidRPr="00EC2896" w:rsidRDefault="00EC2896" w:rsidP="00EC2896">
            <w:pPr>
              <w:pStyle w:val="s1"/>
              <w:spacing w:before="0" w:beforeAutospacing="0" w:after="0" w:afterAutospacing="0"/>
              <w:ind w:right="74"/>
              <w:rPr>
                <w:sz w:val="12"/>
                <w:szCs w:val="12"/>
              </w:rPr>
            </w:pPr>
            <w:r w:rsidRPr="00EC2896">
              <w:rPr>
                <w:sz w:val="12"/>
                <w:szCs w:val="12"/>
              </w:rPr>
              <w:t>размещение гаража и иных вспомогательных сооружений;</w:t>
            </w:r>
          </w:p>
          <w:p w:rsidR="00EC2896" w:rsidRPr="00EC2896" w:rsidRDefault="00EC2896" w:rsidP="00EC2896">
            <w:pPr>
              <w:pStyle w:val="s1"/>
              <w:spacing w:before="0" w:beforeAutospacing="0" w:after="0" w:afterAutospacing="0"/>
              <w:ind w:right="74"/>
              <w:rPr>
                <w:sz w:val="12"/>
                <w:szCs w:val="12"/>
              </w:rPr>
            </w:pPr>
            <w:r w:rsidRPr="00EC2896">
              <w:rPr>
                <w:sz w:val="12"/>
                <w:szCs w:val="12"/>
              </w:rPr>
              <w:t>содержание сельскохозяйственных животных</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2.2</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УВ</w:t>
            </w:r>
          </w:p>
        </w:tc>
        <w:tc>
          <w:tcPr>
            <w:tcW w:w="1033" w:type="pct"/>
            <w:shd w:val="clear" w:color="auto" w:fill="auto"/>
          </w:tcPr>
          <w:p w:rsidR="00EC2896" w:rsidRPr="00EC2896" w:rsidRDefault="00EC2896" w:rsidP="00EC2896">
            <w:pPr>
              <w:pStyle w:val="affffffb"/>
              <w:spacing w:after="0"/>
              <w:ind w:firstLine="0"/>
              <w:rPr>
                <w:rFonts w:ascii="Times New Roman" w:hAnsi="Times New Roman"/>
                <w:b w:val="0"/>
                <w:bCs/>
                <w:i w:val="0"/>
                <w:iCs/>
                <w:sz w:val="12"/>
                <w:szCs w:val="12"/>
              </w:rPr>
            </w:pPr>
            <w:r w:rsidRPr="00EC2896">
              <w:rPr>
                <w:rFonts w:ascii="Times New Roman" w:hAnsi="Times New Roman"/>
                <w:b w:val="0"/>
                <w:bCs/>
                <w:i w:val="0"/>
                <w:iCs/>
                <w:sz w:val="12"/>
                <w:szCs w:val="12"/>
              </w:rPr>
              <w:t>Хранение автотранспорта 2.7.1</w:t>
            </w:r>
          </w:p>
        </w:tc>
      </w:tr>
      <w:tr w:rsidR="00EC2896" w:rsidRPr="00EC2896" w:rsidTr="00022A90">
        <w:trPr>
          <w:cantSplit/>
          <w:trHeight w:val="70"/>
        </w:trPr>
        <w:tc>
          <w:tcPr>
            <w:tcW w:w="255" w:type="pct"/>
            <w:shd w:val="clear" w:color="auto" w:fill="auto"/>
          </w:tcPr>
          <w:p w:rsidR="00EC2896" w:rsidRPr="00EC2896" w:rsidRDefault="00EC2896" w:rsidP="00EC2896">
            <w:pPr>
              <w:pStyle w:val="s16"/>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6"/>
              <w:spacing w:before="0" w:beforeAutospacing="0" w:after="0" w:afterAutospacing="0"/>
              <w:ind w:left="74" w:right="74"/>
              <w:rPr>
                <w:sz w:val="12"/>
                <w:szCs w:val="12"/>
              </w:rPr>
            </w:pPr>
            <w:r w:rsidRPr="00EC2896">
              <w:rPr>
                <w:sz w:val="12"/>
                <w:szCs w:val="12"/>
              </w:rPr>
              <w:t>Хранение автотранспорта</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74" w:anchor="block_1049" w:history="1">
              <w:r w:rsidRPr="00EC2896">
                <w:rPr>
                  <w:rStyle w:val="afb"/>
                  <w:sz w:val="12"/>
                  <w:szCs w:val="12"/>
                </w:rPr>
                <w:t>кодом 4.9</w:t>
              </w:r>
            </w:hyperlink>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2.7.1</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УВ</w:t>
            </w:r>
          </w:p>
        </w:tc>
        <w:tc>
          <w:tcPr>
            <w:tcW w:w="1033" w:type="pct"/>
            <w:shd w:val="clear" w:color="auto" w:fill="auto"/>
          </w:tcPr>
          <w:p w:rsidR="00EC2896" w:rsidRPr="00EC2896" w:rsidRDefault="00EC2896" w:rsidP="00EC2896">
            <w:pPr>
              <w:pStyle w:val="affffffb"/>
              <w:spacing w:after="0"/>
              <w:ind w:firstLine="0"/>
              <w:rPr>
                <w:rFonts w:ascii="Times New Roman" w:hAnsi="Times New Roman"/>
                <w:b w:val="0"/>
                <w:i w:val="0"/>
                <w:sz w:val="12"/>
                <w:szCs w:val="12"/>
              </w:rPr>
            </w:pPr>
            <w:r w:rsidRPr="00EC2896">
              <w:rPr>
                <w:rFonts w:ascii="Times New Roman" w:hAnsi="Times New Roman"/>
                <w:b w:val="0"/>
                <w:i w:val="0"/>
                <w:sz w:val="12"/>
                <w:szCs w:val="12"/>
              </w:rPr>
              <w:t>-</w:t>
            </w:r>
          </w:p>
        </w:tc>
      </w:tr>
      <w:tr w:rsidR="00EC2896" w:rsidRPr="00EC2896" w:rsidTr="00022A90">
        <w:trPr>
          <w:cantSplit/>
          <w:trHeight w:val="70"/>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5"/>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5" w:right="75"/>
              <w:rPr>
                <w:sz w:val="12"/>
                <w:szCs w:val="12"/>
              </w:rPr>
            </w:pPr>
            <w:r w:rsidRPr="00EC2896">
              <w:rPr>
                <w:sz w:val="12"/>
                <w:szCs w:val="12"/>
              </w:rPr>
              <w:t>Коммунальное обслуживание</w:t>
            </w:r>
          </w:p>
        </w:tc>
        <w:tc>
          <w:tcPr>
            <w:tcW w:w="2383" w:type="pct"/>
            <w:shd w:val="clear" w:color="auto" w:fill="auto"/>
          </w:tcPr>
          <w:p w:rsidR="00EC2896" w:rsidRPr="00EC2896" w:rsidRDefault="00EC2896" w:rsidP="00022A90">
            <w:pPr>
              <w:pStyle w:val="s1"/>
              <w:spacing w:before="0" w:beforeAutospacing="0" w:after="0" w:afterAutospacing="0"/>
              <w:ind w:right="75"/>
              <w:rPr>
                <w:sz w:val="12"/>
                <w:szCs w:val="12"/>
              </w:rPr>
            </w:pPr>
            <w:r w:rsidRPr="00EC2896">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5" w:anchor="block_1311" w:history="1">
              <w:r w:rsidRPr="00EC2896">
                <w:rPr>
                  <w:rStyle w:val="afb"/>
                  <w:sz w:val="12"/>
                  <w:szCs w:val="12"/>
                </w:rPr>
                <w:t>кодами 3.1.1-3.1.2</w:t>
              </w:r>
            </w:hyperlink>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5" w:right="75"/>
              <w:jc w:val="center"/>
              <w:rPr>
                <w:sz w:val="12"/>
                <w:szCs w:val="12"/>
              </w:rPr>
            </w:pPr>
            <w:r w:rsidRPr="00EC2896">
              <w:rPr>
                <w:sz w:val="12"/>
                <w:szCs w:val="12"/>
              </w:rPr>
              <w:t>3.1</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УВ</w:t>
            </w:r>
          </w:p>
        </w:tc>
        <w:tc>
          <w:tcPr>
            <w:tcW w:w="1033" w:type="pct"/>
            <w:shd w:val="clear" w:color="auto" w:fill="auto"/>
          </w:tcPr>
          <w:p w:rsidR="00EC2896" w:rsidRPr="00EC2896" w:rsidRDefault="00EC2896" w:rsidP="00EC2896">
            <w:pPr>
              <w:spacing w:after="0" w:line="240" w:lineRule="auto"/>
              <w:rPr>
                <w:rFonts w:ascii="Times New Roman" w:hAnsi="Times New Roman" w:cs="Times New Roman"/>
                <w:sz w:val="12"/>
                <w:szCs w:val="12"/>
              </w:rPr>
            </w:pPr>
            <w:r w:rsidRPr="00EC2896">
              <w:rPr>
                <w:rFonts w:ascii="Times New Roman" w:hAnsi="Times New Roman" w:cs="Times New Roman"/>
                <w:sz w:val="12"/>
                <w:szCs w:val="12"/>
              </w:rPr>
              <w:t>-</w:t>
            </w:r>
          </w:p>
        </w:tc>
      </w:tr>
      <w:tr w:rsidR="00EC2896" w:rsidRPr="00EC2896" w:rsidTr="00EC2896">
        <w:trPr>
          <w:cantSplit/>
          <w:trHeight w:val="1134"/>
        </w:trPr>
        <w:tc>
          <w:tcPr>
            <w:tcW w:w="255" w:type="pct"/>
            <w:shd w:val="clear" w:color="auto" w:fill="auto"/>
          </w:tcPr>
          <w:p w:rsidR="00EC2896" w:rsidRPr="00EC2896" w:rsidRDefault="00EC2896" w:rsidP="00EC2896">
            <w:pPr>
              <w:pStyle w:val="s16"/>
              <w:numPr>
                <w:ilvl w:val="0"/>
                <w:numId w:val="46"/>
              </w:numPr>
              <w:spacing w:before="0" w:beforeAutospacing="0" w:after="0" w:afterAutospacing="0"/>
              <w:ind w:right="75"/>
              <w:rPr>
                <w:sz w:val="12"/>
                <w:szCs w:val="12"/>
              </w:rPr>
            </w:pPr>
          </w:p>
        </w:tc>
        <w:tc>
          <w:tcPr>
            <w:tcW w:w="1009" w:type="pct"/>
            <w:shd w:val="clear" w:color="auto" w:fill="auto"/>
          </w:tcPr>
          <w:p w:rsidR="00EC2896" w:rsidRPr="00EC2896" w:rsidRDefault="00EC2896" w:rsidP="00EC2896">
            <w:pPr>
              <w:pStyle w:val="s16"/>
              <w:spacing w:before="0" w:beforeAutospacing="0" w:after="0" w:afterAutospacing="0"/>
              <w:ind w:left="75" w:right="75"/>
              <w:rPr>
                <w:sz w:val="12"/>
                <w:szCs w:val="12"/>
              </w:rPr>
            </w:pPr>
            <w:r w:rsidRPr="00EC2896">
              <w:rPr>
                <w:sz w:val="12"/>
                <w:szCs w:val="12"/>
              </w:rPr>
              <w:t>Предоставление коммунальных услуг</w:t>
            </w:r>
          </w:p>
        </w:tc>
        <w:tc>
          <w:tcPr>
            <w:tcW w:w="2383" w:type="pct"/>
            <w:shd w:val="clear" w:color="auto" w:fill="auto"/>
          </w:tcPr>
          <w:p w:rsidR="00EC2896" w:rsidRPr="00EC2896" w:rsidRDefault="00EC2896" w:rsidP="00022A90">
            <w:pPr>
              <w:pStyle w:val="s1"/>
              <w:spacing w:before="0" w:beforeAutospacing="0" w:after="0" w:afterAutospacing="0"/>
              <w:ind w:right="75"/>
              <w:rPr>
                <w:sz w:val="12"/>
                <w:szCs w:val="12"/>
              </w:rPr>
            </w:pPr>
            <w:r w:rsidRPr="00EC2896">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5" w:right="75"/>
              <w:jc w:val="center"/>
              <w:rPr>
                <w:sz w:val="12"/>
                <w:szCs w:val="12"/>
              </w:rPr>
            </w:pPr>
            <w:r w:rsidRPr="00EC2896">
              <w:rPr>
                <w:sz w:val="12"/>
                <w:szCs w:val="12"/>
              </w:rPr>
              <w:t>3.1.1</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УВ</w:t>
            </w:r>
          </w:p>
        </w:tc>
        <w:tc>
          <w:tcPr>
            <w:tcW w:w="1033" w:type="pct"/>
            <w:shd w:val="clear" w:color="auto" w:fill="auto"/>
          </w:tcPr>
          <w:p w:rsidR="00EC2896" w:rsidRPr="00EC2896" w:rsidRDefault="00EC2896" w:rsidP="00EC2896">
            <w:pPr>
              <w:spacing w:after="0" w:line="240" w:lineRule="auto"/>
              <w:rPr>
                <w:rFonts w:ascii="Times New Roman" w:hAnsi="Times New Roman" w:cs="Times New Roman"/>
                <w:sz w:val="12"/>
                <w:szCs w:val="12"/>
              </w:rPr>
            </w:pPr>
            <w:r w:rsidRPr="00EC2896">
              <w:rPr>
                <w:rFonts w:ascii="Times New Roman" w:hAnsi="Times New Roman" w:cs="Times New Roman"/>
                <w:sz w:val="12"/>
                <w:szCs w:val="12"/>
              </w:rPr>
              <w:t>-</w:t>
            </w:r>
          </w:p>
        </w:tc>
      </w:tr>
      <w:tr w:rsidR="00EC2896" w:rsidRPr="00EC2896" w:rsidTr="00022A90">
        <w:trPr>
          <w:cantSplit/>
          <w:trHeight w:val="70"/>
        </w:trPr>
        <w:tc>
          <w:tcPr>
            <w:tcW w:w="255" w:type="pct"/>
            <w:shd w:val="clear" w:color="auto" w:fill="auto"/>
          </w:tcPr>
          <w:p w:rsidR="00EC2896" w:rsidRPr="00EC2896" w:rsidRDefault="00EC2896" w:rsidP="00EC2896">
            <w:pPr>
              <w:pStyle w:val="s16"/>
              <w:numPr>
                <w:ilvl w:val="0"/>
                <w:numId w:val="46"/>
              </w:numPr>
              <w:spacing w:before="0" w:beforeAutospacing="0" w:after="0" w:afterAutospacing="0"/>
              <w:ind w:right="75"/>
              <w:rPr>
                <w:sz w:val="12"/>
                <w:szCs w:val="12"/>
              </w:rPr>
            </w:pPr>
          </w:p>
        </w:tc>
        <w:tc>
          <w:tcPr>
            <w:tcW w:w="1009" w:type="pct"/>
            <w:shd w:val="clear" w:color="auto" w:fill="auto"/>
          </w:tcPr>
          <w:p w:rsidR="00EC2896" w:rsidRPr="00EC2896" w:rsidRDefault="00EC2896" w:rsidP="00022A90">
            <w:pPr>
              <w:pStyle w:val="s16"/>
              <w:spacing w:before="0" w:beforeAutospacing="0" w:after="0" w:afterAutospacing="0"/>
              <w:ind w:right="75"/>
              <w:rPr>
                <w:sz w:val="12"/>
                <w:szCs w:val="12"/>
              </w:rPr>
            </w:pPr>
            <w:r w:rsidRPr="00EC2896">
              <w:rPr>
                <w:sz w:val="12"/>
                <w:szCs w:val="12"/>
              </w:rPr>
              <w:t>Административные здания организаций, обеспечивающих предоставление коммунальных услуг</w:t>
            </w:r>
          </w:p>
        </w:tc>
        <w:tc>
          <w:tcPr>
            <w:tcW w:w="2383" w:type="pct"/>
            <w:shd w:val="clear" w:color="auto" w:fill="auto"/>
          </w:tcPr>
          <w:p w:rsidR="00EC2896" w:rsidRPr="00EC2896" w:rsidRDefault="00EC2896" w:rsidP="00022A90">
            <w:pPr>
              <w:pStyle w:val="s1"/>
              <w:spacing w:before="0" w:beforeAutospacing="0" w:after="0" w:afterAutospacing="0"/>
              <w:ind w:right="75"/>
              <w:rPr>
                <w:sz w:val="12"/>
                <w:szCs w:val="12"/>
              </w:rPr>
            </w:pPr>
            <w:r w:rsidRPr="00EC2896">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5" w:right="75"/>
              <w:jc w:val="center"/>
              <w:rPr>
                <w:sz w:val="12"/>
                <w:szCs w:val="12"/>
              </w:rPr>
            </w:pPr>
            <w:r w:rsidRPr="00EC2896">
              <w:rPr>
                <w:sz w:val="12"/>
                <w:szCs w:val="12"/>
              </w:rPr>
              <w:t>3.1.2</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УВ</w:t>
            </w:r>
          </w:p>
        </w:tc>
        <w:tc>
          <w:tcPr>
            <w:tcW w:w="1033" w:type="pct"/>
            <w:shd w:val="clear" w:color="auto" w:fill="auto"/>
          </w:tcPr>
          <w:p w:rsidR="00EC2896" w:rsidRPr="00EC2896" w:rsidRDefault="00EC2896" w:rsidP="00EC2896">
            <w:pPr>
              <w:spacing w:after="0" w:line="240" w:lineRule="auto"/>
              <w:jc w:val="both"/>
              <w:rPr>
                <w:rFonts w:ascii="Times New Roman" w:hAnsi="Times New Roman" w:cs="Times New Roman"/>
                <w:sz w:val="12"/>
                <w:szCs w:val="12"/>
              </w:rPr>
            </w:pPr>
            <w:r w:rsidRPr="00EC2896">
              <w:rPr>
                <w:rFonts w:ascii="Times New Roman" w:hAnsi="Times New Roman" w:cs="Times New Roman"/>
                <w:sz w:val="12"/>
                <w:szCs w:val="12"/>
              </w:rPr>
              <w:t>Предоставление коммунальных услуг, 3.1.1</w:t>
            </w:r>
          </w:p>
          <w:p w:rsidR="00EC2896" w:rsidRPr="00EC2896" w:rsidRDefault="00EC2896" w:rsidP="00EC2896">
            <w:pPr>
              <w:spacing w:after="0" w:line="240" w:lineRule="auto"/>
              <w:rPr>
                <w:rFonts w:ascii="Times New Roman" w:hAnsi="Times New Roman" w:cs="Times New Roman"/>
                <w:sz w:val="12"/>
                <w:szCs w:val="12"/>
              </w:rPr>
            </w:pPr>
            <w:r w:rsidRPr="00EC2896">
              <w:rPr>
                <w:rFonts w:ascii="Times New Roman" w:hAnsi="Times New Roman" w:cs="Times New Roman"/>
                <w:sz w:val="12"/>
                <w:szCs w:val="12"/>
              </w:rPr>
              <w:t>Служебные гаражи 4.9</w:t>
            </w:r>
          </w:p>
        </w:tc>
      </w:tr>
      <w:tr w:rsidR="00EC2896" w:rsidRPr="00EC2896" w:rsidTr="00EC2896">
        <w:trPr>
          <w:cantSplit/>
          <w:trHeight w:val="1134"/>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Обеспечение деятельности в области гидрометеорологии и смежных с ней областях</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3.9.1</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УВ</w:t>
            </w:r>
          </w:p>
        </w:tc>
        <w:tc>
          <w:tcPr>
            <w:tcW w:w="1033" w:type="pct"/>
            <w:shd w:val="clear" w:color="auto" w:fill="auto"/>
          </w:tcPr>
          <w:p w:rsidR="00EC2896" w:rsidRPr="00EC2896" w:rsidRDefault="00EC2896" w:rsidP="00EC2896">
            <w:pPr>
              <w:spacing w:after="0" w:line="240" w:lineRule="auto"/>
              <w:jc w:val="both"/>
              <w:rPr>
                <w:rFonts w:ascii="Times New Roman" w:hAnsi="Times New Roman" w:cs="Times New Roman"/>
                <w:sz w:val="12"/>
                <w:szCs w:val="12"/>
              </w:rPr>
            </w:pPr>
            <w:r w:rsidRPr="00EC2896">
              <w:rPr>
                <w:rFonts w:ascii="Times New Roman" w:hAnsi="Times New Roman" w:cs="Times New Roman"/>
                <w:sz w:val="12"/>
                <w:szCs w:val="12"/>
              </w:rPr>
              <w:t>Предоставление коммунальных услуг, 3.1.1</w:t>
            </w:r>
          </w:p>
          <w:p w:rsidR="00EC2896" w:rsidRPr="00EC2896" w:rsidRDefault="00EC2896" w:rsidP="00EC2896">
            <w:pPr>
              <w:spacing w:after="0" w:line="240" w:lineRule="auto"/>
              <w:rPr>
                <w:rFonts w:ascii="Times New Roman" w:hAnsi="Times New Roman" w:cs="Times New Roman"/>
                <w:sz w:val="12"/>
                <w:szCs w:val="12"/>
              </w:rPr>
            </w:pPr>
            <w:r w:rsidRPr="00EC2896">
              <w:rPr>
                <w:rFonts w:ascii="Times New Roman" w:hAnsi="Times New Roman" w:cs="Times New Roman"/>
                <w:sz w:val="12"/>
                <w:szCs w:val="12"/>
              </w:rPr>
              <w:t>Служебные гаражи 4.9</w:t>
            </w:r>
          </w:p>
        </w:tc>
      </w:tr>
      <w:tr w:rsidR="00EC2896" w:rsidRPr="00EC2896" w:rsidTr="00022A90">
        <w:trPr>
          <w:cantSplit/>
          <w:trHeight w:val="70"/>
        </w:trPr>
        <w:tc>
          <w:tcPr>
            <w:tcW w:w="255" w:type="pct"/>
            <w:shd w:val="clear" w:color="auto" w:fill="auto"/>
          </w:tcPr>
          <w:p w:rsidR="00EC2896" w:rsidRPr="00EC2896" w:rsidRDefault="00EC2896" w:rsidP="00EC2896">
            <w:pPr>
              <w:pStyle w:val="s16"/>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6"/>
              <w:spacing w:before="0" w:beforeAutospacing="0" w:after="0" w:afterAutospacing="0"/>
              <w:ind w:left="74" w:right="74"/>
              <w:rPr>
                <w:sz w:val="12"/>
                <w:szCs w:val="12"/>
              </w:rPr>
            </w:pPr>
            <w:r w:rsidRPr="00EC2896">
              <w:rPr>
                <w:sz w:val="12"/>
                <w:szCs w:val="12"/>
              </w:rPr>
              <w:t>Проведение научных испытаний</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3.9.3</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УВ</w:t>
            </w:r>
          </w:p>
        </w:tc>
        <w:tc>
          <w:tcPr>
            <w:tcW w:w="1033" w:type="pct"/>
            <w:shd w:val="clear" w:color="auto" w:fill="auto"/>
          </w:tcPr>
          <w:p w:rsidR="00EC2896" w:rsidRPr="00EC2896" w:rsidRDefault="00EC2896" w:rsidP="00EC2896">
            <w:pPr>
              <w:spacing w:after="0" w:line="240" w:lineRule="auto"/>
              <w:jc w:val="center"/>
              <w:rPr>
                <w:rFonts w:ascii="Times New Roman" w:hAnsi="Times New Roman" w:cs="Times New Roman"/>
                <w:sz w:val="12"/>
                <w:szCs w:val="12"/>
              </w:rPr>
            </w:pPr>
            <w:r w:rsidRPr="00EC2896">
              <w:rPr>
                <w:rFonts w:ascii="Times New Roman" w:hAnsi="Times New Roman" w:cs="Times New Roman"/>
                <w:sz w:val="12"/>
                <w:szCs w:val="12"/>
              </w:rPr>
              <w:t>-</w:t>
            </w:r>
          </w:p>
        </w:tc>
      </w:tr>
      <w:tr w:rsidR="00EC2896" w:rsidRPr="00EC2896" w:rsidTr="00022A90">
        <w:trPr>
          <w:cantSplit/>
          <w:trHeight w:val="70"/>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Ветеринарное обслуживание</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w:t>
            </w:r>
            <w:r w:rsidR="00EF04C5">
              <w:rPr>
                <w:sz w:val="12"/>
                <w:szCs w:val="12"/>
              </w:rPr>
              <w:t>ия включает в себя содержание в</w:t>
            </w:r>
            <w:r w:rsidRPr="00EC2896">
              <w:rPr>
                <w:sz w:val="12"/>
                <w:szCs w:val="12"/>
              </w:rPr>
              <w:t>дов разрешенного использования с </w:t>
            </w:r>
            <w:hyperlink r:id="rId76" w:anchor="block_103101" w:history="1">
              <w:r w:rsidRPr="00EC2896">
                <w:rPr>
                  <w:rStyle w:val="afb"/>
                  <w:sz w:val="12"/>
                  <w:szCs w:val="12"/>
                </w:rPr>
                <w:t>кодами 3.10.1 - 3.10.2</w:t>
              </w:r>
            </w:hyperlink>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3.10</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УВ</w:t>
            </w:r>
          </w:p>
        </w:tc>
        <w:tc>
          <w:tcPr>
            <w:tcW w:w="1033" w:type="pct"/>
            <w:shd w:val="clear" w:color="auto" w:fill="auto"/>
          </w:tcPr>
          <w:p w:rsidR="00EC2896" w:rsidRPr="00EC2896" w:rsidRDefault="00EC2896" w:rsidP="00EC2896">
            <w:pPr>
              <w:spacing w:after="0" w:line="240" w:lineRule="auto"/>
              <w:jc w:val="both"/>
              <w:rPr>
                <w:rFonts w:ascii="Times New Roman" w:hAnsi="Times New Roman" w:cs="Times New Roman"/>
                <w:sz w:val="12"/>
                <w:szCs w:val="12"/>
              </w:rPr>
            </w:pPr>
            <w:r w:rsidRPr="00EC2896">
              <w:rPr>
                <w:rFonts w:ascii="Times New Roman" w:hAnsi="Times New Roman" w:cs="Times New Roman"/>
                <w:sz w:val="12"/>
                <w:szCs w:val="12"/>
              </w:rPr>
              <w:t>Предоставление коммунальных услуг, 3.1.1;</w:t>
            </w:r>
          </w:p>
          <w:p w:rsidR="00EC2896" w:rsidRPr="00EC2896" w:rsidRDefault="00EC2896" w:rsidP="00EC2896">
            <w:pPr>
              <w:pStyle w:val="affffffb"/>
              <w:spacing w:after="0"/>
              <w:ind w:firstLine="0"/>
              <w:rPr>
                <w:rFonts w:ascii="Times New Roman" w:eastAsia="Calibri" w:hAnsi="Times New Roman"/>
                <w:b w:val="0"/>
                <w:i w:val="0"/>
                <w:sz w:val="12"/>
                <w:szCs w:val="12"/>
                <w:lang w:eastAsia="en-US"/>
              </w:rPr>
            </w:pPr>
            <w:r w:rsidRPr="00EC2896">
              <w:rPr>
                <w:rFonts w:ascii="Times New Roman" w:eastAsia="Calibri" w:hAnsi="Times New Roman"/>
                <w:b w:val="0"/>
                <w:i w:val="0"/>
                <w:sz w:val="12"/>
                <w:szCs w:val="12"/>
                <w:lang w:eastAsia="en-US"/>
              </w:rPr>
              <w:t>Служебные гаражи 4.9</w:t>
            </w:r>
          </w:p>
        </w:tc>
      </w:tr>
      <w:tr w:rsidR="00EC2896" w:rsidRPr="00EC2896" w:rsidTr="00022A90">
        <w:trPr>
          <w:cantSplit/>
          <w:trHeight w:val="250"/>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Амбулаторное ветеринарное обслуживание</w:t>
            </w:r>
          </w:p>
        </w:tc>
        <w:tc>
          <w:tcPr>
            <w:tcW w:w="2383" w:type="pct"/>
            <w:shd w:val="clear" w:color="auto" w:fill="auto"/>
          </w:tcPr>
          <w:p w:rsidR="00EF04C5" w:rsidRDefault="00EC2896" w:rsidP="00022A90">
            <w:pPr>
              <w:pStyle w:val="s1"/>
              <w:spacing w:before="0" w:beforeAutospacing="0" w:after="0" w:afterAutospacing="0"/>
              <w:ind w:right="74"/>
              <w:rPr>
                <w:sz w:val="12"/>
                <w:szCs w:val="12"/>
              </w:rPr>
            </w:pPr>
            <w:r w:rsidRPr="00EC2896">
              <w:rPr>
                <w:sz w:val="12"/>
                <w:szCs w:val="12"/>
              </w:rPr>
              <w:t>Размещение объектов капитального строительства, предназначенных для оказания ветеринарных услуг без содержания</w:t>
            </w:r>
          </w:p>
          <w:p w:rsidR="00EF04C5" w:rsidRDefault="00EF04C5" w:rsidP="00022A90">
            <w:pPr>
              <w:pStyle w:val="s1"/>
              <w:spacing w:before="0" w:beforeAutospacing="0" w:after="0" w:afterAutospacing="0"/>
              <w:ind w:right="74"/>
              <w:rPr>
                <w:sz w:val="12"/>
                <w:szCs w:val="12"/>
              </w:rPr>
            </w:pPr>
          </w:p>
          <w:p w:rsidR="00EF04C5" w:rsidRDefault="00EF04C5" w:rsidP="00022A90">
            <w:pPr>
              <w:pStyle w:val="s1"/>
              <w:spacing w:before="0" w:beforeAutospacing="0" w:after="0" w:afterAutospacing="0"/>
              <w:ind w:right="74"/>
              <w:rPr>
                <w:sz w:val="12"/>
                <w:szCs w:val="12"/>
              </w:rPr>
            </w:pPr>
          </w:p>
          <w:p w:rsidR="00EC2896" w:rsidRPr="00EC2896" w:rsidRDefault="00EC2896" w:rsidP="00022A90">
            <w:pPr>
              <w:pStyle w:val="s1"/>
              <w:spacing w:before="0" w:beforeAutospacing="0" w:after="0" w:afterAutospacing="0"/>
              <w:ind w:right="74"/>
              <w:rPr>
                <w:sz w:val="12"/>
                <w:szCs w:val="12"/>
              </w:rPr>
            </w:pPr>
            <w:r w:rsidRPr="00EC2896">
              <w:rPr>
                <w:sz w:val="12"/>
                <w:szCs w:val="12"/>
              </w:rPr>
              <w:t xml:space="preserve"> животных</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3.10.1</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УВ</w:t>
            </w:r>
          </w:p>
        </w:tc>
        <w:tc>
          <w:tcPr>
            <w:tcW w:w="1033" w:type="pct"/>
            <w:shd w:val="clear" w:color="auto" w:fill="auto"/>
          </w:tcPr>
          <w:p w:rsidR="00EC2896" w:rsidRPr="00EC2896" w:rsidRDefault="00EC2896" w:rsidP="00EC2896">
            <w:pPr>
              <w:spacing w:after="0" w:line="240" w:lineRule="auto"/>
              <w:jc w:val="both"/>
              <w:rPr>
                <w:rFonts w:ascii="Times New Roman" w:hAnsi="Times New Roman" w:cs="Times New Roman"/>
                <w:sz w:val="12"/>
                <w:szCs w:val="12"/>
              </w:rPr>
            </w:pPr>
            <w:r w:rsidRPr="00EC2896">
              <w:rPr>
                <w:rFonts w:ascii="Times New Roman" w:hAnsi="Times New Roman" w:cs="Times New Roman"/>
                <w:sz w:val="12"/>
                <w:szCs w:val="12"/>
              </w:rPr>
              <w:t>Предоставление коммунальных услуг, 3.1.1;</w:t>
            </w:r>
          </w:p>
          <w:p w:rsidR="00EC2896" w:rsidRPr="00EC2896" w:rsidRDefault="00EC2896" w:rsidP="00EC2896">
            <w:pPr>
              <w:pStyle w:val="affffffb"/>
              <w:spacing w:after="0"/>
              <w:ind w:firstLine="0"/>
              <w:rPr>
                <w:rFonts w:ascii="Times New Roman" w:eastAsia="Calibri" w:hAnsi="Times New Roman"/>
                <w:b w:val="0"/>
                <w:i w:val="0"/>
                <w:sz w:val="12"/>
                <w:szCs w:val="12"/>
                <w:lang w:eastAsia="en-US"/>
              </w:rPr>
            </w:pPr>
            <w:r w:rsidRPr="00EC2896">
              <w:rPr>
                <w:rFonts w:ascii="Times New Roman" w:eastAsia="Calibri" w:hAnsi="Times New Roman"/>
                <w:b w:val="0"/>
                <w:i w:val="0"/>
                <w:sz w:val="12"/>
                <w:szCs w:val="12"/>
                <w:lang w:eastAsia="en-US"/>
              </w:rPr>
              <w:t>Служебные гаражи 4.9</w:t>
            </w:r>
          </w:p>
        </w:tc>
      </w:tr>
      <w:tr w:rsidR="00EC2896" w:rsidRPr="00EC2896" w:rsidTr="00EC2896">
        <w:trPr>
          <w:cantSplit/>
          <w:trHeight w:val="1134"/>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Приюты для животных</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объектов капитального строительства, предназначенных для оказания ветеринарных услуг в стационаре;</w:t>
            </w:r>
          </w:p>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объектов капитального строительства, предназначенных для организации гостиниц для животных</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3.10.2</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УВ</w:t>
            </w:r>
          </w:p>
        </w:tc>
        <w:tc>
          <w:tcPr>
            <w:tcW w:w="1033" w:type="pct"/>
            <w:shd w:val="clear" w:color="auto" w:fill="auto"/>
          </w:tcPr>
          <w:p w:rsidR="00EC2896" w:rsidRPr="00EC2896" w:rsidRDefault="00EC2896" w:rsidP="00EC2896">
            <w:pPr>
              <w:spacing w:after="0" w:line="240" w:lineRule="auto"/>
              <w:jc w:val="both"/>
              <w:rPr>
                <w:rFonts w:ascii="Times New Roman" w:hAnsi="Times New Roman" w:cs="Times New Roman"/>
                <w:sz w:val="12"/>
                <w:szCs w:val="12"/>
              </w:rPr>
            </w:pPr>
            <w:r w:rsidRPr="00EC2896">
              <w:rPr>
                <w:rFonts w:ascii="Times New Roman" w:hAnsi="Times New Roman" w:cs="Times New Roman"/>
                <w:sz w:val="12"/>
                <w:szCs w:val="12"/>
              </w:rPr>
              <w:t>Предоставление коммунальных услуг, 3.1.1;</w:t>
            </w:r>
          </w:p>
          <w:p w:rsidR="00EC2896" w:rsidRPr="00EC2896" w:rsidRDefault="00EC2896" w:rsidP="00EC2896">
            <w:pPr>
              <w:pStyle w:val="affffffb"/>
              <w:spacing w:after="0"/>
              <w:ind w:firstLine="0"/>
              <w:rPr>
                <w:rFonts w:ascii="Times New Roman" w:hAnsi="Times New Roman"/>
                <w:b w:val="0"/>
                <w:i w:val="0"/>
                <w:sz w:val="12"/>
                <w:szCs w:val="12"/>
              </w:rPr>
            </w:pPr>
            <w:r w:rsidRPr="00EC2896">
              <w:rPr>
                <w:rFonts w:ascii="Times New Roman" w:eastAsia="Calibri" w:hAnsi="Times New Roman"/>
                <w:b w:val="0"/>
                <w:i w:val="0"/>
                <w:sz w:val="12"/>
                <w:szCs w:val="12"/>
                <w:lang w:eastAsia="en-US"/>
              </w:rPr>
              <w:t>Служебные гаражи 4.9</w:t>
            </w:r>
          </w:p>
        </w:tc>
      </w:tr>
      <w:tr w:rsidR="00EC2896" w:rsidRPr="00EC2896" w:rsidTr="00022A90">
        <w:trPr>
          <w:cantSplit/>
          <w:trHeight w:val="70"/>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Деловое управление</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4.1</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УВ</w:t>
            </w:r>
          </w:p>
        </w:tc>
        <w:tc>
          <w:tcPr>
            <w:tcW w:w="1033" w:type="pct"/>
            <w:shd w:val="clear" w:color="auto" w:fill="auto"/>
          </w:tcPr>
          <w:p w:rsidR="00EC2896" w:rsidRPr="00EC2896" w:rsidRDefault="00EC2896" w:rsidP="00EC2896">
            <w:pPr>
              <w:spacing w:after="0" w:line="240" w:lineRule="auto"/>
              <w:jc w:val="both"/>
              <w:rPr>
                <w:rFonts w:ascii="Times New Roman" w:hAnsi="Times New Roman" w:cs="Times New Roman"/>
                <w:sz w:val="12"/>
                <w:szCs w:val="12"/>
              </w:rPr>
            </w:pPr>
            <w:r w:rsidRPr="00EC2896">
              <w:rPr>
                <w:rFonts w:ascii="Times New Roman" w:hAnsi="Times New Roman" w:cs="Times New Roman"/>
                <w:sz w:val="12"/>
                <w:szCs w:val="12"/>
              </w:rPr>
              <w:t>Предоставление коммунальных услуг, 3.1.1;</w:t>
            </w:r>
          </w:p>
          <w:p w:rsidR="00EC2896" w:rsidRPr="00EC2896" w:rsidRDefault="00EC2896" w:rsidP="00EC2896">
            <w:pPr>
              <w:spacing w:after="0" w:line="240" w:lineRule="auto"/>
              <w:rPr>
                <w:rFonts w:ascii="Times New Roman" w:hAnsi="Times New Roman" w:cs="Times New Roman"/>
                <w:sz w:val="12"/>
                <w:szCs w:val="12"/>
              </w:rPr>
            </w:pPr>
            <w:r w:rsidRPr="00EC2896">
              <w:rPr>
                <w:rFonts w:ascii="Times New Roman" w:hAnsi="Times New Roman" w:cs="Times New Roman"/>
                <w:sz w:val="12"/>
                <w:szCs w:val="12"/>
              </w:rPr>
              <w:t>Служебные гаражи 4.9</w:t>
            </w:r>
          </w:p>
        </w:tc>
      </w:tr>
      <w:tr w:rsidR="00EC2896" w:rsidRPr="00EC2896" w:rsidTr="00022A90">
        <w:trPr>
          <w:cantSplit/>
          <w:trHeight w:val="70"/>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Магазины</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4.4</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УВ</w:t>
            </w:r>
          </w:p>
        </w:tc>
        <w:tc>
          <w:tcPr>
            <w:tcW w:w="1033" w:type="pct"/>
            <w:shd w:val="clear" w:color="auto" w:fill="auto"/>
          </w:tcPr>
          <w:p w:rsidR="00EC2896" w:rsidRPr="00EC2896" w:rsidRDefault="00EC2896" w:rsidP="00EC2896">
            <w:pPr>
              <w:spacing w:after="0" w:line="240" w:lineRule="auto"/>
              <w:jc w:val="both"/>
              <w:rPr>
                <w:rFonts w:ascii="Times New Roman" w:hAnsi="Times New Roman" w:cs="Times New Roman"/>
                <w:sz w:val="12"/>
                <w:szCs w:val="12"/>
              </w:rPr>
            </w:pPr>
            <w:r w:rsidRPr="00EC2896">
              <w:rPr>
                <w:rFonts w:ascii="Times New Roman" w:hAnsi="Times New Roman" w:cs="Times New Roman"/>
                <w:sz w:val="12"/>
                <w:szCs w:val="12"/>
              </w:rPr>
              <w:t>Предоставление коммунальных услуг, 3.1.1;</w:t>
            </w:r>
          </w:p>
          <w:p w:rsidR="00EC2896" w:rsidRPr="00EC2896" w:rsidRDefault="00EC2896" w:rsidP="00EC2896">
            <w:pPr>
              <w:spacing w:after="0" w:line="240" w:lineRule="auto"/>
              <w:rPr>
                <w:rFonts w:ascii="Times New Roman" w:hAnsi="Times New Roman" w:cs="Times New Roman"/>
                <w:sz w:val="12"/>
                <w:szCs w:val="12"/>
              </w:rPr>
            </w:pPr>
            <w:r w:rsidRPr="00EC2896">
              <w:rPr>
                <w:rFonts w:ascii="Times New Roman" w:hAnsi="Times New Roman" w:cs="Times New Roman"/>
                <w:sz w:val="12"/>
                <w:szCs w:val="12"/>
              </w:rPr>
              <w:t>Служебные гаражи 4.9</w:t>
            </w:r>
          </w:p>
        </w:tc>
      </w:tr>
      <w:tr w:rsidR="00EC2896" w:rsidRPr="00EC2896" w:rsidTr="00022A90">
        <w:trPr>
          <w:cantSplit/>
          <w:trHeight w:val="70"/>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Общественное питание</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4.6</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УВ</w:t>
            </w:r>
          </w:p>
        </w:tc>
        <w:tc>
          <w:tcPr>
            <w:tcW w:w="1033" w:type="pct"/>
            <w:shd w:val="clear" w:color="auto" w:fill="auto"/>
          </w:tcPr>
          <w:p w:rsidR="00EC2896" w:rsidRPr="00EC2896" w:rsidRDefault="00EC2896" w:rsidP="00EC2896">
            <w:pPr>
              <w:spacing w:after="0" w:line="240" w:lineRule="auto"/>
              <w:jc w:val="both"/>
              <w:rPr>
                <w:rFonts w:ascii="Times New Roman" w:hAnsi="Times New Roman" w:cs="Times New Roman"/>
                <w:sz w:val="12"/>
                <w:szCs w:val="12"/>
              </w:rPr>
            </w:pPr>
            <w:r w:rsidRPr="00EC2896">
              <w:rPr>
                <w:rFonts w:ascii="Times New Roman" w:hAnsi="Times New Roman" w:cs="Times New Roman"/>
                <w:sz w:val="12"/>
                <w:szCs w:val="12"/>
              </w:rPr>
              <w:t>Предоставление коммунальных услуг, 3.1.1;</w:t>
            </w:r>
          </w:p>
          <w:p w:rsidR="00EC2896" w:rsidRPr="00EC2896" w:rsidRDefault="00EC2896" w:rsidP="00EC2896">
            <w:pPr>
              <w:spacing w:after="0" w:line="240" w:lineRule="auto"/>
              <w:rPr>
                <w:rFonts w:ascii="Times New Roman" w:hAnsi="Times New Roman" w:cs="Times New Roman"/>
                <w:sz w:val="12"/>
                <w:szCs w:val="12"/>
              </w:rPr>
            </w:pPr>
            <w:r w:rsidRPr="00EC2896">
              <w:rPr>
                <w:rFonts w:ascii="Times New Roman" w:hAnsi="Times New Roman" w:cs="Times New Roman"/>
                <w:sz w:val="12"/>
                <w:szCs w:val="12"/>
              </w:rPr>
              <w:t>Служебные гаражи 4.9</w:t>
            </w:r>
          </w:p>
        </w:tc>
      </w:tr>
      <w:tr w:rsidR="00EC2896" w:rsidRPr="00EC2896" w:rsidTr="00022A90">
        <w:trPr>
          <w:cantSplit/>
          <w:trHeight w:val="70"/>
        </w:trPr>
        <w:tc>
          <w:tcPr>
            <w:tcW w:w="255" w:type="pct"/>
            <w:shd w:val="clear" w:color="auto" w:fill="auto"/>
          </w:tcPr>
          <w:p w:rsidR="00EC2896" w:rsidRPr="00EC2896" w:rsidRDefault="00EC2896" w:rsidP="00EC2896">
            <w:pPr>
              <w:pStyle w:val="s16"/>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6"/>
              <w:spacing w:before="0" w:beforeAutospacing="0" w:after="0" w:afterAutospacing="0"/>
              <w:ind w:left="74" w:right="74"/>
              <w:rPr>
                <w:sz w:val="12"/>
                <w:szCs w:val="12"/>
              </w:rPr>
            </w:pPr>
            <w:r w:rsidRPr="00EC2896">
              <w:rPr>
                <w:sz w:val="12"/>
                <w:szCs w:val="12"/>
              </w:rPr>
              <w:t>Объекты дорожного сервиса</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77" w:anchor="block_14911" w:history="1">
              <w:r w:rsidRPr="00EC2896">
                <w:rPr>
                  <w:rStyle w:val="afb"/>
                  <w:sz w:val="12"/>
                  <w:szCs w:val="12"/>
                </w:rPr>
                <w:t>кодами 4.9.1.1 - 4.9.1.4</w:t>
              </w:r>
            </w:hyperlink>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4.9.1</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УВ</w:t>
            </w:r>
          </w:p>
        </w:tc>
        <w:tc>
          <w:tcPr>
            <w:tcW w:w="1033" w:type="pct"/>
            <w:shd w:val="clear" w:color="auto" w:fill="auto"/>
          </w:tcPr>
          <w:p w:rsidR="00EC2896" w:rsidRPr="00EC2896" w:rsidRDefault="00EC2896" w:rsidP="00EC2896">
            <w:pPr>
              <w:spacing w:after="0" w:line="240" w:lineRule="auto"/>
              <w:jc w:val="both"/>
              <w:rPr>
                <w:rFonts w:ascii="Times New Roman" w:hAnsi="Times New Roman" w:cs="Times New Roman"/>
                <w:sz w:val="12"/>
                <w:szCs w:val="12"/>
              </w:rPr>
            </w:pPr>
            <w:r w:rsidRPr="00EC2896">
              <w:rPr>
                <w:rFonts w:ascii="Times New Roman" w:hAnsi="Times New Roman" w:cs="Times New Roman"/>
                <w:sz w:val="12"/>
                <w:szCs w:val="12"/>
              </w:rPr>
              <w:t>Предоставление коммунальных услуг, 3.1.1;</w:t>
            </w:r>
          </w:p>
          <w:p w:rsidR="00EC2896" w:rsidRPr="00EC2896" w:rsidRDefault="00EC2896" w:rsidP="00EC2896">
            <w:pPr>
              <w:spacing w:after="0" w:line="240" w:lineRule="auto"/>
              <w:rPr>
                <w:rFonts w:ascii="Times New Roman" w:hAnsi="Times New Roman" w:cs="Times New Roman"/>
                <w:sz w:val="12"/>
                <w:szCs w:val="12"/>
              </w:rPr>
            </w:pPr>
            <w:r w:rsidRPr="00EC2896">
              <w:rPr>
                <w:rFonts w:ascii="Times New Roman" w:hAnsi="Times New Roman" w:cs="Times New Roman"/>
                <w:sz w:val="12"/>
                <w:szCs w:val="12"/>
              </w:rPr>
              <w:t>Служебные гаражи 4.9</w:t>
            </w:r>
          </w:p>
        </w:tc>
      </w:tr>
      <w:tr w:rsidR="00EC2896" w:rsidRPr="00EC2896" w:rsidTr="00022A90">
        <w:trPr>
          <w:cantSplit/>
          <w:trHeight w:val="70"/>
        </w:trPr>
        <w:tc>
          <w:tcPr>
            <w:tcW w:w="255" w:type="pct"/>
            <w:shd w:val="clear" w:color="auto" w:fill="auto"/>
          </w:tcPr>
          <w:p w:rsidR="00EC2896" w:rsidRPr="00EC2896" w:rsidRDefault="00EC2896" w:rsidP="00EC2896">
            <w:pPr>
              <w:pStyle w:val="s16"/>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6"/>
              <w:spacing w:before="0" w:beforeAutospacing="0" w:after="0" w:afterAutospacing="0"/>
              <w:ind w:left="74" w:right="74"/>
              <w:rPr>
                <w:sz w:val="12"/>
                <w:szCs w:val="12"/>
              </w:rPr>
            </w:pPr>
            <w:r w:rsidRPr="00EC2896">
              <w:rPr>
                <w:sz w:val="12"/>
                <w:szCs w:val="12"/>
              </w:rPr>
              <w:t>Заправка транспортных средств</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4.9.1.1</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УВ</w:t>
            </w:r>
          </w:p>
        </w:tc>
        <w:tc>
          <w:tcPr>
            <w:tcW w:w="1033" w:type="pct"/>
            <w:shd w:val="clear" w:color="auto" w:fill="auto"/>
          </w:tcPr>
          <w:p w:rsidR="00EC2896" w:rsidRPr="00EC2896" w:rsidRDefault="00EC2896" w:rsidP="00EC2896">
            <w:pPr>
              <w:spacing w:after="0" w:line="240" w:lineRule="auto"/>
              <w:jc w:val="both"/>
              <w:rPr>
                <w:rFonts w:ascii="Times New Roman" w:hAnsi="Times New Roman" w:cs="Times New Roman"/>
                <w:sz w:val="12"/>
                <w:szCs w:val="12"/>
              </w:rPr>
            </w:pPr>
            <w:r w:rsidRPr="00EC2896">
              <w:rPr>
                <w:rFonts w:ascii="Times New Roman" w:hAnsi="Times New Roman" w:cs="Times New Roman"/>
                <w:sz w:val="12"/>
                <w:szCs w:val="12"/>
              </w:rPr>
              <w:t>Предоставление коммунальных услуг, 3.1.1;</w:t>
            </w:r>
          </w:p>
          <w:p w:rsidR="00EC2896" w:rsidRPr="00EC2896" w:rsidRDefault="00EC2896" w:rsidP="00EC2896">
            <w:pPr>
              <w:spacing w:after="0" w:line="240" w:lineRule="auto"/>
              <w:rPr>
                <w:rFonts w:ascii="Times New Roman" w:hAnsi="Times New Roman" w:cs="Times New Roman"/>
                <w:sz w:val="12"/>
                <w:szCs w:val="12"/>
              </w:rPr>
            </w:pPr>
            <w:r w:rsidRPr="00EC2896">
              <w:rPr>
                <w:rFonts w:ascii="Times New Roman" w:hAnsi="Times New Roman" w:cs="Times New Roman"/>
                <w:sz w:val="12"/>
                <w:szCs w:val="12"/>
              </w:rPr>
              <w:t>Служебные гаражи 4.9</w:t>
            </w:r>
          </w:p>
        </w:tc>
      </w:tr>
      <w:tr w:rsidR="00EC2896" w:rsidRPr="00EC2896" w:rsidTr="00022A90">
        <w:trPr>
          <w:cantSplit/>
          <w:trHeight w:val="70"/>
        </w:trPr>
        <w:tc>
          <w:tcPr>
            <w:tcW w:w="255" w:type="pct"/>
            <w:shd w:val="clear" w:color="auto" w:fill="auto"/>
          </w:tcPr>
          <w:p w:rsidR="00EC2896" w:rsidRPr="00EC2896" w:rsidRDefault="00EC2896" w:rsidP="00EC2896">
            <w:pPr>
              <w:pStyle w:val="s16"/>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6"/>
              <w:spacing w:before="0" w:beforeAutospacing="0" w:after="0" w:afterAutospacing="0"/>
              <w:ind w:left="74" w:right="74"/>
              <w:rPr>
                <w:sz w:val="12"/>
                <w:szCs w:val="12"/>
              </w:rPr>
            </w:pPr>
            <w:r w:rsidRPr="00EC2896">
              <w:rPr>
                <w:sz w:val="12"/>
                <w:szCs w:val="12"/>
              </w:rPr>
              <w:t>Обеспечение дорожного отдыха</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4.9.1.2</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УВ</w:t>
            </w:r>
          </w:p>
        </w:tc>
        <w:tc>
          <w:tcPr>
            <w:tcW w:w="1033" w:type="pct"/>
            <w:shd w:val="clear" w:color="auto" w:fill="auto"/>
          </w:tcPr>
          <w:p w:rsidR="00EC2896" w:rsidRPr="00EC2896" w:rsidRDefault="00EC2896" w:rsidP="00EC2896">
            <w:pPr>
              <w:spacing w:after="0" w:line="240" w:lineRule="auto"/>
              <w:jc w:val="both"/>
              <w:rPr>
                <w:rFonts w:ascii="Times New Roman" w:hAnsi="Times New Roman" w:cs="Times New Roman"/>
                <w:sz w:val="12"/>
                <w:szCs w:val="12"/>
              </w:rPr>
            </w:pPr>
            <w:r w:rsidRPr="00EC2896">
              <w:rPr>
                <w:rFonts w:ascii="Times New Roman" w:hAnsi="Times New Roman" w:cs="Times New Roman"/>
                <w:sz w:val="12"/>
                <w:szCs w:val="12"/>
              </w:rPr>
              <w:t>Предоставление коммунальных услуг, 3.1.1;</w:t>
            </w:r>
          </w:p>
          <w:p w:rsidR="00EC2896" w:rsidRPr="00EC2896" w:rsidRDefault="00EC2896" w:rsidP="00EC2896">
            <w:pPr>
              <w:spacing w:after="0" w:line="240" w:lineRule="auto"/>
              <w:rPr>
                <w:rFonts w:ascii="Times New Roman" w:hAnsi="Times New Roman" w:cs="Times New Roman"/>
                <w:sz w:val="12"/>
                <w:szCs w:val="12"/>
              </w:rPr>
            </w:pPr>
            <w:r w:rsidRPr="00EC2896">
              <w:rPr>
                <w:rFonts w:ascii="Times New Roman" w:hAnsi="Times New Roman" w:cs="Times New Roman"/>
                <w:sz w:val="12"/>
                <w:szCs w:val="12"/>
              </w:rPr>
              <w:t>Служебные гаражи 4.9</w:t>
            </w:r>
          </w:p>
        </w:tc>
      </w:tr>
      <w:tr w:rsidR="00EC2896" w:rsidRPr="00EC2896" w:rsidTr="00022A90">
        <w:trPr>
          <w:cantSplit/>
          <w:trHeight w:val="157"/>
        </w:trPr>
        <w:tc>
          <w:tcPr>
            <w:tcW w:w="255" w:type="pct"/>
            <w:shd w:val="clear" w:color="auto" w:fill="auto"/>
          </w:tcPr>
          <w:p w:rsidR="00EC2896" w:rsidRPr="00EC2896" w:rsidRDefault="00EC2896" w:rsidP="00EC2896">
            <w:pPr>
              <w:pStyle w:val="s16"/>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6"/>
              <w:spacing w:before="0" w:beforeAutospacing="0" w:after="0" w:afterAutospacing="0"/>
              <w:ind w:left="74" w:right="74"/>
              <w:rPr>
                <w:sz w:val="12"/>
                <w:szCs w:val="12"/>
              </w:rPr>
            </w:pPr>
            <w:r w:rsidRPr="00EC2896">
              <w:rPr>
                <w:sz w:val="12"/>
                <w:szCs w:val="12"/>
              </w:rPr>
              <w:t>Автомобильные мойки</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автомобильных моек, а также размещение магазинов сопутствующей торговли</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4.9.1.3</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УВ</w:t>
            </w:r>
          </w:p>
        </w:tc>
        <w:tc>
          <w:tcPr>
            <w:tcW w:w="1033" w:type="pct"/>
            <w:shd w:val="clear" w:color="auto" w:fill="auto"/>
          </w:tcPr>
          <w:p w:rsidR="00EC2896" w:rsidRPr="00EC2896" w:rsidRDefault="00EC2896" w:rsidP="00EC2896">
            <w:pPr>
              <w:spacing w:after="0" w:line="240" w:lineRule="auto"/>
              <w:jc w:val="both"/>
              <w:rPr>
                <w:rFonts w:ascii="Times New Roman" w:hAnsi="Times New Roman" w:cs="Times New Roman"/>
                <w:sz w:val="12"/>
                <w:szCs w:val="12"/>
              </w:rPr>
            </w:pPr>
            <w:r w:rsidRPr="00EC2896">
              <w:rPr>
                <w:rFonts w:ascii="Times New Roman" w:hAnsi="Times New Roman" w:cs="Times New Roman"/>
                <w:sz w:val="12"/>
                <w:szCs w:val="12"/>
              </w:rPr>
              <w:t>Предоставление коммунальных услуг, 3.1.1;</w:t>
            </w:r>
          </w:p>
          <w:p w:rsidR="00EC2896" w:rsidRPr="00EC2896" w:rsidRDefault="00EC2896" w:rsidP="00EC2896">
            <w:pPr>
              <w:spacing w:after="0" w:line="240" w:lineRule="auto"/>
              <w:rPr>
                <w:rFonts w:ascii="Times New Roman" w:hAnsi="Times New Roman" w:cs="Times New Roman"/>
                <w:sz w:val="12"/>
                <w:szCs w:val="12"/>
              </w:rPr>
            </w:pPr>
            <w:r w:rsidRPr="00EC2896">
              <w:rPr>
                <w:rFonts w:ascii="Times New Roman" w:hAnsi="Times New Roman" w:cs="Times New Roman"/>
                <w:sz w:val="12"/>
                <w:szCs w:val="12"/>
              </w:rPr>
              <w:t>Служебные гаражи 4.9</w:t>
            </w:r>
          </w:p>
        </w:tc>
      </w:tr>
      <w:tr w:rsidR="00EC2896" w:rsidRPr="00EC2896" w:rsidTr="00022A90">
        <w:trPr>
          <w:cantSplit/>
          <w:trHeight w:val="70"/>
        </w:trPr>
        <w:tc>
          <w:tcPr>
            <w:tcW w:w="255" w:type="pct"/>
            <w:shd w:val="clear" w:color="auto" w:fill="auto"/>
          </w:tcPr>
          <w:p w:rsidR="00EC2896" w:rsidRPr="00EC2896" w:rsidRDefault="00EC2896" w:rsidP="00EC2896">
            <w:pPr>
              <w:pStyle w:val="s16"/>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6"/>
              <w:spacing w:before="0" w:beforeAutospacing="0" w:after="0" w:afterAutospacing="0"/>
              <w:ind w:left="74" w:right="74"/>
              <w:rPr>
                <w:sz w:val="12"/>
                <w:szCs w:val="12"/>
              </w:rPr>
            </w:pPr>
            <w:r w:rsidRPr="00EC2896">
              <w:rPr>
                <w:sz w:val="12"/>
                <w:szCs w:val="12"/>
              </w:rPr>
              <w:t>Ремонт автомобилей</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4.9.1.4</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УВ</w:t>
            </w:r>
          </w:p>
        </w:tc>
        <w:tc>
          <w:tcPr>
            <w:tcW w:w="1033" w:type="pct"/>
            <w:shd w:val="clear" w:color="auto" w:fill="auto"/>
          </w:tcPr>
          <w:p w:rsidR="00EC2896" w:rsidRPr="00EC2896" w:rsidRDefault="00EC2896" w:rsidP="00EC2896">
            <w:pPr>
              <w:spacing w:after="0" w:line="240" w:lineRule="auto"/>
              <w:jc w:val="both"/>
              <w:rPr>
                <w:rFonts w:ascii="Times New Roman" w:hAnsi="Times New Roman" w:cs="Times New Roman"/>
                <w:sz w:val="12"/>
                <w:szCs w:val="12"/>
              </w:rPr>
            </w:pPr>
            <w:r w:rsidRPr="00EC2896">
              <w:rPr>
                <w:rFonts w:ascii="Times New Roman" w:hAnsi="Times New Roman" w:cs="Times New Roman"/>
                <w:sz w:val="12"/>
                <w:szCs w:val="12"/>
              </w:rPr>
              <w:t>Предоставление коммунальных услуг, 3.1.1;</w:t>
            </w:r>
          </w:p>
          <w:p w:rsidR="00EC2896" w:rsidRPr="00EC2896" w:rsidRDefault="00EC2896" w:rsidP="00EC2896">
            <w:pPr>
              <w:spacing w:after="0" w:line="240" w:lineRule="auto"/>
              <w:rPr>
                <w:rFonts w:ascii="Times New Roman" w:hAnsi="Times New Roman" w:cs="Times New Roman"/>
                <w:sz w:val="12"/>
                <w:szCs w:val="12"/>
              </w:rPr>
            </w:pPr>
            <w:r w:rsidRPr="00EC2896">
              <w:rPr>
                <w:rFonts w:ascii="Times New Roman" w:hAnsi="Times New Roman" w:cs="Times New Roman"/>
                <w:sz w:val="12"/>
                <w:szCs w:val="12"/>
              </w:rPr>
              <w:t>Служебные гаражи 4.9</w:t>
            </w:r>
          </w:p>
        </w:tc>
      </w:tr>
      <w:tr w:rsidR="00EC2896" w:rsidRPr="00EC2896" w:rsidTr="00022A90">
        <w:trPr>
          <w:cantSplit/>
          <w:trHeight w:val="81"/>
        </w:trPr>
        <w:tc>
          <w:tcPr>
            <w:tcW w:w="255" w:type="pct"/>
            <w:shd w:val="clear" w:color="auto" w:fill="auto"/>
          </w:tcPr>
          <w:p w:rsidR="00EC2896" w:rsidRPr="00EC2896" w:rsidRDefault="00EC2896" w:rsidP="00EC2896">
            <w:pPr>
              <w:pStyle w:val="s1"/>
              <w:numPr>
                <w:ilvl w:val="0"/>
                <w:numId w:val="46"/>
              </w:numPr>
              <w:spacing w:before="75" w:beforeAutospacing="0" w:after="0" w:afterAutospacing="0"/>
              <w:ind w:right="75"/>
              <w:rPr>
                <w:sz w:val="12"/>
                <w:szCs w:val="12"/>
              </w:rPr>
            </w:pPr>
          </w:p>
        </w:tc>
        <w:tc>
          <w:tcPr>
            <w:tcW w:w="1009" w:type="pct"/>
            <w:shd w:val="clear" w:color="auto" w:fill="auto"/>
          </w:tcPr>
          <w:p w:rsidR="00EC2896" w:rsidRPr="00EC2896" w:rsidRDefault="00EC2896" w:rsidP="00EC2896">
            <w:pPr>
              <w:pStyle w:val="s1"/>
              <w:spacing w:before="75" w:beforeAutospacing="0" w:after="0" w:afterAutospacing="0"/>
              <w:ind w:left="75" w:right="75"/>
              <w:rPr>
                <w:sz w:val="12"/>
                <w:szCs w:val="12"/>
              </w:rPr>
            </w:pPr>
            <w:r w:rsidRPr="00EC2896">
              <w:rPr>
                <w:sz w:val="12"/>
                <w:szCs w:val="12"/>
              </w:rPr>
              <w:t>Природно-познавательный туризм</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EC2896" w:rsidRPr="00EC2896" w:rsidRDefault="00EF04C5" w:rsidP="00022A90">
            <w:pPr>
              <w:pStyle w:val="s1"/>
              <w:spacing w:before="0" w:beforeAutospacing="0" w:after="0" w:afterAutospacing="0"/>
              <w:ind w:right="74"/>
              <w:rPr>
                <w:sz w:val="12"/>
                <w:szCs w:val="12"/>
              </w:rPr>
            </w:pPr>
            <w:r>
              <w:rPr>
                <w:sz w:val="12"/>
                <w:szCs w:val="12"/>
              </w:rPr>
              <w:t>осуществление н</w:t>
            </w:r>
            <w:r w:rsidR="00EC2896" w:rsidRPr="00EC2896">
              <w:rPr>
                <w:sz w:val="12"/>
                <w:szCs w:val="12"/>
              </w:rPr>
              <w:t>обходимых природоохранных и природовосстановительных мероприятий</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5.2</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УВ</w:t>
            </w:r>
          </w:p>
        </w:tc>
        <w:tc>
          <w:tcPr>
            <w:tcW w:w="1033" w:type="pct"/>
            <w:shd w:val="clear" w:color="auto" w:fill="auto"/>
          </w:tcPr>
          <w:p w:rsidR="00EC2896" w:rsidRPr="00EC2896" w:rsidRDefault="00EC2896" w:rsidP="00EC2896">
            <w:pPr>
              <w:spacing w:after="0" w:line="240" w:lineRule="auto"/>
              <w:jc w:val="center"/>
              <w:rPr>
                <w:rFonts w:ascii="Times New Roman" w:hAnsi="Times New Roman" w:cs="Times New Roman"/>
                <w:sz w:val="12"/>
                <w:szCs w:val="12"/>
              </w:rPr>
            </w:pPr>
            <w:r w:rsidRPr="00EC2896">
              <w:rPr>
                <w:rFonts w:ascii="Times New Roman" w:hAnsi="Times New Roman" w:cs="Times New Roman"/>
                <w:sz w:val="12"/>
                <w:szCs w:val="12"/>
              </w:rPr>
              <w:t>-</w:t>
            </w:r>
          </w:p>
        </w:tc>
      </w:tr>
      <w:tr w:rsidR="00EC2896" w:rsidRPr="00EC2896" w:rsidTr="00022A90">
        <w:trPr>
          <w:cantSplit/>
          <w:trHeight w:val="70"/>
        </w:trPr>
        <w:tc>
          <w:tcPr>
            <w:tcW w:w="255" w:type="pct"/>
            <w:shd w:val="clear" w:color="auto" w:fill="auto"/>
          </w:tcPr>
          <w:p w:rsidR="00EC2896" w:rsidRPr="00EC2896" w:rsidRDefault="00EC2896" w:rsidP="00EC2896">
            <w:pPr>
              <w:pStyle w:val="s1"/>
              <w:numPr>
                <w:ilvl w:val="0"/>
                <w:numId w:val="46"/>
              </w:numPr>
              <w:spacing w:before="75" w:beforeAutospacing="0" w:after="0" w:afterAutospacing="0"/>
              <w:ind w:right="75"/>
              <w:rPr>
                <w:sz w:val="12"/>
                <w:szCs w:val="12"/>
              </w:rPr>
            </w:pPr>
          </w:p>
        </w:tc>
        <w:tc>
          <w:tcPr>
            <w:tcW w:w="1009" w:type="pct"/>
            <w:shd w:val="clear" w:color="auto" w:fill="auto"/>
          </w:tcPr>
          <w:p w:rsidR="00EC2896" w:rsidRPr="00EC2896" w:rsidRDefault="00EC2896" w:rsidP="00EC2896">
            <w:pPr>
              <w:pStyle w:val="s1"/>
              <w:spacing w:before="75" w:beforeAutospacing="0" w:after="0" w:afterAutospacing="0"/>
              <w:ind w:left="75" w:right="75"/>
              <w:rPr>
                <w:sz w:val="12"/>
                <w:szCs w:val="12"/>
              </w:rPr>
            </w:pPr>
            <w:r w:rsidRPr="00EC2896">
              <w:rPr>
                <w:sz w:val="12"/>
                <w:szCs w:val="12"/>
              </w:rPr>
              <w:t>Связь</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8" w:anchor="block_1311" w:history="1">
              <w:r w:rsidRPr="00EC2896">
                <w:rPr>
                  <w:rStyle w:val="afb"/>
                  <w:sz w:val="12"/>
                  <w:szCs w:val="12"/>
                </w:rPr>
                <w:t>кодами 3.1.1</w:t>
              </w:r>
            </w:hyperlink>
            <w:r w:rsidRPr="00EC2896">
              <w:rPr>
                <w:sz w:val="12"/>
                <w:szCs w:val="12"/>
              </w:rPr>
              <w:t>, </w:t>
            </w:r>
            <w:hyperlink r:id="rId79" w:anchor="block_1323" w:history="1">
              <w:r w:rsidRPr="00EC2896">
                <w:rPr>
                  <w:rStyle w:val="afb"/>
                  <w:sz w:val="12"/>
                  <w:szCs w:val="12"/>
                </w:rPr>
                <w:t>3.2.3</w:t>
              </w:r>
            </w:hyperlink>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6.8</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ОВ</w:t>
            </w:r>
          </w:p>
        </w:tc>
        <w:tc>
          <w:tcPr>
            <w:tcW w:w="1033" w:type="pct"/>
            <w:shd w:val="clear" w:color="auto" w:fill="auto"/>
          </w:tcPr>
          <w:p w:rsidR="00EC2896" w:rsidRPr="00EC2896" w:rsidRDefault="00EC2896" w:rsidP="00EC2896">
            <w:pPr>
              <w:spacing w:after="0" w:line="240" w:lineRule="auto"/>
              <w:jc w:val="center"/>
              <w:rPr>
                <w:rFonts w:ascii="Times New Roman" w:hAnsi="Times New Roman" w:cs="Times New Roman"/>
                <w:sz w:val="12"/>
                <w:szCs w:val="12"/>
              </w:rPr>
            </w:pPr>
            <w:r w:rsidRPr="00EC2896">
              <w:rPr>
                <w:rFonts w:ascii="Times New Roman" w:hAnsi="Times New Roman" w:cs="Times New Roman"/>
                <w:sz w:val="12"/>
                <w:szCs w:val="12"/>
              </w:rPr>
              <w:t>-</w:t>
            </w:r>
          </w:p>
        </w:tc>
      </w:tr>
      <w:tr w:rsidR="00EC2896" w:rsidRPr="00EC2896" w:rsidTr="00022A90">
        <w:trPr>
          <w:cantSplit/>
          <w:trHeight w:val="70"/>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Склад</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6.9</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ОВ</w:t>
            </w:r>
          </w:p>
        </w:tc>
        <w:tc>
          <w:tcPr>
            <w:tcW w:w="1033" w:type="pct"/>
            <w:shd w:val="clear" w:color="auto" w:fill="auto"/>
          </w:tcPr>
          <w:p w:rsidR="00EC2896" w:rsidRPr="00EC2896" w:rsidRDefault="00EC2896" w:rsidP="00EC2896">
            <w:pPr>
              <w:pStyle w:val="affffffb"/>
              <w:spacing w:after="0"/>
              <w:ind w:firstLine="0"/>
              <w:jc w:val="center"/>
              <w:rPr>
                <w:rFonts w:ascii="Times New Roman" w:hAnsi="Times New Roman"/>
                <w:b w:val="0"/>
                <w:i w:val="0"/>
                <w:sz w:val="12"/>
                <w:szCs w:val="12"/>
              </w:rPr>
            </w:pPr>
            <w:r w:rsidRPr="00EC2896">
              <w:rPr>
                <w:rFonts w:ascii="Times New Roman" w:hAnsi="Times New Roman"/>
                <w:b w:val="0"/>
                <w:i w:val="0"/>
                <w:sz w:val="12"/>
                <w:szCs w:val="12"/>
              </w:rPr>
              <w:t>-</w:t>
            </w:r>
          </w:p>
        </w:tc>
      </w:tr>
      <w:tr w:rsidR="00EC2896" w:rsidRPr="00EC2896" w:rsidTr="00022A90">
        <w:trPr>
          <w:cantSplit/>
          <w:trHeight w:val="70"/>
        </w:trPr>
        <w:tc>
          <w:tcPr>
            <w:tcW w:w="255" w:type="pct"/>
            <w:shd w:val="clear" w:color="auto" w:fill="auto"/>
          </w:tcPr>
          <w:p w:rsidR="00EC2896" w:rsidRPr="00EC2896" w:rsidRDefault="00EC2896" w:rsidP="00EC2896">
            <w:pPr>
              <w:pStyle w:val="s16"/>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6"/>
              <w:spacing w:before="0" w:beforeAutospacing="0" w:after="0" w:afterAutospacing="0"/>
              <w:ind w:left="74" w:right="74"/>
              <w:rPr>
                <w:sz w:val="12"/>
                <w:szCs w:val="12"/>
              </w:rPr>
            </w:pPr>
            <w:r w:rsidRPr="00EC2896">
              <w:rPr>
                <w:sz w:val="12"/>
                <w:szCs w:val="12"/>
              </w:rPr>
              <w:t>Складские площадки</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6.9.1</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УВ</w:t>
            </w:r>
          </w:p>
        </w:tc>
        <w:tc>
          <w:tcPr>
            <w:tcW w:w="1033" w:type="pct"/>
            <w:shd w:val="clear" w:color="auto" w:fill="auto"/>
          </w:tcPr>
          <w:p w:rsidR="00EC2896" w:rsidRPr="00EC2896" w:rsidRDefault="00EC2896" w:rsidP="00EC2896">
            <w:pPr>
              <w:pStyle w:val="affffffb"/>
              <w:spacing w:after="0"/>
              <w:ind w:firstLine="0"/>
              <w:jc w:val="center"/>
              <w:rPr>
                <w:rFonts w:ascii="Times New Roman" w:hAnsi="Times New Roman"/>
                <w:b w:val="0"/>
                <w:i w:val="0"/>
                <w:sz w:val="12"/>
                <w:szCs w:val="12"/>
              </w:rPr>
            </w:pPr>
            <w:r w:rsidRPr="00EC2896">
              <w:rPr>
                <w:rFonts w:ascii="Times New Roman" w:hAnsi="Times New Roman"/>
                <w:b w:val="0"/>
                <w:i w:val="0"/>
                <w:sz w:val="12"/>
                <w:szCs w:val="12"/>
              </w:rPr>
              <w:t>-</w:t>
            </w:r>
          </w:p>
        </w:tc>
      </w:tr>
      <w:tr w:rsidR="00EC2896" w:rsidRPr="00EC2896" w:rsidTr="00022A90">
        <w:trPr>
          <w:cantSplit/>
          <w:trHeight w:val="70"/>
        </w:trPr>
        <w:tc>
          <w:tcPr>
            <w:tcW w:w="255" w:type="pct"/>
            <w:shd w:val="clear" w:color="auto" w:fill="auto"/>
          </w:tcPr>
          <w:p w:rsidR="00EC2896" w:rsidRPr="00EC2896" w:rsidRDefault="00EC2896" w:rsidP="00EC2896">
            <w:pPr>
              <w:pStyle w:val="s16"/>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6"/>
              <w:spacing w:before="0" w:beforeAutospacing="0" w:after="0" w:afterAutospacing="0"/>
              <w:ind w:left="74" w:right="74"/>
              <w:rPr>
                <w:sz w:val="12"/>
                <w:szCs w:val="12"/>
              </w:rPr>
            </w:pPr>
            <w:r w:rsidRPr="00EC2896">
              <w:rPr>
                <w:sz w:val="12"/>
                <w:szCs w:val="12"/>
              </w:rPr>
              <w:t>Научно-производственная деятельность</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технологических, промышленных, агропромышленных парков, бизнес-инкубаторов</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6.12</w:t>
            </w:r>
          </w:p>
        </w:tc>
        <w:tc>
          <w:tcPr>
            <w:tcW w:w="153" w:type="pct"/>
            <w:shd w:val="clear" w:color="auto" w:fill="auto"/>
            <w:textDirection w:val="btLr"/>
            <w:vAlign w:val="center"/>
          </w:tcPr>
          <w:p w:rsidR="00EC2896" w:rsidRPr="00EC2896" w:rsidRDefault="00EC2896" w:rsidP="00EC2896">
            <w:pPr>
              <w:pStyle w:val="affffffb"/>
              <w:spacing w:after="0"/>
              <w:ind w:left="113" w:right="113" w:firstLine="0"/>
              <w:jc w:val="center"/>
              <w:rPr>
                <w:rFonts w:ascii="Times New Roman" w:hAnsi="Times New Roman"/>
                <w:b w:val="0"/>
                <w:i w:val="0"/>
                <w:sz w:val="12"/>
                <w:szCs w:val="12"/>
              </w:rPr>
            </w:pPr>
            <w:r w:rsidRPr="00EC2896">
              <w:rPr>
                <w:rFonts w:ascii="Times New Roman" w:hAnsi="Times New Roman"/>
                <w:b w:val="0"/>
                <w:i w:val="0"/>
                <w:sz w:val="12"/>
                <w:szCs w:val="12"/>
              </w:rPr>
              <w:t>УВ</w:t>
            </w:r>
          </w:p>
        </w:tc>
        <w:tc>
          <w:tcPr>
            <w:tcW w:w="1033" w:type="pct"/>
            <w:shd w:val="clear" w:color="auto" w:fill="auto"/>
          </w:tcPr>
          <w:p w:rsidR="00EC2896" w:rsidRPr="00EC2896" w:rsidRDefault="00EC2896" w:rsidP="00EC2896">
            <w:pPr>
              <w:pStyle w:val="affffffb"/>
              <w:spacing w:after="0"/>
              <w:rPr>
                <w:rFonts w:ascii="Times New Roman" w:hAnsi="Times New Roman"/>
                <w:b w:val="0"/>
                <w:i w:val="0"/>
                <w:sz w:val="12"/>
                <w:szCs w:val="12"/>
              </w:rPr>
            </w:pPr>
            <w:r w:rsidRPr="00EC2896">
              <w:rPr>
                <w:rFonts w:ascii="Times New Roman" w:hAnsi="Times New Roman"/>
                <w:b w:val="0"/>
                <w:i w:val="0"/>
                <w:sz w:val="12"/>
                <w:szCs w:val="12"/>
              </w:rPr>
              <w:t>-</w:t>
            </w:r>
          </w:p>
        </w:tc>
      </w:tr>
      <w:tr w:rsidR="00EC2896" w:rsidRPr="00EC2896" w:rsidTr="00022A90">
        <w:trPr>
          <w:cantSplit/>
          <w:trHeight w:val="70"/>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Обеспечение внутреннего правопорядка</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8.3</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ОВ</w:t>
            </w:r>
          </w:p>
        </w:tc>
        <w:tc>
          <w:tcPr>
            <w:tcW w:w="1033" w:type="pct"/>
            <w:shd w:val="clear" w:color="auto" w:fill="auto"/>
          </w:tcPr>
          <w:p w:rsidR="00EC2896" w:rsidRPr="00EC2896" w:rsidRDefault="00EC2896" w:rsidP="00EC2896">
            <w:pPr>
              <w:spacing w:after="0" w:line="240" w:lineRule="auto"/>
              <w:jc w:val="both"/>
              <w:rPr>
                <w:rFonts w:ascii="Times New Roman" w:hAnsi="Times New Roman" w:cs="Times New Roman"/>
                <w:sz w:val="12"/>
                <w:szCs w:val="12"/>
              </w:rPr>
            </w:pPr>
            <w:r w:rsidRPr="00EC2896">
              <w:rPr>
                <w:rFonts w:ascii="Times New Roman" w:hAnsi="Times New Roman" w:cs="Times New Roman"/>
                <w:sz w:val="12"/>
                <w:szCs w:val="12"/>
              </w:rPr>
              <w:t>Предоставление коммунальных услуг, 3.1.1;</w:t>
            </w:r>
          </w:p>
          <w:p w:rsidR="00EC2896" w:rsidRPr="00EC2896" w:rsidRDefault="00EC2896" w:rsidP="00EC2896">
            <w:pPr>
              <w:spacing w:after="0" w:line="240" w:lineRule="auto"/>
              <w:rPr>
                <w:rFonts w:ascii="Times New Roman" w:hAnsi="Times New Roman" w:cs="Times New Roman"/>
                <w:sz w:val="12"/>
                <w:szCs w:val="12"/>
              </w:rPr>
            </w:pPr>
            <w:r w:rsidRPr="00EC2896">
              <w:rPr>
                <w:rFonts w:ascii="Times New Roman" w:hAnsi="Times New Roman" w:cs="Times New Roman"/>
                <w:sz w:val="12"/>
                <w:szCs w:val="12"/>
              </w:rPr>
              <w:t>Служебные гаражи 4.9</w:t>
            </w:r>
          </w:p>
        </w:tc>
      </w:tr>
      <w:tr w:rsidR="00EC2896" w:rsidRPr="00EC2896" w:rsidTr="00EC2896">
        <w:trPr>
          <w:cantSplit/>
          <w:trHeight w:val="1134"/>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Охрана природных территорий</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9.1</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УВ</w:t>
            </w:r>
          </w:p>
        </w:tc>
        <w:tc>
          <w:tcPr>
            <w:tcW w:w="1033" w:type="pct"/>
            <w:shd w:val="clear" w:color="auto" w:fill="auto"/>
          </w:tcPr>
          <w:p w:rsidR="00EC2896" w:rsidRPr="00EC2896" w:rsidRDefault="00EC2896" w:rsidP="00EC2896">
            <w:pPr>
              <w:spacing w:after="0" w:line="240" w:lineRule="auto"/>
              <w:jc w:val="center"/>
              <w:rPr>
                <w:rFonts w:ascii="Times New Roman" w:hAnsi="Times New Roman" w:cs="Times New Roman"/>
                <w:sz w:val="12"/>
                <w:szCs w:val="12"/>
              </w:rPr>
            </w:pPr>
            <w:r w:rsidRPr="00EC2896">
              <w:rPr>
                <w:rFonts w:ascii="Times New Roman" w:hAnsi="Times New Roman" w:cs="Times New Roman"/>
                <w:sz w:val="12"/>
                <w:szCs w:val="12"/>
              </w:rPr>
              <w:t>-</w:t>
            </w:r>
          </w:p>
        </w:tc>
      </w:tr>
      <w:tr w:rsidR="00EC2896" w:rsidRPr="00EC2896" w:rsidTr="00EC2896">
        <w:trPr>
          <w:cantSplit/>
          <w:trHeight w:val="1134"/>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Историко-культурная деятельность</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9.3</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ОВ</w:t>
            </w:r>
          </w:p>
        </w:tc>
        <w:tc>
          <w:tcPr>
            <w:tcW w:w="1033" w:type="pct"/>
            <w:shd w:val="clear" w:color="auto" w:fill="auto"/>
          </w:tcPr>
          <w:p w:rsidR="00EC2896" w:rsidRPr="00EC2896" w:rsidRDefault="00EC2896" w:rsidP="00EC2896">
            <w:pPr>
              <w:spacing w:after="0" w:line="240" w:lineRule="auto"/>
              <w:jc w:val="center"/>
              <w:rPr>
                <w:rFonts w:ascii="Times New Roman" w:hAnsi="Times New Roman" w:cs="Times New Roman"/>
                <w:sz w:val="12"/>
                <w:szCs w:val="12"/>
              </w:rPr>
            </w:pPr>
            <w:r w:rsidRPr="00EC2896">
              <w:rPr>
                <w:rFonts w:ascii="Times New Roman" w:hAnsi="Times New Roman" w:cs="Times New Roman"/>
                <w:sz w:val="12"/>
                <w:szCs w:val="12"/>
              </w:rPr>
              <w:t>-</w:t>
            </w:r>
          </w:p>
        </w:tc>
      </w:tr>
      <w:tr w:rsidR="00EC2896" w:rsidRPr="00EC2896" w:rsidTr="00022A90">
        <w:trPr>
          <w:cantSplit/>
          <w:trHeight w:val="473"/>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Водные объекты</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Ледники, снежники, ручьи, реки, озера, болота, территориальные моря и другие поверхностные водные объекты</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11.0</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ОВ</w:t>
            </w:r>
          </w:p>
        </w:tc>
        <w:tc>
          <w:tcPr>
            <w:tcW w:w="1033" w:type="pct"/>
            <w:shd w:val="clear" w:color="auto" w:fill="auto"/>
          </w:tcPr>
          <w:p w:rsidR="00EC2896" w:rsidRPr="00EC2896" w:rsidRDefault="00EC2896" w:rsidP="00EC2896">
            <w:pPr>
              <w:spacing w:after="0" w:line="240" w:lineRule="auto"/>
              <w:jc w:val="center"/>
              <w:rPr>
                <w:rFonts w:ascii="Times New Roman" w:hAnsi="Times New Roman" w:cs="Times New Roman"/>
                <w:sz w:val="12"/>
                <w:szCs w:val="12"/>
              </w:rPr>
            </w:pPr>
            <w:r w:rsidRPr="00EC2896">
              <w:rPr>
                <w:rFonts w:ascii="Times New Roman" w:hAnsi="Times New Roman" w:cs="Times New Roman"/>
                <w:sz w:val="12"/>
                <w:szCs w:val="12"/>
              </w:rPr>
              <w:t>-</w:t>
            </w:r>
          </w:p>
        </w:tc>
      </w:tr>
      <w:tr w:rsidR="00EC2896" w:rsidRPr="00EC2896" w:rsidTr="00EC2896">
        <w:trPr>
          <w:cantSplit/>
          <w:trHeight w:val="1134"/>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Общее пользование водными объектами</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11.1</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УВ</w:t>
            </w:r>
          </w:p>
        </w:tc>
        <w:tc>
          <w:tcPr>
            <w:tcW w:w="1033" w:type="pct"/>
            <w:shd w:val="clear" w:color="auto" w:fill="auto"/>
          </w:tcPr>
          <w:p w:rsidR="00EC2896" w:rsidRPr="00EC2896" w:rsidRDefault="00EC2896" w:rsidP="00EC2896">
            <w:pPr>
              <w:spacing w:after="0" w:line="240" w:lineRule="auto"/>
              <w:jc w:val="center"/>
              <w:rPr>
                <w:rFonts w:ascii="Times New Roman" w:hAnsi="Times New Roman" w:cs="Times New Roman"/>
                <w:sz w:val="12"/>
                <w:szCs w:val="12"/>
              </w:rPr>
            </w:pPr>
            <w:r w:rsidRPr="00EC2896">
              <w:rPr>
                <w:rFonts w:ascii="Times New Roman" w:hAnsi="Times New Roman" w:cs="Times New Roman"/>
                <w:sz w:val="12"/>
                <w:szCs w:val="12"/>
              </w:rPr>
              <w:t>-</w:t>
            </w:r>
          </w:p>
        </w:tc>
      </w:tr>
      <w:tr w:rsidR="00EC2896" w:rsidRPr="00EC2896" w:rsidTr="00EF04C5">
        <w:trPr>
          <w:cantSplit/>
          <w:trHeight w:val="223"/>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Специальное пользование водными объектами</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11.2</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УВ</w:t>
            </w:r>
          </w:p>
        </w:tc>
        <w:tc>
          <w:tcPr>
            <w:tcW w:w="1033" w:type="pct"/>
            <w:shd w:val="clear" w:color="auto" w:fill="auto"/>
          </w:tcPr>
          <w:p w:rsidR="00EC2896" w:rsidRPr="00EC2896" w:rsidRDefault="00EC2896" w:rsidP="00EC2896">
            <w:pPr>
              <w:spacing w:after="0" w:line="240" w:lineRule="auto"/>
              <w:jc w:val="center"/>
              <w:rPr>
                <w:rFonts w:ascii="Times New Roman" w:hAnsi="Times New Roman" w:cs="Times New Roman"/>
                <w:sz w:val="12"/>
                <w:szCs w:val="12"/>
              </w:rPr>
            </w:pPr>
            <w:r w:rsidRPr="00EC2896">
              <w:rPr>
                <w:rFonts w:ascii="Times New Roman" w:hAnsi="Times New Roman" w:cs="Times New Roman"/>
                <w:sz w:val="12"/>
                <w:szCs w:val="12"/>
              </w:rPr>
              <w:t>-</w:t>
            </w:r>
          </w:p>
        </w:tc>
      </w:tr>
      <w:tr w:rsidR="00EC2896" w:rsidRPr="00EC2896" w:rsidTr="00EF04C5">
        <w:trPr>
          <w:cantSplit/>
          <w:trHeight w:val="70"/>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Гидротехнические сооружения</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11.3</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УВ</w:t>
            </w:r>
          </w:p>
        </w:tc>
        <w:tc>
          <w:tcPr>
            <w:tcW w:w="1033" w:type="pct"/>
            <w:shd w:val="clear" w:color="auto" w:fill="auto"/>
          </w:tcPr>
          <w:p w:rsidR="00EC2896" w:rsidRPr="00EC2896" w:rsidRDefault="00EC2896" w:rsidP="00EC2896">
            <w:pPr>
              <w:spacing w:after="0" w:line="240" w:lineRule="auto"/>
              <w:jc w:val="center"/>
              <w:rPr>
                <w:rFonts w:ascii="Times New Roman" w:hAnsi="Times New Roman" w:cs="Times New Roman"/>
                <w:sz w:val="12"/>
                <w:szCs w:val="12"/>
              </w:rPr>
            </w:pPr>
            <w:r w:rsidRPr="00EC2896">
              <w:rPr>
                <w:rFonts w:ascii="Times New Roman" w:hAnsi="Times New Roman" w:cs="Times New Roman"/>
                <w:sz w:val="12"/>
                <w:szCs w:val="12"/>
              </w:rPr>
              <w:t>-</w:t>
            </w:r>
          </w:p>
        </w:tc>
      </w:tr>
      <w:tr w:rsidR="00EC2896" w:rsidRPr="00EC2896" w:rsidTr="00EF04C5">
        <w:trPr>
          <w:cantSplit/>
          <w:trHeight w:val="70"/>
        </w:trPr>
        <w:tc>
          <w:tcPr>
            <w:tcW w:w="255" w:type="pct"/>
            <w:shd w:val="clear" w:color="auto" w:fill="auto"/>
          </w:tcPr>
          <w:p w:rsidR="00EC2896" w:rsidRPr="00EC2896" w:rsidRDefault="00EC2896" w:rsidP="00EC2896">
            <w:pPr>
              <w:pStyle w:val="s1"/>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
              <w:spacing w:before="0" w:beforeAutospacing="0" w:after="0" w:afterAutospacing="0"/>
              <w:ind w:left="74" w:right="74"/>
              <w:rPr>
                <w:sz w:val="12"/>
                <w:szCs w:val="12"/>
              </w:rPr>
            </w:pPr>
            <w:r w:rsidRPr="00EC2896">
              <w:rPr>
                <w:sz w:val="12"/>
                <w:szCs w:val="12"/>
              </w:rPr>
              <w:t>Земельные участки (территории) общего пользования</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Земельные участки общего пользования.</w:t>
            </w:r>
          </w:p>
          <w:p w:rsidR="00EC2896" w:rsidRPr="00EC2896" w:rsidRDefault="00EC2896" w:rsidP="00022A90">
            <w:pPr>
              <w:pStyle w:val="s1"/>
              <w:spacing w:before="0" w:beforeAutospacing="0" w:after="0" w:afterAutospacing="0"/>
              <w:ind w:right="74"/>
              <w:rPr>
                <w:sz w:val="12"/>
                <w:szCs w:val="12"/>
              </w:rPr>
            </w:pPr>
            <w:r w:rsidRPr="00EC2896">
              <w:rPr>
                <w:sz w:val="12"/>
                <w:szCs w:val="12"/>
              </w:rPr>
              <w:t>Содержание данного вида разрешенного использования включает в себя содержание видов разрешенного использования с </w:t>
            </w:r>
            <w:hyperlink r:id="rId80" w:anchor="block_11201" w:history="1">
              <w:r w:rsidRPr="00EC2896">
                <w:rPr>
                  <w:rStyle w:val="afb"/>
                  <w:sz w:val="12"/>
                  <w:szCs w:val="12"/>
                </w:rPr>
                <w:t>кодами 12.0.1 - 12.0.2</w:t>
              </w:r>
            </w:hyperlink>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12.0</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ОВ</w:t>
            </w:r>
          </w:p>
        </w:tc>
        <w:tc>
          <w:tcPr>
            <w:tcW w:w="1033" w:type="pct"/>
            <w:shd w:val="clear" w:color="auto" w:fill="auto"/>
          </w:tcPr>
          <w:p w:rsidR="00EC2896" w:rsidRPr="00EC2896" w:rsidRDefault="00EC2896" w:rsidP="00EC2896">
            <w:pPr>
              <w:spacing w:after="0" w:line="240" w:lineRule="auto"/>
              <w:jc w:val="center"/>
              <w:rPr>
                <w:rFonts w:ascii="Times New Roman" w:hAnsi="Times New Roman" w:cs="Times New Roman"/>
                <w:sz w:val="12"/>
                <w:szCs w:val="12"/>
              </w:rPr>
            </w:pPr>
            <w:r w:rsidRPr="00EC2896">
              <w:rPr>
                <w:rFonts w:ascii="Times New Roman" w:hAnsi="Times New Roman" w:cs="Times New Roman"/>
                <w:sz w:val="12"/>
                <w:szCs w:val="12"/>
              </w:rPr>
              <w:t>-</w:t>
            </w:r>
          </w:p>
        </w:tc>
      </w:tr>
      <w:tr w:rsidR="00EC2896" w:rsidRPr="00EC2896" w:rsidTr="00EC2896">
        <w:trPr>
          <w:cantSplit/>
          <w:trHeight w:val="1134"/>
        </w:trPr>
        <w:tc>
          <w:tcPr>
            <w:tcW w:w="255" w:type="pct"/>
            <w:shd w:val="clear" w:color="auto" w:fill="auto"/>
          </w:tcPr>
          <w:p w:rsidR="00EC2896" w:rsidRPr="00EC2896" w:rsidRDefault="00EC2896" w:rsidP="00EC2896">
            <w:pPr>
              <w:pStyle w:val="s16"/>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6"/>
              <w:spacing w:before="0" w:beforeAutospacing="0" w:after="0" w:afterAutospacing="0"/>
              <w:ind w:left="74" w:right="74"/>
              <w:rPr>
                <w:sz w:val="12"/>
                <w:szCs w:val="12"/>
              </w:rPr>
            </w:pPr>
            <w:r w:rsidRPr="00EC2896">
              <w:rPr>
                <w:sz w:val="12"/>
                <w:szCs w:val="12"/>
              </w:rPr>
              <w:t>Улично-дорожная сеть</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81" w:anchor="block_10271" w:history="1">
              <w:r w:rsidRPr="00EC2896">
                <w:rPr>
                  <w:rStyle w:val="afb"/>
                  <w:sz w:val="12"/>
                  <w:szCs w:val="12"/>
                </w:rPr>
                <w:t>кодами 2.7.1</w:t>
              </w:r>
            </w:hyperlink>
            <w:r w:rsidRPr="00EC2896">
              <w:rPr>
                <w:sz w:val="12"/>
                <w:szCs w:val="12"/>
              </w:rPr>
              <w:t>, </w:t>
            </w:r>
            <w:hyperlink r:id="rId82" w:anchor="block_1049" w:history="1">
              <w:r w:rsidRPr="00EC2896">
                <w:rPr>
                  <w:rStyle w:val="afb"/>
                  <w:sz w:val="12"/>
                  <w:szCs w:val="12"/>
                </w:rPr>
                <w:t>4.9</w:t>
              </w:r>
            </w:hyperlink>
            <w:r w:rsidRPr="00EC2896">
              <w:rPr>
                <w:sz w:val="12"/>
                <w:szCs w:val="12"/>
              </w:rPr>
              <w:t>, </w:t>
            </w:r>
            <w:hyperlink r:id="rId83" w:anchor="block_1723" w:history="1">
              <w:r w:rsidRPr="00EC2896">
                <w:rPr>
                  <w:rStyle w:val="afb"/>
                  <w:sz w:val="12"/>
                  <w:szCs w:val="12"/>
                </w:rPr>
                <w:t>7.2.3</w:t>
              </w:r>
            </w:hyperlink>
            <w:r w:rsidRPr="00EC2896">
              <w:rPr>
                <w:sz w:val="12"/>
                <w:szCs w:val="12"/>
              </w:rPr>
              <w:t>, а также некапитальных сооружений, предназначенных для охраны транспортных средств</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12.0.1</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ОВ</w:t>
            </w:r>
          </w:p>
        </w:tc>
        <w:tc>
          <w:tcPr>
            <w:tcW w:w="1033" w:type="pct"/>
            <w:shd w:val="clear" w:color="auto" w:fill="auto"/>
          </w:tcPr>
          <w:p w:rsidR="00EC2896" w:rsidRPr="00EC2896" w:rsidRDefault="00EC2896" w:rsidP="00EC2896">
            <w:pPr>
              <w:spacing w:after="0" w:line="240" w:lineRule="auto"/>
              <w:jc w:val="center"/>
              <w:rPr>
                <w:rFonts w:ascii="Times New Roman" w:hAnsi="Times New Roman" w:cs="Times New Roman"/>
                <w:sz w:val="12"/>
                <w:szCs w:val="12"/>
              </w:rPr>
            </w:pPr>
            <w:r w:rsidRPr="00EC2896">
              <w:rPr>
                <w:rFonts w:ascii="Times New Roman" w:hAnsi="Times New Roman" w:cs="Times New Roman"/>
                <w:sz w:val="12"/>
                <w:szCs w:val="12"/>
              </w:rPr>
              <w:t>-</w:t>
            </w:r>
          </w:p>
        </w:tc>
      </w:tr>
      <w:tr w:rsidR="00EC2896" w:rsidRPr="00EC2896" w:rsidTr="00EF04C5">
        <w:trPr>
          <w:cantSplit/>
          <w:trHeight w:val="94"/>
        </w:trPr>
        <w:tc>
          <w:tcPr>
            <w:tcW w:w="255" w:type="pct"/>
            <w:shd w:val="clear" w:color="auto" w:fill="auto"/>
          </w:tcPr>
          <w:p w:rsidR="00EC2896" w:rsidRPr="00EC2896" w:rsidRDefault="00EC2896" w:rsidP="00EC2896">
            <w:pPr>
              <w:pStyle w:val="s16"/>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6"/>
              <w:spacing w:before="0" w:beforeAutospacing="0" w:after="0" w:afterAutospacing="0"/>
              <w:ind w:left="74" w:right="74"/>
              <w:rPr>
                <w:sz w:val="12"/>
                <w:szCs w:val="12"/>
              </w:rPr>
            </w:pPr>
            <w:r w:rsidRPr="00EC2896">
              <w:rPr>
                <w:sz w:val="12"/>
                <w:szCs w:val="12"/>
              </w:rPr>
              <w:t>Благоустройство территории</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12.0.2</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ОВ</w:t>
            </w:r>
          </w:p>
        </w:tc>
        <w:tc>
          <w:tcPr>
            <w:tcW w:w="1033" w:type="pct"/>
            <w:shd w:val="clear" w:color="auto" w:fill="auto"/>
          </w:tcPr>
          <w:p w:rsidR="00EC2896" w:rsidRPr="00EC2896" w:rsidRDefault="00EC2896" w:rsidP="00EC2896">
            <w:pPr>
              <w:spacing w:after="0" w:line="240" w:lineRule="auto"/>
              <w:jc w:val="center"/>
              <w:rPr>
                <w:rFonts w:ascii="Times New Roman" w:hAnsi="Times New Roman" w:cs="Times New Roman"/>
                <w:sz w:val="12"/>
                <w:szCs w:val="12"/>
              </w:rPr>
            </w:pPr>
            <w:r w:rsidRPr="00EC2896">
              <w:rPr>
                <w:rFonts w:ascii="Times New Roman" w:hAnsi="Times New Roman" w:cs="Times New Roman"/>
                <w:sz w:val="12"/>
                <w:szCs w:val="12"/>
              </w:rPr>
              <w:t>-</w:t>
            </w:r>
          </w:p>
        </w:tc>
      </w:tr>
      <w:tr w:rsidR="00EC2896" w:rsidRPr="00EC2896" w:rsidTr="00022A90">
        <w:trPr>
          <w:cantSplit/>
          <w:trHeight w:val="70"/>
        </w:trPr>
        <w:tc>
          <w:tcPr>
            <w:tcW w:w="255" w:type="pct"/>
            <w:shd w:val="clear" w:color="auto" w:fill="auto"/>
          </w:tcPr>
          <w:p w:rsidR="00EC2896" w:rsidRPr="00EC2896" w:rsidRDefault="00EC2896" w:rsidP="00EC2896">
            <w:pPr>
              <w:pStyle w:val="s16"/>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6"/>
              <w:spacing w:before="0" w:beforeAutospacing="0" w:after="0" w:afterAutospacing="0"/>
              <w:ind w:left="74" w:right="74"/>
              <w:rPr>
                <w:sz w:val="12"/>
                <w:szCs w:val="12"/>
              </w:rPr>
            </w:pPr>
            <w:r w:rsidRPr="00EC2896">
              <w:rPr>
                <w:sz w:val="12"/>
                <w:szCs w:val="12"/>
              </w:rPr>
              <w:t>Земельные участки общего назначения</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13.0</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ОВ</w:t>
            </w:r>
          </w:p>
        </w:tc>
        <w:tc>
          <w:tcPr>
            <w:tcW w:w="1033" w:type="pct"/>
            <w:shd w:val="clear" w:color="auto" w:fill="auto"/>
          </w:tcPr>
          <w:p w:rsidR="00EC2896" w:rsidRPr="00EC2896" w:rsidRDefault="00EC2896" w:rsidP="00EC2896">
            <w:pPr>
              <w:spacing w:after="0" w:line="240" w:lineRule="auto"/>
              <w:jc w:val="center"/>
              <w:rPr>
                <w:rFonts w:ascii="Times New Roman" w:hAnsi="Times New Roman" w:cs="Times New Roman"/>
                <w:sz w:val="12"/>
                <w:szCs w:val="12"/>
              </w:rPr>
            </w:pPr>
            <w:r w:rsidRPr="00EC2896">
              <w:rPr>
                <w:rFonts w:ascii="Times New Roman" w:hAnsi="Times New Roman" w:cs="Times New Roman"/>
                <w:sz w:val="12"/>
                <w:szCs w:val="12"/>
              </w:rPr>
              <w:t>-</w:t>
            </w:r>
          </w:p>
        </w:tc>
      </w:tr>
      <w:tr w:rsidR="00EC2896" w:rsidRPr="00EC2896" w:rsidTr="00022A90">
        <w:trPr>
          <w:cantSplit/>
          <w:trHeight w:val="70"/>
        </w:trPr>
        <w:tc>
          <w:tcPr>
            <w:tcW w:w="255" w:type="pct"/>
            <w:shd w:val="clear" w:color="auto" w:fill="auto"/>
          </w:tcPr>
          <w:p w:rsidR="00EC2896" w:rsidRPr="00EC2896" w:rsidRDefault="00EC2896" w:rsidP="00EC2896">
            <w:pPr>
              <w:pStyle w:val="s16"/>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6"/>
              <w:spacing w:before="0" w:beforeAutospacing="0" w:after="0" w:afterAutospacing="0"/>
              <w:ind w:left="74" w:right="74"/>
              <w:rPr>
                <w:sz w:val="12"/>
                <w:szCs w:val="12"/>
              </w:rPr>
            </w:pPr>
            <w:r w:rsidRPr="00EC2896">
              <w:rPr>
                <w:sz w:val="12"/>
                <w:szCs w:val="12"/>
              </w:rPr>
              <w:t>Ведение огородничества</w:t>
            </w:r>
          </w:p>
        </w:tc>
        <w:tc>
          <w:tcPr>
            <w:tcW w:w="2383" w:type="pct"/>
            <w:shd w:val="clear" w:color="auto" w:fill="auto"/>
          </w:tcPr>
          <w:p w:rsidR="00EC2896" w:rsidRPr="00EC2896" w:rsidRDefault="00EC2896" w:rsidP="00022A90">
            <w:pPr>
              <w:pStyle w:val="s1"/>
              <w:spacing w:before="0" w:beforeAutospacing="0" w:after="0" w:afterAutospacing="0"/>
              <w:ind w:right="74"/>
              <w:rPr>
                <w:sz w:val="12"/>
                <w:szCs w:val="12"/>
              </w:rPr>
            </w:pPr>
            <w:r w:rsidRPr="00EC2896">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13.1</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ОВ</w:t>
            </w:r>
          </w:p>
        </w:tc>
        <w:tc>
          <w:tcPr>
            <w:tcW w:w="1033" w:type="pct"/>
            <w:shd w:val="clear" w:color="auto" w:fill="auto"/>
          </w:tcPr>
          <w:p w:rsidR="00EC2896" w:rsidRPr="00EC2896" w:rsidRDefault="00EC2896" w:rsidP="00EC2896">
            <w:pPr>
              <w:spacing w:after="0" w:line="240" w:lineRule="auto"/>
              <w:jc w:val="center"/>
              <w:rPr>
                <w:rFonts w:ascii="Times New Roman" w:hAnsi="Times New Roman" w:cs="Times New Roman"/>
                <w:sz w:val="12"/>
                <w:szCs w:val="12"/>
              </w:rPr>
            </w:pPr>
            <w:r w:rsidRPr="00EC2896">
              <w:rPr>
                <w:rFonts w:ascii="Times New Roman" w:hAnsi="Times New Roman" w:cs="Times New Roman"/>
                <w:sz w:val="12"/>
                <w:szCs w:val="12"/>
              </w:rPr>
              <w:t xml:space="preserve">- </w:t>
            </w:r>
          </w:p>
        </w:tc>
      </w:tr>
      <w:tr w:rsidR="00EC2896" w:rsidRPr="00EC2896" w:rsidTr="00EF04C5">
        <w:trPr>
          <w:cantSplit/>
          <w:trHeight w:val="106"/>
        </w:trPr>
        <w:tc>
          <w:tcPr>
            <w:tcW w:w="255" w:type="pct"/>
            <w:shd w:val="clear" w:color="auto" w:fill="auto"/>
          </w:tcPr>
          <w:p w:rsidR="00EC2896" w:rsidRPr="00EC2896" w:rsidRDefault="00EC2896" w:rsidP="00EC2896">
            <w:pPr>
              <w:pStyle w:val="s16"/>
              <w:numPr>
                <w:ilvl w:val="0"/>
                <w:numId w:val="46"/>
              </w:numPr>
              <w:spacing w:before="0" w:beforeAutospacing="0" w:after="0" w:afterAutospacing="0"/>
              <w:ind w:right="74"/>
              <w:rPr>
                <w:sz w:val="12"/>
                <w:szCs w:val="12"/>
              </w:rPr>
            </w:pPr>
          </w:p>
        </w:tc>
        <w:tc>
          <w:tcPr>
            <w:tcW w:w="1009" w:type="pct"/>
            <w:shd w:val="clear" w:color="auto" w:fill="auto"/>
          </w:tcPr>
          <w:p w:rsidR="00EC2896" w:rsidRPr="00EC2896" w:rsidRDefault="00EC2896" w:rsidP="00EC2896">
            <w:pPr>
              <w:pStyle w:val="s16"/>
              <w:spacing w:before="0" w:beforeAutospacing="0" w:after="0" w:afterAutospacing="0"/>
              <w:ind w:left="74" w:right="74"/>
              <w:rPr>
                <w:sz w:val="12"/>
                <w:szCs w:val="12"/>
              </w:rPr>
            </w:pPr>
            <w:r w:rsidRPr="00EC2896">
              <w:rPr>
                <w:sz w:val="12"/>
                <w:szCs w:val="12"/>
              </w:rPr>
              <w:t>Ведение садоводства</w:t>
            </w:r>
          </w:p>
        </w:tc>
        <w:tc>
          <w:tcPr>
            <w:tcW w:w="2383" w:type="pct"/>
            <w:shd w:val="clear" w:color="auto" w:fill="auto"/>
          </w:tcPr>
          <w:p w:rsidR="00EC2896" w:rsidRPr="00EC2896" w:rsidRDefault="00EC2896" w:rsidP="00EF04C5">
            <w:pPr>
              <w:pStyle w:val="s1"/>
              <w:spacing w:before="0" w:beforeAutospacing="0" w:after="0" w:afterAutospacing="0"/>
              <w:ind w:right="74"/>
              <w:rPr>
                <w:sz w:val="12"/>
                <w:szCs w:val="12"/>
              </w:rPr>
            </w:pPr>
            <w:r w:rsidRPr="00EC2896">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84" w:anchor="block_1021" w:history="1">
              <w:r w:rsidRPr="00EC2896">
                <w:rPr>
                  <w:rStyle w:val="afb"/>
                  <w:sz w:val="12"/>
                  <w:szCs w:val="12"/>
                </w:rPr>
                <w:t>кодом 2.1</w:t>
              </w:r>
            </w:hyperlink>
            <w:r w:rsidRPr="00EC2896">
              <w:rPr>
                <w:sz w:val="12"/>
                <w:szCs w:val="12"/>
              </w:rPr>
              <w:t>, хозяйственных построек и гаражей</w:t>
            </w:r>
          </w:p>
        </w:tc>
        <w:tc>
          <w:tcPr>
            <w:tcW w:w="167" w:type="pct"/>
            <w:shd w:val="clear" w:color="auto" w:fill="auto"/>
            <w:textDirection w:val="btLr"/>
            <w:vAlign w:val="center"/>
          </w:tcPr>
          <w:p w:rsidR="00EC2896" w:rsidRPr="00EC2896" w:rsidRDefault="00EC2896" w:rsidP="00EC2896">
            <w:pPr>
              <w:pStyle w:val="s1"/>
              <w:spacing w:before="0" w:beforeAutospacing="0" w:after="0" w:afterAutospacing="0"/>
              <w:ind w:left="74" w:right="74"/>
              <w:jc w:val="center"/>
              <w:rPr>
                <w:sz w:val="12"/>
                <w:szCs w:val="12"/>
              </w:rPr>
            </w:pPr>
            <w:r w:rsidRPr="00EC2896">
              <w:rPr>
                <w:sz w:val="12"/>
                <w:szCs w:val="12"/>
              </w:rPr>
              <w:t>13.2</w:t>
            </w:r>
          </w:p>
        </w:tc>
        <w:tc>
          <w:tcPr>
            <w:tcW w:w="153" w:type="pct"/>
            <w:shd w:val="clear" w:color="auto" w:fill="auto"/>
            <w:textDirection w:val="btLr"/>
            <w:vAlign w:val="center"/>
          </w:tcPr>
          <w:p w:rsidR="00EC2896" w:rsidRPr="00EC2896" w:rsidRDefault="00EC2896" w:rsidP="00EC2896">
            <w:pPr>
              <w:spacing w:after="0" w:line="240" w:lineRule="auto"/>
              <w:ind w:left="113" w:right="113"/>
              <w:jc w:val="center"/>
              <w:rPr>
                <w:rFonts w:ascii="Times New Roman" w:hAnsi="Times New Roman" w:cs="Times New Roman"/>
                <w:sz w:val="12"/>
                <w:szCs w:val="12"/>
              </w:rPr>
            </w:pPr>
            <w:r w:rsidRPr="00EC2896">
              <w:rPr>
                <w:rFonts w:ascii="Times New Roman" w:hAnsi="Times New Roman" w:cs="Times New Roman"/>
                <w:sz w:val="12"/>
                <w:szCs w:val="12"/>
              </w:rPr>
              <w:t>УВ</w:t>
            </w:r>
          </w:p>
        </w:tc>
        <w:tc>
          <w:tcPr>
            <w:tcW w:w="1033" w:type="pct"/>
            <w:shd w:val="clear" w:color="auto" w:fill="auto"/>
          </w:tcPr>
          <w:p w:rsidR="00EC2896" w:rsidRPr="00EC2896" w:rsidRDefault="00EC2896" w:rsidP="00EC2896">
            <w:pPr>
              <w:spacing w:after="0" w:line="240" w:lineRule="auto"/>
              <w:rPr>
                <w:rFonts w:ascii="Times New Roman" w:hAnsi="Times New Roman" w:cs="Times New Roman"/>
                <w:sz w:val="12"/>
                <w:szCs w:val="12"/>
              </w:rPr>
            </w:pPr>
            <w:r w:rsidRPr="00EC2896">
              <w:rPr>
                <w:rFonts w:ascii="Times New Roman" w:hAnsi="Times New Roman" w:cs="Times New Roman"/>
                <w:sz w:val="12"/>
                <w:szCs w:val="12"/>
              </w:rPr>
              <w:t>Хранение автотранспорта 2.7.1</w:t>
            </w:r>
          </w:p>
          <w:p w:rsidR="00EC2896" w:rsidRPr="00EC2896" w:rsidRDefault="00EC2896" w:rsidP="00EC2896">
            <w:pPr>
              <w:spacing w:after="0" w:line="240" w:lineRule="auto"/>
              <w:rPr>
                <w:rFonts w:ascii="Times New Roman" w:hAnsi="Times New Roman" w:cs="Times New Roman"/>
                <w:sz w:val="12"/>
                <w:szCs w:val="12"/>
              </w:rPr>
            </w:pPr>
          </w:p>
        </w:tc>
      </w:tr>
    </w:tbl>
    <w:p w:rsidR="00EC2896" w:rsidRDefault="00EC2896" w:rsidP="00CB3B5C">
      <w:pPr>
        <w:spacing w:after="0" w:line="240" w:lineRule="auto"/>
        <w:ind w:firstLine="284"/>
        <w:jc w:val="both"/>
        <w:rPr>
          <w:rFonts w:ascii="Times New Roman" w:hAnsi="Times New Roman" w:cs="Times New Roman"/>
          <w:sz w:val="12"/>
          <w:szCs w:val="12"/>
        </w:rPr>
      </w:pPr>
    </w:p>
    <w:p w:rsidR="00AC1DB1" w:rsidRDefault="00AC1DB1" w:rsidP="00CB3B5C">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Статья 23.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жилой,  общественно-деловой и рекреационной зоне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5045"/>
        <w:gridCol w:w="621"/>
        <w:gridCol w:w="601"/>
        <w:gridCol w:w="456"/>
        <w:gridCol w:w="396"/>
      </w:tblGrid>
      <w:tr w:rsidR="00AC1DB1" w:rsidRPr="00AC1DB1" w:rsidTr="00AC1DB1">
        <w:trPr>
          <w:trHeight w:val="142"/>
          <w:tblHeader/>
        </w:trPr>
        <w:tc>
          <w:tcPr>
            <w:tcW w:w="394" w:type="pct"/>
            <w:shd w:val="clear" w:color="auto" w:fill="auto"/>
          </w:tcPr>
          <w:p w:rsidR="00AC1DB1" w:rsidRPr="00AC1DB1" w:rsidRDefault="00AC1DB1" w:rsidP="00AC1DB1">
            <w:pPr>
              <w:spacing w:after="0" w:line="240" w:lineRule="auto"/>
              <w:ind w:left="-196" w:firstLine="196"/>
              <w:jc w:val="center"/>
              <w:rPr>
                <w:rFonts w:ascii="Times New Roman" w:hAnsi="Times New Roman" w:cs="Times New Roman"/>
                <w:b/>
                <w:bCs/>
                <w:sz w:val="12"/>
                <w:szCs w:val="12"/>
              </w:rPr>
            </w:pPr>
            <w:r w:rsidRPr="00AC1DB1">
              <w:rPr>
                <w:rFonts w:ascii="Times New Roman" w:hAnsi="Times New Roman" w:cs="Times New Roman"/>
                <w:b/>
                <w:bCs/>
                <w:sz w:val="12"/>
                <w:szCs w:val="12"/>
              </w:rPr>
              <w:t>№ п/п</w:t>
            </w:r>
          </w:p>
        </w:tc>
        <w:tc>
          <w:tcPr>
            <w:tcW w:w="3264" w:type="pct"/>
            <w:shd w:val="clear" w:color="auto" w:fill="auto"/>
          </w:tcPr>
          <w:p w:rsidR="00AC1DB1" w:rsidRPr="00AC1DB1" w:rsidRDefault="00AC1DB1" w:rsidP="00AC1DB1">
            <w:pPr>
              <w:spacing w:after="0" w:line="240" w:lineRule="auto"/>
              <w:jc w:val="center"/>
              <w:rPr>
                <w:rFonts w:ascii="Times New Roman" w:hAnsi="Times New Roman" w:cs="Times New Roman"/>
                <w:b/>
                <w:bCs/>
                <w:sz w:val="12"/>
                <w:szCs w:val="12"/>
              </w:rPr>
            </w:pPr>
            <w:r w:rsidRPr="00AC1DB1">
              <w:rPr>
                <w:rFonts w:ascii="Times New Roman" w:hAnsi="Times New Roman" w:cs="Times New Roman"/>
                <w:b/>
                <w:bCs/>
                <w:sz w:val="12"/>
                <w:szCs w:val="12"/>
              </w:rPr>
              <w:t xml:space="preserve">Наименование предельного параметра </w:t>
            </w:r>
          </w:p>
        </w:tc>
        <w:tc>
          <w:tcPr>
            <w:tcW w:w="402" w:type="pct"/>
            <w:shd w:val="clear" w:color="auto" w:fill="auto"/>
          </w:tcPr>
          <w:p w:rsidR="00AC1DB1" w:rsidRPr="00AC1DB1" w:rsidRDefault="00AC1DB1" w:rsidP="00AC1DB1">
            <w:pPr>
              <w:spacing w:after="0" w:line="240" w:lineRule="auto"/>
              <w:jc w:val="center"/>
              <w:rPr>
                <w:rFonts w:ascii="Times New Roman" w:hAnsi="Times New Roman" w:cs="Times New Roman"/>
                <w:b/>
                <w:bCs/>
                <w:sz w:val="12"/>
                <w:szCs w:val="12"/>
              </w:rPr>
            </w:pPr>
            <w:r w:rsidRPr="00AC1DB1">
              <w:rPr>
                <w:rFonts w:ascii="Times New Roman" w:hAnsi="Times New Roman" w:cs="Times New Roman"/>
                <w:b/>
                <w:bCs/>
                <w:sz w:val="12"/>
                <w:szCs w:val="12"/>
              </w:rPr>
              <w:t>Код ВРИ</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b/>
                <w:bCs/>
                <w:sz w:val="12"/>
                <w:szCs w:val="12"/>
              </w:rPr>
            </w:pPr>
            <w:r w:rsidRPr="00AC1DB1">
              <w:rPr>
                <w:rFonts w:ascii="Times New Roman" w:hAnsi="Times New Roman" w:cs="Times New Roman"/>
                <w:b/>
                <w:bCs/>
                <w:sz w:val="12"/>
                <w:szCs w:val="12"/>
              </w:rPr>
              <w:t>Ж1</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b/>
                <w:bCs/>
                <w:sz w:val="12"/>
                <w:szCs w:val="12"/>
              </w:rPr>
            </w:pPr>
            <w:r w:rsidRPr="00AC1DB1">
              <w:rPr>
                <w:rFonts w:ascii="Times New Roman" w:hAnsi="Times New Roman" w:cs="Times New Roman"/>
                <w:b/>
                <w:bCs/>
                <w:sz w:val="12"/>
                <w:szCs w:val="12"/>
              </w:rPr>
              <w:t>О</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b/>
                <w:bCs/>
                <w:sz w:val="12"/>
                <w:szCs w:val="12"/>
              </w:rPr>
            </w:pPr>
            <w:r w:rsidRPr="00AC1DB1">
              <w:rPr>
                <w:rFonts w:ascii="Times New Roman" w:hAnsi="Times New Roman" w:cs="Times New Roman"/>
                <w:b/>
                <w:bCs/>
                <w:sz w:val="12"/>
                <w:szCs w:val="12"/>
              </w:rPr>
              <w:t>Р1</w:t>
            </w:r>
          </w:p>
        </w:tc>
      </w:tr>
      <w:tr w:rsidR="00AC1DB1" w:rsidRPr="00AC1DB1" w:rsidTr="00AC1DB1">
        <w:trPr>
          <w:trHeight w:val="142"/>
        </w:trPr>
        <w:tc>
          <w:tcPr>
            <w:tcW w:w="394" w:type="pct"/>
            <w:shd w:val="clear" w:color="auto" w:fill="auto"/>
          </w:tcPr>
          <w:p w:rsidR="00AC1DB1" w:rsidRPr="00AC1DB1" w:rsidRDefault="00AC1DB1" w:rsidP="00AC1DB1">
            <w:pPr>
              <w:keepNext/>
              <w:spacing w:after="0" w:line="240" w:lineRule="auto"/>
              <w:ind w:left="-196" w:firstLine="196"/>
              <w:jc w:val="center"/>
              <w:outlineLvl w:val="0"/>
              <w:rPr>
                <w:rFonts w:ascii="Times New Roman" w:hAnsi="Times New Roman" w:cs="Times New Roman"/>
                <w:b/>
                <w:bCs/>
                <w:sz w:val="12"/>
                <w:szCs w:val="12"/>
              </w:rPr>
            </w:pPr>
          </w:p>
        </w:tc>
        <w:tc>
          <w:tcPr>
            <w:tcW w:w="3264" w:type="pct"/>
            <w:shd w:val="clear" w:color="auto" w:fill="auto"/>
          </w:tcPr>
          <w:p w:rsidR="00AC1DB1" w:rsidRPr="00AC1DB1" w:rsidRDefault="00AC1DB1" w:rsidP="00AC1DB1">
            <w:pPr>
              <w:spacing w:after="0" w:line="240" w:lineRule="auto"/>
              <w:jc w:val="center"/>
              <w:rPr>
                <w:rFonts w:ascii="Times New Roman" w:hAnsi="Times New Roman" w:cs="Times New Roman"/>
                <w:b/>
                <w:bCs/>
                <w:sz w:val="12"/>
                <w:szCs w:val="12"/>
              </w:rPr>
            </w:pPr>
            <w:r w:rsidRPr="00AC1DB1">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402" w:type="pct"/>
            <w:shd w:val="clear" w:color="auto" w:fill="auto"/>
          </w:tcPr>
          <w:p w:rsidR="00AC1DB1" w:rsidRPr="00AC1DB1" w:rsidRDefault="00AC1DB1" w:rsidP="00AC1DB1">
            <w:pPr>
              <w:keepNext/>
              <w:spacing w:after="0" w:line="240" w:lineRule="auto"/>
              <w:ind w:firstLine="680"/>
              <w:jc w:val="center"/>
              <w:outlineLvl w:val="0"/>
              <w:rPr>
                <w:rFonts w:ascii="Times New Roman" w:hAnsi="Times New Roman" w:cs="Times New Roman"/>
                <w:b/>
                <w:bCs/>
                <w:sz w:val="12"/>
                <w:szCs w:val="12"/>
              </w:rPr>
            </w:pP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b/>
                <w:bCs/>
                <w:sz w:val="12"/>
                <w:szCs w:val="12"/>
              </w:rPr>
            </w:pP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b/>
                <w:bCs/>
                <w:sz w:val="12"/>
                <w:szCs w:val="12"/>
              </w:rPr>
            </w:pP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b/>
                <w:bCs/>
                <w:sz w:val="12"/>
                <w:szCs w:val="12"/>
              </w:rPr>
            </w:pPr>
          </w:p>
        </w:tc>
      </w:tr>
      <w:tr w:rsidR="00AC1DB1" w:rsidRPr="00AC1DB1" w:rsidTr="00AC1DB1">
        <w:trPr>
          <w:trHeight w:val="142"/>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Минимальная площадь земельного участка для индивидуального жилищного строительства кв. м</w:t>
            </w:r>
          </w:p>
        </w:tc>
        <w:tc>
          <w:tcPr>
            <w:tcW w:w="402"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2.1</w:t>
            </w:r>
          </w:p>
        </w:tc>
        <w:tc>
          <w:tcPr>
            <w:tcW w:w="389"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600</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r>
      <w:tr w:rsidR="00AC1DB1" w:rsidRPr="00AC1DB1" w:rsidTr="00AC1DB1">
        <w:trPr>
          <w:trHeight w:val="142"/>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Максимальная площадь земельного участка для индивидуального жилищного строительства, кв. м</w:t>
            </w:r>
          </w:p>
        </w:tc>
        <w:tc>
          <w:tcPr>
            <w:tcW w:w="402"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2.1</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1500</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r>
      <w:tr w:rsidR="00AC1DB1" w:rsidRPr="00AC1DB1" w:rsidTr="00AC1DB1">
        <w:trPr>
          <w:trHeight w:val="142"/>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Минимальная площадь земельного участка для малоэтажной многоквартирной жилой застройки, кв. м</w:t>
            </w:r>
          </w:p>
        </w:tc>
        <w:tc>
          <w:tcPr>
            <w:tcW w:w="402"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2.1.1</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200</w:t>
            </w:r>
          </w:p>
        </w:tc>
        <w:tc>
          <w:tcPr>
            <w:tcW w:w="295"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r>
      <w:tr w:rsidR="00AC1DB1" w:rsidRPr="00AC1DB1" w:rsidTr="00AC1DB1">
        <w:trPr>
          <w:trHeight w:val="142"/>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Максимальная площадь земельного участка для малоэтажной многоквартирной жилой застройки, кв. м</w:t>
            </w:r>
          </w:p>
        </w:tc>
        <w:tc>
          <w:tcPr>
            <w:tcW w:w="402"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2.1.1</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1500</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r>
      <w:tr w:rsidR="00AC1DB1" w:rsidRPr="00AC1DB1" w:rsidTr="00AC1DB1">
        <w:trPr>
          <w:trHeight w:val="142"/>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Минимальная площадь земельного участка для ведения личного подсобного хозяйства (приусадебный земельный участок) кв.м</w:t>
            </w:r>
          </w:p>
        </w:tc>
        <w:tc>
          <w:tcPr>
            <w:tcW w:w="402"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2.2</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600</w:t>
            </w:r>
          </w:p>
        </w:tc>
        <w:tc>
          <w:tcPr>
            <w:tcW w:w="295"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r>
      <w:tr w:rsidR="00AC1DB1" w:rsidRPr="00AC1DB1" w:rsidTr="00AC1DB1">
        <w:trPr>
          <w:trHeight w:val="142"/>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Максимальная площадь земельного участка для ведения личного подсобного хозяйства (приусадебный земельный участок) кв.м</w:t>
            </w:r>
          </w:p>
        </w:tc>
        <w:tc>
          <w:tcPr>
            <w:tcW w:w="402"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2.2</w:t>
            </w:r>
          </w:p>
        </w:tc>
        <w:tc>
          <w:tcPr>
            <w:tcW w:w="389"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3000</w:t>
            </w:r>
          </w:p>
        </w:tc>
        <w:tc>
          <w:tcPr>
            <w:tcW w:w="295"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r>
      <w:tr w:rsidR="00AC1DB1" w:rsidRPr="00AC1DB1" w:rsidTr="00AC1DB1">
        <w:trPr>
          <w:trHeight w:val="142"/>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Минимальная площадь земельного участка для блокированной жилой застройки на каждый блок, кв.м</w:t>
            </w:r>
          </w:p>
        </w:tc>
        <w:tc>
          <w:tcPr>
            <w:tcW w:w="402"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2.3</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100</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r>
      <w:tr w:rsidR="00AC1DB1" w:rsidRPr="00AC1DB1" w:rsidTr="00AC1DB1">
        <w:trPr>
          <w:trHeight w:val="142"/>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Максимальная площадь земельного участка для блокированной жилой застройки на каждый блок, кв.м</w:t>
            </w:r>
          </w:p>
        </w:tc>
        <w:tc>
          <w:tcPr>
            <w:tcW w:w="402"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2.3</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1500</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eastAsia="Times New Roman" w:hAnsi="Times New Roman" w:cs="Times New Roman"/>
                <w:b/>
                <w:kern w:val="28"/>
                <w:sz w:val="12"/>
                <w:szCs w:val="12"/>
              </w:rPr>
            </w:pPr>
          </w:p>
        </w:tc>
      </w:tr>
      <w:tr w:rsidR="00AC1DB1" w:rsidRPr="00AC1DB1" w:rsidTr="00AC1DB1">
        <w:trPr>
          <w:trHeight w:val="142"/>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Минимальная площадь земельного участка для хранения автотранспорта, кв.м</w:t>
            </w:r>
          </w:p>
        </w:tc>
        <w:tc>
          <w:tcPr>
            <w:tcW w:w="402"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2.7.1</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10</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r>
      <w:tr w:rsidR="00AC1DB1" w:rsidRPr="00AC1DB1" w:rsidTr="00AC1DB1">
        <w:trPr>
          <w:trHeight w:val="142"/>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Максимальная площадь земельного участка для хранения автотранспорта, кв.м</w:t>
            </w:r>
          </w:p>
        </w:tc>
        <w:tc>
          <w:tcPr>
            <w:tcW w:w="402"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2.7.1</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300</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r>
      <w:tr w:rsidR="00AC1DB1" w:rsidRPr="00AC1DB1" w:rsidTr="00AC1DB1">
        <w:trPr>
          <w:trHeight w:val="142"/>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Минимальная площадь для предоставления коммунальных услуг, кв.м</w:t>
            </w:r>
          </w:p>
        </w:tc>
        <w:tc>
          <w:tcPr>
            <w:tcW w:w="402"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3.1.1</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w:t>
            </w:r>
          </w:p>
        </w:tc>
      </w:tr>
      <w:tr w:rsidR="00AC1DB1" w:rsidRPr="00AC1DB1" w:rsidTr="00AC1DB1">
        <w:trPr>
          <w:trHeight w:val="142"/>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Минимальная площадь земельного участка для дошкольного, начального и среднего общего образования, кв.м</w:t>
            </w:r>
          </w:p>
        </w:tc>
        <w:tc>
          <w:tcPr>
            <w:tcW w:w="402"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 xml:space="preserve">3.5, </w:t>
            </w:r>
            <w:r w:rsidRPr="00AC1DB1">
              <w:rPr>
                <w:rFonts w:ascii="Times New Roman" w:hAnsi="Times New Roman" w:cs="Times New Roman"/>
                <w:sz w:val="12"/>
                <w:szCs w:val="12"/>
              </w:rPr>
              <w:br/>
              <w:t>3.5.1</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4000</w:t>
            </w:r>
          </w:p>
        </w:tc>
        <w:tc>
          <w:tcPr>
            <w:tcW w:w="295"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4000</w:t>
            </w:r>
          </w:p>
        </w:tc>
        <w:tc>
          <w:tcPr>
            <w:tcW w:w="256"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r>
      <w:tr w:rsidR="00AC1DB1" w:rsidRPr="00AC1DB1" w:rsidTr="00AC1DB1">
        <w:trPr>
          <w:trHeight w:val="142"/>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Минимальная площадь земельного участка для среднего и высшего профессионального образования, кв.м</w:t>
            </w:r>
          </w:p>
        </w:tc>
        <w:tc>
          <w:tcPr>
            <w:tcW w:w="402"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3.5.2</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7500</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r>
      <w:tr w:rsidR="00AC1DB1" w:rsidRPr="00AC1DB1" w:rsidTr="00AC1DB1">
        <w:trPr>
          <w:trHeight w:val="142"/>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Минимальная площадь земельного участка для ведения огородничества, кв.м</w:t>
            </w:r>
          </w:p>
        </w:tc>
        <w:tc>
          <w:tcPr>
            <w:tcW w:w="402"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13.1</w:t>
            </w:r>
          </w:p>
        </w:tc>
        <w:tc>
          <w:tcPr>
            <w:tcW w:w="389"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100</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r>
      <w:tr w:rsidR="00AC1DB1" w:rsidRPr="00AC1DB1" w:rsidTr="00AC1DB1">
        <w:trPr>
          <w:trHeight w:val="142"/>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Максимальная площадь земельного участка для ведения огородничества, кв.м</w:t>
            </w:r>
          </w:p>
        </w:tc>
        <w:tc>
          <w:tcPr>
            <w:tcW w:w="402"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13.1</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600</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r>
      <w:tr w:rsidR="00AC1DB1" w:rsidRPr="00AC1DB1" w:rsidTr="00AC1DB1">
        <w:trPr>
          <w:trHeight w:val="142"/>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Минимальная площадь земельного участка для ведения садоводства, кв.м</w:t>
            </w:r>
          </w:p>
        </w:tc>
        <w:tc>
          <w:tcPr>
            <w:tcW w:w="402"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13.2</w:t>
            </w:r>
          </w:p>
        </w:tc>
        <w:tc>
          <w:tcPr>
            <w:tcW w:w="389"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100</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r>
      <w:tr w:rsidR="00AC1DB1" w:rsidRPr="00AC1DB1" w:rsidTr="00AC1DB1">
        <w:trPr>
          <w:trHeight w:val="142"/>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Максимальная площадь земельного участка для ведения садоводства, кв.м</w:t>
            </w:r>
          </w:p>
        </w:tc>
        <w:tc>
          <w:tcPr>
            <w:tcW w:w="402"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13.2</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600</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r>
      <w:tr w:rsidR="00AC1DB1" w:rsidRPr="00AC1DB1" w:rsidTr="00AC1DB1">
        <w:trPr>
          <w:trHeight w:val="142"/>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 xml:space="preserve">Минимальная площадь земельных участков для видов разрешенного использования, не указанных в пунктах 1-17 настоящей таблицы, м </w:t>
            </w:r>
          </w:p>
        </w:tc>
        <w:tc>
          <w:tcPr>
            <w:tcW w:w="402" w:type="pct"/>
            <w:shd w:val="clear" w:color="auto" w:fill="auto"/>
          </w:tcPr>
          <w:p w:rsidR="00AC1DB1" w:rsidRPr="00AC1DB1" w:rsidRDefault="00AC1DB1" w:rsidP="00AC1DB1">
            <w:pPr>
              <w:keepNext/>
              <w:spacing w:after="0" w:line="240" w:lineRule="auto"/>
              <w:ind w:firstLine="680"/>
              <w:jc w:val="center"/>
              <w:outlineLvl w:val="0"/>
              <w:rPr>
                <w:rFonts w:ascii="Times New Roman" w:hAnsi="Times New Roman" w:cs="Times New Roman"/>
                <w:sz w:val="12"/>
                <w:szCs w:val="12"/>
              </w:rPr>
            </w:pP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10</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10</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100</w:t>
            </w:r>
          </w:p>
        </w:tc>
      </w:tr>
      <w:tr w:rsidR="00AC1DB1" w:rsidRPr="00AC1DB1" w:rsidTr="00AC1DB1">
        <w:trPr>
          <w:trHeight w:val="142"/>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Максимальная площадь земельных участков для видов разрешенного использования, не указанных в пунктах 1-17 настоящей таблицы, м</w:t>
            </w:r>
          </w:p>
        </w:tc>
        <w:tc>
          <w:tcPr>
            <w:tcW w:w="402"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r>
      <w:tr w:rsidR="00AC1DB1" w:rsidRPr="00AC1DB1" w:rsidTr="00AC1DB1">
        <w:trPr>
          <w:trHeight w:val="142"/>
        </w:trPr>
        <w:tc>
          <w:tcPr>
            <w:tcW w:w="394" w:type="pct"/>
            <w:shd w:val="clear" w:color="auto" w:fill="auto"/>
          </w:tcPr>
          <w:p w:rsidR="00AC1DB1" w:rsidRPr="00AC1DB1" w:rsidRDefault="00AC1DB1" w:rsidP="00AC1DB1">
            <w:pPr>
              <w:keepNext/>
              <w:spacing w:after="0" w:line="240" w:lineRule="auto"/>
              <w:ind w:firstLine="680"/>
              <w:jc w:val="center"/>
              <w:outlineLvl w:val="0"/>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402" w:type="pct"/>
            <w:shd w:val="clear" w:color="auto" w:fill="auto"/>
          </w:tcPr>
          <w:p w:rsidR="00AC1DB1" w:rsidRPr="00AC1DB1" w:rsidRDefault="00AC1DB1" w:rsidP="00AC1DB1">
            <w:pPr>
              <w:keepNext/>
              <w:spacing w:after="0" w:line="240" w:lineRule="auto"/>
              <w:ind w:firstLine="680"/>
              <w:jc w:val="center"/>
              <w:outlineLvl w:val="0"/>
              <w:rPr>
                <w:rFonts w:ascii="Times New Roman" w:hAnsi="Times New Roman" w:cs="Times New Roman"/>
                <w:sz w:val="12"/>
                <w:szCs w:val="12"/>
              </w:rPr>
            </w:pP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r>
      <w:tr w:rsidR="00AC1DB1" w:rsidRPr="00AC1DB1" w:rsidTr="00AC1DB1">
        <w:trPr>
          <w:trHeight w:val="142"/>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Предельная высота зданий, строений, сооружений, м</w:t>
            </w:r>
          </w:p>
        </w:tc>
        <w:tc>
          <w:tcPr>
            <w:tcW w:w="402" w:type="pct"/>
            <w:shd w:val="clear" w:color="auto" w:fill="auto"/>
          </w:tcPr>
          <w:p w:rsidR="00AC1DB1" w:rsidRPr="00AC1DB1" w:rsidRDefault="00AC1DB1" w:rsidP="00AC1DB1">
            <w:pPr>
              <w:keepNext/>
              <w:spacing w:after="0" w:line="240" w:lineRule="auto"/>
              <w:ind w:firstLine="680"/>
              <w:jc w:val="center"/>
              <w:outlineLvl w:val="0"/>
              <w:rPr>
                <w:rFonts w:ascii="Times New Roman" w:hAnsi="Times New Roman" w:cs="Times New Roman"/>
                <w:sz w:val="12"/>
                <w:szCs w:val="12"/>
              </w:rPr>
            </w:pP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12</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22,5</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10</w:t>
            </w:r>
          </w:p>
        </w:tc>
      </w:tr>
      <w:tr w:rsidR="00AC1DB1" w:rsidRPr="00AC1DB1" w:rsidTr="00AC1DB1">
        <w:trPr>
          <w:trHeight w:val="70"/>
        </w:trPr>
        <w:tc>
          <w:tcPr>
            <w:tcW w:w="394" w:type="pct"/>
            <w:shd w:val="clear" w:color="auto" w:fill="auto"/>
          </w:tcPr>
          <w:p w:rsidR="00AC1DB1" w:rsidRPr="00AC1DB1" w:rsidRDefault="00AC1DB1" w:rsidP="00AC1DB1">
            <w:pPr>
              <w:pStyle w:val="af7"/>
              <w:spacing w:after="0" w:line="240" w:lineRule="auto"/>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02" w:type="pct"/>
            <w:shd w:val="clear" w:color="auto" w:fill="auto"/>
          </w:tcPr>
          <w:p w:rsidR="00AC1DB1" w:rsidRPr="00AC1DB1" w:rsidRDefault="00AC1DB1" w:rsidP="00AC1DB1">
            <w:pPr>
              <w:keepNext/>
              <w:spacing w:after="0" w:line="240" w:lineRule="auto"/>
              <w:ind w:firstLine="680"/>
              <w:jc w:val="center"/>
              <w:outlineLvl w:val="0"/>
              <w:rPr>
                <w:rFonts w:ascii="Times New Roman" w:hAnsi="Times New Roman" w:cs="Times New Roman"/>
                <w:sz w:val="12"/>
                <w:szCs w:val="12"/>
              </w:rPr>
            </w:pP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r>
      <w:tr w:rsidR="00AC1DB1" w:rsidRPr="00AC1DB1" w:rsidTr="00AC1DB1">
        <w:trPr>
          <w:trHeight w:val="70"/>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Минимальный отступ от границ земельных участков до отдельно стоящих зданий, м</w:t>
            </w:r>
          </w:p>
        </w:tc>
        <w:tc>
          <w:tcPr>
            <w:tcW w:w="402" w:type="pct"/>
            <w:shd w:val="clear" w:color="auto" w:fill="auto"/>
          </w:tcPr>
          <w:p w:rsidR="00AC1DB1" w:rsidRPr="00AC1DB1" w:rsidRDefault="00AC1DB1" w:rsidP="00AC1DB1">
            <w:pPr>
              <w:keepNext/>
              <w:spacing w:after="0" w:line="240" w:lineRule="auto"/>
              <w:ind w:firstLine="680"/>
              <w:jc w:val="center"/>
              <w:outlineLvl w:val="0"/>
              <w:rPr>
                <w:rFonts w:ascii="Times New Roman" w:hAnsi="Times New Roman" w:cs="Times New Roman"/>
                <w:sz w:val="12"/>
                <w:szCs w:val="12"/>
              </w:rPr>
            </w:pP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3</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3</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w:t>
            </w:r>
          </w:p>
        </w:tc>
      </w:tr>
      <w:tr w:rsidR="00AC1DB1" w:rsidRPr="00AC1DB1" w:rsidTr="00AC1DB1">
        <w:trPr>
          <w:trHeight w:val="70"/>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Минимальный отступ от границ земельных участков до строений и сооружений, м</w:t>
            </w:r>
          </w:p>
        </w:tc>
        <w:tc>
          <w:tcPr>
            <w:tcW w:w="402" w:type="pct"/>
            <w:shd w:val="clear" w:color="auto" w:fill="auto"/>
          </w:tcPr>
          <w:p w:rsidR="00AC1DB1" w:rsidRPr="00AC1DB1" w:rsidRDefault="00AC1DB1" w:rsidP="00AC1DB1">
            <w:pPr>
              <w:keepNext/>
              <w:spacing w:after="0" w:line="240" w:lineRule="auto"/>
              <w:ind w:firstLine="680"/>
              <w:jc w:val="center"/>
              <w:outlineLvl w:val="0"/>
              <w:rPr>
                <w:rFonts w:ascii="Times New Roman" w:hAnsi="Times New Roman" w:cs="Times New Roman"/>
                <w:sz w:val="12"/>
                <w:szCs w:val="12"/>
              </w:rPr>
            </w:pP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3</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w:t>
            </w:r>
          </w:p>
        </w:tc>
      </w:tr>
      <w:tr w:rsidR="00AC1DB1" w:rsidRPr="00AC1DB1" w:rsidTr="00AC1DB1">
        <w:trPr>
          <w:trHeight w:val="70"/>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402" w:type="pct"/>
            <w:shd w:val="clear" w:color="auto" w:fill="auto"/>
          </w:tcPr>
          <w:p w:rsidR="00AC1DB1" w:rsidRPr="00AC1DB1" w:rsidRDefault="00AC1DB1" w:rsidP="00AC1DB1">
            <w:pPr>
              <w:spacing w:after="0" w:line="240" w:lineRule="auto"/>
              <w:rPr>
                <w:rFonts w:ascii="Times New Roman" w:hAnsi="Times New Roman" w:cs="Times New Roman"/>
                <w:sz w:val="12"/>
                <w:szCs w:val="12"/>
              </w:rPr>
            </w:pPr>
            <w:r w:rsidRPr="00AC1DB1">
              <w:rPr>
                <w:rFonts w:ascii="Times New Roman" w:hAnsi="Times New Roman" w:cs="Times New Roman"/>
                <w:sz w:val="12"/>
                <w:szCs w:val="12"/>
              </w:rPr>
              <w:t>2.3</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0</w:t>
            </w:r>
          </w:p>
        </w:tc>
        <w:tc>
          <w:tcPr>
            <w:tcW w:w="295"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r>
      <w:tr w:rsidR="00AC1DB1" w:rsidRPr="00AC1DB1" w:rsidTr="00AC1DB1">
        <w:trPr>
          <w:trHeight w:val="70"/>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Минимальный отступ от границ земельных участков до дошкольных образовательных учреждений и объектов начального общего и среднего общего образования, м</w:t>
            </w:r>
          </w:p>
        </w:tc>
        <w:tc>
          <w:tcPr>
            <w:tcW w:w="402" w:type="pct"/>
            <w:shd w:val="clear" w:color="auto" w:fill="auto"/>
          </w:tcPr>
          <w:p w:rsidR="00AC1DB1" w:rsidRPr="00AC1DB1" w:rsidRDefault="00AC1DB1" w:rsidP="00AC1DB1">
            <w:pPr>
              <w:spacing w:after="0" w:line="240" w:lineRule="auto"/>
              <w:rPr>
                <w:rFonts w:ascii="Times New Roman" w:hAnsi="Times New Roman" w:cs="Times New Roman"/>
                <w:sz w:val="12"/>
                <w:szCs w:val="12"/>
              </w:rPr>
            </w:pPr>
            <w:r w:rsidRPr="00AC1DB1">
              <w:rPr>
                <w:rFonts w:ascii="Times New Roman" w:hAnsi="Times New Roman" w:cs="Times New Roman"/>
                <w:sz w:val="12"/>
                <w:szCs w:val="12"/>
              </w:rPr>
              <w:t xml:space="preserve">3.5, </w:t>
            </w:r>
            <w:r w:rsidRPr="00AC1DB1">
              <w:rPr>
                <w:rFonts w:ascii="Times New Roman" w:hAnsi="Times New Roman" w:cs="Times New Roman"/>
                <w:sz w:val="12"/>
                <w:szCs w:val="12"/>
              </w:rPr>
              <w:br/>
              <w:t>3.5.1</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10</w:t>
            </w:r>
          </w:p>
        </w:tc>
        <w:tc>
          <w:tcPr>
            <w:tcW w:w="295"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10</w:t>
            </w:r>
          </w:p>
        </w:tc>
        <w:tc>
          <w:tcPr>
            <w:tcW w:w="256"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r>
      <w:tr w:rsidR="00AC1DB1" w:rsidRPr="00AC1DB1" w:rsidTr="00AC1DB1">
        <w:trPr>
          <w:trHeight w:val="70"/>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Минимальный отступ от границ земельного участка для иных видов разрешенного использования, не указанных в пунктах 20-24 настоящей таблицы, м</w:t>
            </w:r>
          </w:p>
        </w:tc>
        <w:tc>
          <w:tcPr>
            <w:tcW w:w="402" w:type="pct"/>
            <w:shd w:val="clear" w:color="auto" w:fill="auto"/>
          </w:tcPr>
          <w:p w:rsidR="00AC1DB1" w:rsidRPr="00AC1DB1" w:rsidRDefault="00AC1DB1" w:rsidP="00AC1DB1">
            <w:pPr>
              <w:keepNext/>
              <w:spacing w:after="0" w:line="240" w:lineRule="auto"/>
              <w:ind w:firstLine="680"/>
              <w:jc w:val="center"/>
              <w:outlineLvl w:val="0"/>
              <w:rPr>
                <w:rFonts w:ascii="Times New Roman" w:hAnsi="Times New Roman" w:cs="Times New Roman"/>
                <w:sz w:val="12"/>
                <w:szCs w:val="12"/>
              </w:rPr>
            </w:pP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w:t>
            </w:r>
          </w:p>
        </w:tc>
      </w:tr>
      <w:tr w:rsidR="00AC1DB1" w:rsidRPr="00AC1DB1" w:rsidTr="00AC1DB1">
        <w:trPr>
          <w:trHeight w:val="70"/>
        </w:trPr>
        <w:tc>
          <w:tcPr>
            <w:tcW w:w="394" w:type="pct"/>
            <w:shd w:val="clear" w:color="auto" w:fill="auto"/>
          </w:tcPr>
          <w:p w:rsidR="00AC1DB1" w:rsidRPr="00AC1DB1" w:rsidRDefault="00AC1DB1" w:rsidP="00AC1DB1">
            <w:pPr>
              <w:pStyle w:val="af7"/>
              <w:spacing w:after="0" w:line="240" w:lineRule="auto"/>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 xml:space="preserve"> </w:t>
            </w:r>
            <w:r w:rsidRPr="00AC1DB1">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02" w:type="pct"/>
            <w:shd w:val="clear" w:color="auto" w:fill="auto"/>
          </w:tcPr>
          <w:p w:rsidR="00AC1DB1" w:rsidRPr="00AC1DB1" w:rsidRDefault="00AC1DB1" w:rsidP="00AC1DB1">
            <w:pPr>
              <w:keepNext/>
              <w:spacing w:after="0" w:line="240" w:lineRule="auto"/>
              <w:ind w:firstLine="680"/>
              <w:jc w:val="center"/>
              <w:outlineLvl w:val="0"/>
              <w:rPr>
                <w:rFonts w:ascii="Times New Roman" w:hAnsi="Times New Roman" w:cs="Times New Roman"/>
                <w:sz w:val="12"/>
                <w:szCs w:val="12"/>
              </w:rPr>
            </w:pP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r>
      <w:tr w:rsidR="00AC1DB1" w:rsidRPr="00AC1DB1" w:rsidTr="00AC1DB1">
        <w:trPr>
          <w:trHeight w:val="70"/>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autoSpaceDE w:val="0"/>
              <w:autoSpaceDN w:val="0"/>
              <w:adjustRightInd w:val="0"/>
              <w:spacing w:after="0" w:line="240" w:lineRule="auto"/>
              <w:jc w:val="both"/>
              <w:outlineLvl w:val="0"/>
              <w:rPr>
                <w:rFonts w:ascii="Times New Roman" w:hAnsi="Times New Roman" w:cs="Times New Roman"/>
                <w:sz w:val="12"/>
                <w:szCs w:val="12"/>
              </w:rPr>
            </w:pPr>
            <w:r w:rsidRPr="00AC1DB1">
              <w:rPr>
                <w:rFonts w:ascii="Times New Roman" w:hAnsi="Times New Roman" w:cs="Times New Roman"/>
                <w:sz w:val="12"/>
                <w:szCs w:val="12"/>
              </w:rPr>
              <w:t>Максимальный процент застройки в границах земельного участка для ин</w:t>
            </w:r>
            <w:r>
              <w:rPr>
                <w:rFonts w:ascii="Times New Roman" w:hAnsi="Times New Roman" w:cs="Times New Roman"/>
                <w:sz w:val="12"/>
                <w:szCs w:val="12"/>
              </w:rPr>
              <w:t>дивидуальной жилой застройки, %</w:t>
            </w:r>
          </w:p>
        </w:tc>
        <w:tc>
          <w:tcPr>
            <w:tcW w:w="402" w:type="pct"/>
            <w:shd w:val="clear" w:color="auto" w:fill="auto"/>
          </w:tcPr>
          <w:p w:rsidR="00AC1DB1" w:rsidRPr="00AC1DB1" w:rsidRDefault="00AC1DB1" w:rsidP="00AC1DB1">
            <w:pPr>
              <w:spacing w:after="0" w:line="240" w:lineRule="auto"/>
              <w:rPr>
                <w:rFonts w:ascii="Times New Roman" w:hAnsi="Times New Roman" w:cs="Times New Roman"/>
                <w:sz w:val="12"/>
                <w:szCs w:val="12"/>
              </w:rPr>
            </w:pPr>
            <w:r w:rsidRPr="00AC1DB1">
              <w:rPr>
                <w:rFonts w:ascii="Times New Roman" w:hAnsi="Times New Roman" w:cs="Times New Roman"/>
                <w:sz w:val="12"/>
                <w:szCs w:val="12"/>
              </w:rPr>
              <w:t>2.1</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60</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r>
      <w:tr w:rsidR="00AC1DB1" w:rsidRPr="00AC1DB1" w:rsidTr="00AC1DB1">
        <w:trPr>
          <w:trHeight w:val="70"/>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Максимальный процент застройки в границах земельного участка для малоэтажной многоквартирной жилой застройки, %</w:t>
            </w:r>
          </w:p>
        </w:tc>
        <w:tc>
          <w:tcPr>
            <w:tcW w:w="402" w:type="pct"/>
            <w:shd w:val="clear" w:color="auto" w:fill="auto"/>
          </w:tcPr>
          <w:p w:rsidR="00AC1DB1" w:rsidRPr="00AC1DB1" w:rsidRDefault="00AC1DB1" w:rsidP="00AC1DB1">
            <w:pPr>
              <w:spacing w:after="0" w:line="240" w:lineRule="auto"/>
              <w:rPr>
                <w:rFonts w:ascii="Times New Roman" w:hAnsi="Times New Roman" w:cs="Times New Roman"/>
                <w:sz w:val="12"/>
                <w:szCs w:val="12"/>
              </w:rPr>
            </w:pPr>
            <w:r w:rsidRPr="00AC1DB1">
              <w:rPr>
                <w:rFonts w:ascii="Times New Roman" w:hAnsi="Times New Roman" w:cs="Times New Roman"/>
                <w:sz w:val="12"/>
                <w:szCs w:val="12"/>
              </w:rPr>
              <w:t>2.1.1</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50</w:t>
            </w:r>
          </w:p>
        </w:tc>
        <w:tc>
          <w:tcPr>
            <w:tcW w:w="295"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r>
      <w:tr w:rsidR="00AC1DB1" w:rsidRPr="00AC1DB1" w:rsidTr="00AC1DB1">
        <w:trPr>
          <w:trHeight w:val="70"/>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Максимальный процент застройки в границах земельного участка для ведения личного подсобного хозяйства (приусадебный земельный участок) %</w:t>
            </w:r>
          </w:p>
        </w:tc>
        <w:tc>
          <w:tcPr>
            <w:tcW w:w="402" w:type="pct"/>
            <w:shd w:val="clear" w:color="auto" w:fill="auto"/>
          </w:tcPr>
          <w:p w:rsidR="00AC1DB1" w:rsidRPr="00AC1DB1" w:rsidRDefault="00AC1DB1" w:rsidP="00AC1DB1">
            <w:pPr>
              <w:spacing w:after="0" w:line="240" w:lineRule="auto"/>
              <w:rPr>
                <w:rFonts w:ascii="Times New Roman" w:hAnsi="Times New Roman" w:cs="Times New Roman"/>
                <w:sz w:val="12"/>
                <w:szCs w:val="12"/>
              </w:rPr>
            </w:pPr>
            <w:r w:rsidRPr="00AC1DB1">
              <w:rPr>
                <w:rFonts w:ascii="Times New Roman" w:hAnsi="Times New Roman" w:cs="Times New Roman"/>
                <w:sz w:val="12"/>
                <w:szCs w:val="12"/>
              </w:rPr>
              <w:t>2.2</w:t>
            </w:r>
          </w:p>
        </w:tc>
        <w:tc>
          <w:tcPr>
            <w:tcW w:w="389"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50</w:t>
            </w:r>
          </w:p>
        </w:tc>
        <w:tc>
          <w:tcPr>
            <w:tcW w:w="295"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r>
      <w:tr w:rsidR="00AC1DB1" w:rsidRPr="00AC1DB1" w:rsidTr="00AC1DB1">
        <w:trPr>
          <w:trHeight w:val="70"/>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Максимальный процент застройки в границах земельного участка для блокированной жилой застройки, %</w:t>
            </w:r>
          </w:p>
        </w:tc>
        <w:tc>
          <w:tcPr>
            <w:tcW w:w="402" w:type="pct"/>
            <w:shd w:val="clear" w:color="auto" w:fill="auto"/>
          </w:tcPr>
          <w:p w:rsidR="00AC1DB1" w:rsidRPr="00AC1DB1" w:rsidRDefault="00AC1DB1" w:rsidP="00AC1DB1">
            <w:pPr>
              <w:spacing w:after="0" w:line="240" w:lineRule="auto"/>
              <w:rPr>
                <w:rFonts w:ascii="Times New Roman" w:hAnsi="Times New Roman" w:cs="Times New Roman"/>
                <w:sz w:val="12"/>
                <w:szCs w:val="12"/>
              </w:rPr>
            </w:pPr>
            <w:r w:rsidRPr="00AC1DB1">
              <w:rPr>
                <w:rFonts w:ascii="Times New Roman" w:hAnsi="Times New Roman" w:cs="Times New Roman"/>
                <w:sz w:val="12"/>
                <w:szCs w:val="12"/>
              </w:rPr>
              <w:t>2.3</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80</w:t>
            </w:r>
          </w:p>
        </w:tc>
        <w:tc>
          <w:tcPr>
            <w:tcW w:w="295"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r>
      <w:tr w:rsidR="00AC1DB1" w:rsidRPr="00AC1DB1" w:rsidTr="00AC1DB1">
        <w:trPr>
          <w:trHeight w:val="70"/>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Максимальный процент застройки в границах земельного участка для предоставления коммунальных услуг, %</w:t>
            </w:r>
          </w:p>
        </w:tc>
        <w:tc>
          <w:tcPr>
            <w:tcW w:w="402" w:type="pct"/>
            <w:shd w:val="clear" w:color="auto" w:fill="auto"/>
          </w:tcPr>
          <w:p w:rsidR="00AC1DB1" w:rsidRPr="00AC1DB1" w:rsidRDefault="00AC1DB1" w:rsidP="00AC1DB1">
            <w:pPr>
              <w:spacing w:after="0" w:line="240" w:lineRule="auto"/>
              <w:rPr>
                <w:rFonts w:ascii="Times New Roman" w:hAnsi="Times New Roman" w:cs="Times New Roman"/>
                <w:sz w:val="12"/>
                <w:szCs w:val="12"/>
              </w:rPr>
            </w:pPr>
            <w:r w:rsidRPr="00AC1DB1">
              <w:rPr>
                <w:rFonts w:ascii="Times New Roman" w:hAnsi="Times New Roman" w:cs="Times New Roman"/>
                <w:sz w:val="12"/>
                <w:szCs w:val="12"/>
              </w:rPr>
              <w:t>3.1.1</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90</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90</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90</w:t>
            </w:r>
          </w:p>
        </w:tc>
      </w:tr>
      <w:tr w:rsidR="00AC1DB1" w:rsidRPr="00AC1DB1" w:rsidTr="00AC1DB1">
        <w:trPr>
          <w:trHeight w:val="192"/>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Максимальный процент застройки в границах земельного участка для ведения огородничества, %</w:t>
            </w:r>
          </w:p>
        </w:tc>
        <w:tc>
          <w:tcPr>
            <w:tcW w:w="402" w:type="pct"/>
            <w:shd w:val="clear" w:color="auto" w:fill="auto"/>
          </w:tcPr>
          <w:p w:rsidR="00AC1DB1" w:rsidRPr="00AC1DB1" w:rsidRDefault="00AC1DB1" w:rsidP="00AC1DB1">
            <w:pPr>
              <w:spacing w:after="0" w:line="240" w:lineRule="auto"/>
              <w:rPr>
                <w:rFonts w:ascii="Times New Roman" w:hAnsi="Times New Roman" w:cs="Times New Roman"/>
                <w:sz w:val="12"/>
                <w:szCs w:val="12"/>
              </w:rPr>
            </w:pPr>
            <w:r w:rsidRPr="00AC1DB1">
              <w:rPr>
                <w:rFonts w:ascii="Times New Roman" w:hAnsi="Times New Roman" w:cs="Times New Roman"/>
                <w:sz w:val="12"/>
                <w:szCs w:val="12"/>
              </w:rPr>
              <w:t>13.1</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10</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r>
      <w:tr w:rsidR="00AC1DB1" w:rsidRPr="00AC1DB1" w:rsidTr="00AC1DB1">
        <w:trPr>
          <w:trHeight w:val="207"/>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Максимальный процент застройки в границах земельного участка для ведения садоводства, %</w:t>
            </w:r>
          </w:p>
        </w:tc>
        <w:tc>
          <w:tcPr>
            <w:tcW w:w="402" w:type="pct"/>
            <w:shd w:val="clear" w:color="auto" w:fill="auto"/>
          </w:tcPr>
          <w:p w:rsidR="00AC1DB1" w:rsidRPr="00AC1DB1" w:rsidRDefault="00AC1DB1" w:rsidP="00AC1DB1">
            <w:pPr>
              <w:spacing w:after="0" w:line="240" w:lineRule="auto"/>
              <w:rPr>
                <w:rFonts w:ascii="Times New Roman" w:hAnsi="Times New Roman" w:cs="Times New Roman"/>
                <w:sz w:val="12"/>
                <w:szCs w:val="12"/>
              </w:rPr>
            </w:pPr>
            <w:r w:rsidRPr="00AC1DB1">
              <w:rPr>
                <w:rFonts w:ascii="Times New Roman" w:hAnsi="Times New Roman" w:cs="Times New Roman"/>
                <w:sz w:val="12"/>
                <w:szCs w:val="12"/>
              </w:rPr>
              <w:t>13.2</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40</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r>
      <w:tr w:rsidR="00AC1DB1" w:rsidRPr="00AC1DB1" w:rsidTr="00AC1DB1">
        <w:trPr>
          <w:trHeight w:val="70"/>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Максимальный процент застройки в границах земельного участка для иных видов разрешенного использования, не указанных в пунктах 26-32 настоящей таблицы, %</w:t>
            </w:r>
          </w:p>
        </w:tc>
        <w:tc>
          <w:tcPr>
            <w:tcW w:w="402" w:type="pct"/>
            <w:shd w:val="clear" w:color="auto" w:fill="auto"/>
          </w:tcPr>
          <w:p w:rsidR="00AC1DB1" w:rsidRPr="00AC1DB1" w:rsidRDefault="00AC1DB1" w:rsidP="00AC1DB1">
            <w:pPr>
              <w:spacing w:after="0" w:line="240" w:lineRule="auto"/>
              <w:rPr>
                <w:rFonts w:ascii="Times New Roman" w:hAnsi="Times New Roman" w:cs="Times New Roman"/>
                <w:sz w:val="12"/>
                <w:szCs w:val="12"/>
              </w:rPr>
            </w:pPr>
          </w:p>
        </w:tc>
        <w:tc>
          <w:tcPr>
            <w:tcW w:w="389"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10</w:t>
            </w:r>
          </w:p>
        </w:tc>
      </w:tr>
      <w:tr w:rsidR="00AC1DB1" w:rsidRPr="00AC1DB1" w:rsidTr="00AC1DB1">
        <w:trPr>
          <w:trHeight w:val="70"/>
        </w:trPr>
        <w:tc>
          <w:tcPr>
            <w:tcW w:w="394" w:type="pct"/>
            <w:shd w:val="clear" w:color="auto" w:fill="auto"/>
          </w:tcPr>
          <w:p w:rsidR="00AC1DB1" w:rsidRPr="00AC1DB1" w:rsidRDefault="00AC1DB1" w:rsidP="00AC1DB1">
            <w:pPr>
              <w:pStyle w:val="af7"/>
              <w:spacing w:after="0" w:line="240" w:lineRule="auto"/>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b/>
                <w:bCs/>
                <w:sz w:val="12"/>
                <w:szCs w:val="12"/>
              </w:rPr>
            </w:pPr>
            <w:r w:rsidRPr="00AC1DB1">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402" w:type="pct"/>
            <w:shd w:val="clear" w:color="auto" w:fill="auto"/>
          </w:tcPr>
          <w:p w:rsidR="00AC1DB1" w:rsidRPr="00AC1DB1" w:rsidRDefault="00AC1DB1" w:rsidP="00AC1DB1">
            <w:pPr>
              <w:keepNext/>
              <w:spacing w:after="0" w:line="240" w:lineRule="auto"/>
              <w:ind w:firstLine="680"/>
              <w:jc w:val="center"/>
              <w:outlineLvl w:val="0"/>
              <w:rPr>
                <w:rFonts w:ascii="Times New Roman" w:hAnsi="Times New Roman" w:cs="Times New Roman"/>
                <w:sz w:val="12"/>
                <w:szCs w:val="12"/>
              </w:rPr>
            </w:pP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r>
      <w:tr w:rsidR="00AC1DB1" w:rsidRPr="00AC1DB1" w:rsidTr="00AC1DB1">
        <w:trPr>
          <w:trHeight w:val="70"/>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402" w:type="pct"/>
            <w:shd w:val="clear" w:color="auto" w:fill="auto"/>
          </w:tcPr>
          <w:p w:rsidR="00AC1DB1" w:rsidRPr="00AC1DB1" w:rsidRDefault="00AC1DB1" w:rsidP="00AC1DB1">
            <w:pPr>
              <w:spacing w:after="0" w:line="240" w:lineRule="auto"/>
              <w:rPr>
                <w:rFonts w:ascii="Times New Roman" w:hAnsi="Times New Roman" w:cs="Times New Roman"/>
                <w:sz w:val="12"/>
                <w:szCs w:val="12"/>
              </w:rPr>
            </w:pPr>
            <w:r w:rsidRPr="00AC1DB1">
              <w:rPr>
                <w:rFonts w:ascii="Times New Roman" w:hAnsi="Times New Roman" w:cs="Times New Roman"/>
                <w:sz w:val="12"/>
                <w:szCs w:val="12"/>
              </w:rPr>
              <w:t>2.1. 2.3</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6</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r>
      <w:tr w:rsidR="00AC1DB1" w:rsidRPr="00AC1DB1" w:rsidTr="00AC1DB1">
        <w:trPr>
          <w:trHeight w:val="207"/>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Минимальный отступ (бытовой разрыв) между зданиями многоквартирной жилой застройки, м</w:t>
            </w:r>
          </w:p>
        </w:tc>
        <w:tc>
          <w:tcPr>
            <w:tcW w:w="402" w:type="pct"/>
            <w:shd w:val="clear" w:color="auto" w:fill="auto"/>
          </w:tcPr>
          <w:p w:rsidR="00AC1DB1" w:rsidRPr="00AC1DB1" w:rsidRDefault="00AC1DB1" w:rsidP="00AC1DB1">
            <w:pPr>
              <w:spacing w:after="0" w:line="240" w:lineRule="auto"/>
              <w:rPr>
                <w:rFonts w:ascii="Times New Roman" w:hAnsi="Times New Roman" w:cs="Times New Roman"/>
                <w:sz w:val="12"/>
                <w:szCs w:val="12"/>
              </w:rPr>
            </w:pPr>
            <w:r w:rsidRPr="00AC1DB1">
              <w:rPr>
                <w:rFonts w:ascii="Times New Roman" w:hAnsi="Times New Roman" w:cs="Times New Roman"/>
                <w:sz w:val="12"/>
                <w:szCs w:val="12"/>
              </w:rPr>
              <w:t>2.1.1</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10</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r>
      <w:tr w:rsidR="00AC1DB1" w:rsidRPr="00AC1DB1" w:rsidTr="00AC1DB1">
        <w:trPr>
          <w:trHeight w:val="70"/>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Максимальное количество блоков в блокированной жилой застройке, шт.</w:t>
            </w:r>
          </w:p>
        </w:tc>
        <w:tc>
          <w:tcPr>
            <w:tcW w:w="402" w:type="pct"/>
            <w:shd w:val="clear" w:color="auto" w:fill="auto"/>
          </w:tcPr>
          <w:p w:rsidR="00AC1DB1" w:rsidRPr="00AC1DB1" w:rsidRDefault="00AC1DB1" w:rsidP="00AC1DB1">
            <w:pPr>
              <w:spacing w:after="0" w:line="240" w:lineRule="auto"/>
              <w:rPr>
                <w:rFonts w:ascii="Times New Roman" w:hAnsi="Times New Roman" w:cs="Times New Roman"/>
                <w:sz w:val="12"/>
                <w:szCs w:val="12"/>
              </w:rPr>
            </w:pPr>
            <w:r w:rsidRPr="00AC1DB1">
              <w:rPr>
                <w:rFonts w:ascii="Times New Roman" w:hAnsi="Times New Roman" w:cs="Times New Roman"/>
                <w:sz w:val="12"/>
                <w:szCs w:val="12"/>
              </w:rPr>
              <w:t>2.3</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4</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r>
      <w:tr w:rsidR="00AC1DB1" w:rsidRPr="00AC1DB1" w:rsidTr="00AC1DB1">
        <w:trPr>
          <w:trHeight w:val="70"/>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402" w:type="pct"/>
            <w:shd w:val="clear" w:color="auto" w:fill="auto"/>
          </w:tcPr>
          <w:p w:rsidR="00AC1DB1" w:rsidRPr="00AC1DB1" w:rsidRDefault="00AC1DB1" w:rsidP="00AC1DB1">
            <w:pPr>
              <w:spacing w:after="0" w:line="240" w:lineRule="auto"/>
              <w:rPr>
                <w:rFonts w:ascii="Times New Roman" w:hAnsi="Times New Roman" w:cs="Times New Roman"/>
                <w:sz w:val="12"/>
                <w:szCs w:val="12"/>
              </w:rPr>
            </w:pPr>
            <w:r w:rsidRPr="00AC1DB1">
              <w:rPr>
                <w:rFonts w:ascii="Times New Roman" w:hAnsi="Times New Roman" w:cs="Times New Roman"/>
                <w:sz w:val="12"/>
                <w:szCs w:val="12"/>
              </w:rPr>
              <w:t>2.1, 2.1.1, 2.2, 2.3</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100</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r>
      <w:tr w:rsidR="00AC1DB1" w:rsidRPr="00AC1DB1" w:rsidTr="00AC1DB1">
        <w:trPr>
          <w:trHeight w:val="70"/>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402" w:type="pct"/>
            <w:shd w:val="clear" w:color="auto" w:fill="auto"/>
          </w:tcPr>
          <w:p w:rsidR="00AC1DB1" w:rsidRPr="00AC1DB1" w:rsidRDefault="00AC1DB1" w:rsidP="00AC1DB1">
            <w:pPr>
              <w:spacing w:after="0" w:line="240" w:lineRule="auto"/>
              <w:rPr>
                <w:rFonts w:ascii="Times New Roman" w:hAnsi="Times New Roman" w:cs="Times New Roman"/>
                <w:sz w:val="12"/>
                <w:szCs w:val="12"/>
              </w:rPr>
            </w:pPr>
          </w:p>
        </w:tc>
        <w:tc>
          <w:tcPr>
            <w:tcW w:w="389"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color w:val="404040"/>
                <w:sz w:val="12"/>
                <w:szCs w:val="12"/>
              </w:rPr>
            </w:pPr>
            <w:r w:rsidRPr="00AC1DB1">
              <w:rPr>
                <w:rFonts w:ascii="Times New Roman" w:hAnsi="Times New Roman" w:cs="Times New Roman"/>
                <w:sz w:val="12"/>
                <w:szCs w:val="12"/>
              </w:rPr>
              <w:t>150</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2000</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r>
      <w:tr w:rsidR="00AC1DB1" w:rsidRPr="00AC1DB1" w:rsidTr="00AC1DB1">
        <w:trPr>
          <w:trHeight w:val="266"/>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Максимальная площадь отдельно стоящих зданий объектов физической культуры и спорта, кв.м</w:t>
            </w:r>
          </w:p>
        </w:tc>
        <w:tc>
          <w:tcPr>
            <w:tcW w:w="402" w:type="pct"/>
            <w:shd w:val="clear" w:color="auto" w:fill="auto"/>
          </w:tcPr>
          <w:p w:rsidR="00AC1DB1" w:rsidRPr="00AC1DB1" w:rsidRDefault="00AC1DB1" w:rsidP="00AC1DB1">
            <w:pPr>
              <w:keepNext/>
              <w:spacing w:after="0" w:line="240" w:lineRule="auto"/>
              <w:outlineLvl w:val="0"/>
              <w:rPr>
                <w:rFonts w:ascii="Times New Roman" w:hAnsi="Times New Roman" w:cs="Times New Roman"/>
                <w:sz w:val="12"/>
                <w:szCs w:val="12"/>
              </w:rPr>
            </w:pP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1500</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r>
      <w:tr w:rsidR="00AC1DB1" w:rsidRPr="00AC1DB1" w:rsidTr="00AC1DB1">
        <w:trPr>
          <w:trHeight w:val="70"/>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eastAsia="MS MinNew Roman" w:hAnsi="Times New Roman" w:cs="Times New Roman"/>
                <w:b/>
                <w:bCs/>
                <w:kern w:val="28"/>
                <w:sz w:val="12"/>
                <w:szCs w:val="12"/>
              </w:rPr>
            </w:pPr>
            <w:r w:rsidRPr="00AC1DB1">
              <w:rPr>
                <w:rFonts w:ascii="Times New Roman" w:hAnsi="Times New Roman" w:cs="Times New Roman"/>
                <w:sz w:val="12"/>
                <w:szCs w:val="12"/>
              </w:rPr>
              <w:t>Максимальная высота капитальных ограждений земельных участков, м</w:t>
            </w:r>
          </w:p>
        </w:tc>
        <w:tc>
          <w:tcPr>
            <w:tcW w:w="402" w:type="pct"/>
            <w:shd w:val="clear" w:color="auto" w:fill="auto"/>
          </w:tcPr>
          <w:p w:rsidR="00AC1DB1" w:rsidRPr="00AC1DB1" w:rsidRDefault="00AC1DB1" w:rsidP="00AC1DB1">
            <w:pPr>
              <w:keepNext/>
              <w:spacing w:after="0" w:line="240" w:lineRule="auto"/>
              <w:outlineLvl w:val="0"/>
              <w:rPr>
                <w:rFonts w:ascii="Times New Roman" w:hAnsi="Times New Roman" w:cs="Times New Roman"/>
                <w:sz w:val="12"/>
                <w:szCs w:val="12"/>
              </w:rPr>
            </w:pP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2</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0</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r>
      <w:tr w:rsidR="00AC1DB1" w:rsidRPr="00AC1DB1" w:rsidTr="00AC1DB1">
        <w:trPr>
          <w:trHeight w:val="70"/>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eastAsia="MS MinNew Roman" w:hAnsi="Times New Roman" w:cs="Times New Roman"/>
                <w:bCs/>
                <w:sz w:val="12"/>
                <w:szCs w:val="12"/>
              </w:rPr>
              <w:t>Минимальная площадь отдельно стоящих объектов гаражного назначения, объектов обслуживания автотранспорта, кв.м</w:t>
            </w:r>
          </w:p>
        </w:tc>
        <w:tc>
          <w:tcPr>
            <w:tcW w:w="402" w:type="pct"/>
            <w:shd w:val="clear" w:color="auto" w:fill="auto"/>
          </w:tcPr>
          <w:p w:rsidR="00AC1DB1" w:rsidRPr="00AC1DB1" w:rsidRDefault="00AC1DB1" w:rsidP="00AC1DB1">
            <w:pPr>
              <w:keepNext/>
              <w:spacing w:after="0" w:line="240" w:lineRule="auto"/>
              <w:outlineLvl w:val="0"/>
              <w:rPr>
                <w:rFonts w:ascii="Times New Roman" w:hAnsi="Times New Roman" w:cs="Times New Roman"/>
                <w:sz w:val="12"/>
                <w:szCs w:val="12"/>
              </w:rPr>
            </w:pP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10</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10</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r>
      <w:tr w:rsidR="00AC1DB1" w:rsidRPr="00AC1DB1" w:rsidTr="00AC1DB1">
        <w:trPr>
          <w:trHeight w:val="70"/>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eastAsia="MS MinNew Roman" w:hAnsi="Times New Roman" w:cs="Times New Roman"/>
                <w:b/>
                <w:bCs/>
                <w:kern w:val="28"/>
                <w:sz w:val="12"/>
                <w:szCs w:val="12"/>
              </w:rPr>
            </w:pPr>
            <w:r w:rsidRPr="00AC1DB1">
              <w:rPr>
                <w:rFonts w:ascii="Times New Roman" w:eastAsia="MS MinNew Roman" w:hAnsi="Times New Roman" w:cs="Times New Roman"/>
                <w:bCs/>
                <w:sz w:val="12"/>
                <w:szCs w:val="12"/>
              </w:rPr>
              <w:t>Максимальная площадь отдельно стоящих объектов гаражного назначения, объектов обслуживания автотранспорта, кв.м</w:t>
            </w:r>
          </w:p>
        </w:tc>
        <w:tc>
          <w:tcPr>
            <w:tcW w:w="402" w:type="pct"/>
            <w:shd w:val="clear" w:color="auto" w:fill="auto"/>
          </w:tcPr>
          <w:p w:rsidR="00AC1DB1" w:rsidRPr="00AC1DB1" w:rsidRDefault="00AC1DB1" w:rsidP="00AC1DB1">
            <w:pPr>
              <w:keepNext/>
              <w:spacing w:after="0" w:line="240" w:lineRule="auto"/>
              <w:outlineLvl w:val="0"/>
              <w:rPr>
                <w:rFonts w:ascii="Times New Roman" w:hAnsi="Times New Roman" w:cs="Times New Roman"/>
                <w:sz w:val="12"/>
                <w:szCs w:val="12"/>
              </w:rPr>
            </w:pP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100</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100</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r>
      <w:tr w:rsidR="00AC1DB1" w:rsidRPr="00AC1DB1" w:rsidTr="00AC1DB1">
        <w:trPr>
          <w:trHeight w:val="70"/>
        </w:trPr>
        <w:tc>
          <w:tcPr>
            <w:tcW w:w="394" w:type="pct"/>
            <w:shd w:val="clear" w:color="auto" w:fill="auto"/>
          </w:tcPr>
          <w:p w:rsidR="00AC1DB1" w:rsidRPr="00AC1DB1" w:rsidRDefault="00AC1DB1" w:rsidP="00AC1DB1">
            <w:pPr>
              <w:pStyle w:val="af7"/>
              <w:numPr>
                <w:ilvl w:val="0"/>
                <w:numId w:val="47"/>
              </w:numPr>
              <w:spacing w:after="0" w:line="240" w:lineRule="auto"/>
              <w:jc w:val="center"/>
              <w:rPr>
                <w:rFonts w:ascii="Times New Roman" w:hAnsi="Times New Roman" w:cs="Times New Roman"/>
                <w:sz w:val="12"/>
                <w:szCs w:val="12"/>
              </w:rPr>
            </w:pPr>
          </w:p>
        </w:tc>
        <w:tc>
          <w:tcPr>
            <w:tcW w:w="3264" w:type="pct"/>
            <w:shd w:val="clear" w:color="auto" w:fill="auto"/>
          </w:tcPr>
          <w:p w:rsidR="00AC1DB1" w:rsidRPr="00AC1DB1" w:rsidRDefault="00AC1DB1" w:rsidP="00AC1DB1">
            <w:pPr>
              <w:spacing w:after="0" w:line="240" w:lineRule="auto"/>
              <w:jc w:val="both"/>
              <w:rPr>
                <w:rFonts w:ascii="Times New Roman" w:eastAsia="MS MinNew Roman" w:hAnsi="Times New Roman" w:cs="Times New Roman"/>
                <w:bCs/>
                <w:sz w:val="12"/>
                <w:szCs w:val="12"/>
              </w:rPr>
            </w:pPr>
            <w:r w:rsidRPr="00AC1DB1">
              <w:rPr>
                <w:rFonts w:ascii="Times New Roman" w:hAnsi="Times New Roman" w:cs="Times New Roman"/>
                <w:sz w:val="12"/>
                <w:szCs w:val="12"/>
              </w:rPr>
              <w:t xml:space="preserve">Максимальная площадь объектов капитального строительства (кв.м) предназначенных для продажи товаров, торговая площадь </w:t>
            </w:r>
          </w:p>
        </w:tc>
        <w:tc>
          <w:tcPr>
            <w:tcW w:w="402" w:type="pct"/>
            <w:shd w:val="clear" w:color="auto" w:fill="auto"/>
          </w:tcPr>
          <w:p w:rsidR="00AC1DB1" w:rsidRPr="00AC1DB1" w:rsidRDefault="00AC1DB1" w:rsidP="00AC1DB1">
            <w:pPr>
              <w:keepNext/>
              <w:spacing w:after="0" w:line="240" w:lineRule="auto"/>
              <w:outlineLvl w:val="0"/>
              <w:rPr>
                <w:rFonts w:ascii="Times New Roman" w:hAnsi="Times New Roman" w:cs="Times New Roman"/>
                <w:sz w:val="12"/>
                <w:szCs w:val="12"/>
              </w:rPr>
            </w:pPr>
            <w:r w:rsidRPr="00AC1DB1">
              <w:rPr>
                <w:rFonts w:ascii="Times New Roman" w:hAnsi="Times New Roman" w:cs="Times New Roman"/>
                <w:sz w:val="12"/>
                <w:szCs w:val="12"/>
              </w:rPr>
              <w:t>4.4.</w:t>
            </w:r>
          </w:p>
        </w:tc>
        <w:tc>
          <w:tcPr>
            <w:tcW w:w="389"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500</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256"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r>
    </w:tbl>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Примечания: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 xml:space="preserve">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в целях применения  настоящей статьи прочерк в колонке значения параметра означает, что данный параметр не подлежит установлению.</w:t>
      </w:r>
    </w:p>
    <w:p w:rsidR="00AC1DB1" w:rsidRDefault="00AC1DB1" w:rsidP="00AC1DB1">
      <w:pPr>
        <w:spacing w:after="0" w:line="240" w:lineRule="auto"/>
        <w:ind w:firstLine="284"/>
        <w:jc w:val="both"/>
        <w:rPr>
          <w:rFonts w:ascii="Times New Roman" w:hAnsi="Times New Roman" w:cs="Times New Roman"/>
          <w:sz w:val="12"/>
          <w:szCs w:val="12"/>
        </w:rPr>
      </w:pPr>
    </w:p>
    <w:p w:rsid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производственной зоне, зоне инженерной и транспортной инфраструктур и зоне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568"/>
        <w:gridCol w:w="439"/>
        <w:gridCol w:w="465"/>
        <w:gridCol w:w="576"/>
      </w:tblGrid>
      <w:tr w:rsidR="00AC1DB1" w:rsidRPr="00AC1DB1" w:rsidTr="00AC1DB1">
        <w:trPr>
          <w:trHeight w:val="70"/>
          <w:tblHeader/>
        </w:trPr>
        <w:tc>
          <w:tcPr>
            <w:tcW w:w="450" w:type="pct"/>
            <w:shd w:val="clear" w:color="auto" w:fill="auto"/>
          </w:tcPr>
          <w:p w:rsidR="00AC1DB1" w:rsidRPr="00AC1DB1" w:rsidRDefault="00AC1DB1" w:rsidP="00AC1DB1">
            <w:pPr>
              <w:spacing w:after="0" w:line="240" w:lineRule="auto"/>
              <w:ind w:left="-196" w:firstLine="196"/>
              <w:jc w:val="center"/>
              <w:rPr>
                <w:rFonts w:ascii="Times New Roman" w:hAnsi="Times New Roman" w:cs="Times New Roman"/>
                <w:b/>
                <w:bCs/>
                <w:sz w:val="12"/>
                <w:szCs w:val="12"/>
              </w:rPr>
            </w:pPr>
            <w:r w:rsidRPr="00AC1DB1">
              <w:rPr>
                <w:rFonts w:ascii="Times New Roman" w:hAnsi="Times New Roman" w:cs="Times New Roman"/>
                <w:b/>
                <w:bCs/>
                <w:sz w:val="12"/>
                <w:szCs w:val="12"/>
              </w:rPr>
              <w:t>№ п/п</w:t>
            </w:r>
          </w:p>
        </w:tc>
        <w:tc>
          <w:tcPr>
            <w:tcW w:w="3612" w:type="pct"/>
            <w:shd w:val="clear" w:color="auto" w:fill="auto"/>
          </w:tcPr>
          <w:p w:rsidR="00AC1DB1" w:rsidRPr="00AC1DB1" w:rsidRDefault="00AC1DB1" w:rsidP="00AC1DB1">
            <w:pPr>
              <w:spacing w:after="0" w:line="240" w:lineRule="auto"/>
              <w:jc w:val="center"/>
              <w:rPr>
                <w:rFonts w:ascii="Times New Roman" w:hAnsi="Times New Roman" w:cs="Times New Roman"/>
                <w:b/>
                <w:bCs/>
                <w:sz w:val="12"/>
                <w:szCs w:val="12"/>
              </w:rPr>
            </w:pPr>
            <w:r w:rsidRPr="00AC1DB1">
              <w:rPr>
                <w:rFonts w:ascii="Times New Roman" w:hAnsi="Times New Roman" w:cs="Times New Roman"/>
                <w:b/>
                <w:bCs/>
                <w:sz w:val="12"/>
                <w:szCs w:val="12"/>
              </w:rPr>
              <w:t xml:space="preserve">Наименование предельного параметра </w:t>
            </w:r>
          </w:p>
        </w:tc>
        <w:tc>
          <w:tcPr>
            <w:tcW w:w="294" w:type="pct"/>
            <w:shd w:val="clear" w:color="auto" w:fill="auto"/>
          </w:tcPr>
          <w:p w:rsidR="00AC1DB1" w:rsidRPr="00AC1DB1" w:rsidRDefault="00AC1DB1" w:rsidP="00AC1DB1">
            <w:pPr>
              <w:spacing w:after="0" w:line="240" w:lineRule="auto"/>
              <w:jc w:val="center"/>
              <w:rPr>
                <w:rFonts w:ascii="Times New Roman" w:hAnsi="Times New Roman" w:cs="Times New Roman"/>
                <w:b/>
                <w:bCs/>
                <w:sz w:val="12"/>
                <w:szCs w:val="12"/>
              </w:rPr>
            </w:pPr>
            <w:r w:rsidRPr="00AC1DB1">
              <w:rPr>
                <w:rFonts w:ascii="Times New Roman" w:hAnsi="Times New Roman" w:cs="Times New Roman"/>
                <w:b/>
                <w:bCs/>
                <w:sz w:val="12"/>
                <w:szCs w:val="12"/>
              </w:rPr>
              <w:t>П1</w:t>
            </w:r>
          </w:p>
        </w:tc>
        <w:tc>
          <w:tcPr>
            <w:tcW w:w="310" w:type="pct"/>
            <w:shd w:val="clear" w:color="auto" w:fill="auto"/>
          </w:tcPr>
          <w:p w:rsidR="00AC1DB1" w:rsidRPr="00AC1DB1" w:rsidRDefault="00AC1DB1" w:rsidP="00AC1DB1">
            <w:pPr>
              <w:spacing w:after="0" w:line="240" w:lineRule="auto"/>
              <w:jc w:val="center"/>
              <w:rPr>
                <w:rFonts w:ascii="Times New Roman" w:hAnsi="Times New Roman" w:cs="Times New Roman"/>
                <w:b/>
                <w:bCs/>
                <w:sz w:val="12"/>
                <w:szCs w:val="12"/>
              </w:rPr>
            </w:pPr>
            <w:r w:rsidRPr="00AC1DB1">
              <w:rPr>
                <w:rFonts w:ascii="Times New Roman" w:hAnsi="Times New Roman" w:cs="Times New Roman"/>
                <w:b/>
                <w:bCs/>
                <w:sz w:val="12"/>
                <w:szCs w:val="12"/>
              </w:rPr>
              <w:t>П2</w:t>
            </w:r>
          </w:p>
        </w:tc>
        <w:tc>
          <w:tcPr>
            <w:tcW w:w="334" w:type="pct"/>
            <w:shd w:val="clear" w:color="auto" w:fill="auto"/>
          </w:tcPr>
          <w:p w:rsidR="00AC1DB1" w:rsidRPr="00AC1DB1" w:rsidRDefault="00AC1DB1" w:rsidP="00AC1DB1">
            <w:pPr>
              <w:spacing w:after="0" w:line="240" w:lineRule="auto"/>
              <w:rPr>
                <w:rFonts w:ascii="Times New Roman" w:hAnsi="Times New Roman" w:cs="Times New Roman"/>
                <w:b/>
                <w:bCs/>
                <w:sz w:val="12"/>
                <w:szCs w:val="12"/>
              </w:rPr>
            </w:pPr>
            <w:r w:rsidRPr="00AC1DB1">
              <w:rPr>
                <w:rFonts w:ascii="Times New Roman" w:hAnsi="Times New Roman" w:cs="Times New Roman"/>
                <w:b/>
                <w:bCs/>
                <w:sz w:val="12"/>
                <w:szCs w:val="12"/>
              </w:rPr>
              <w:t>Сп1</w:t>
            </w:r>
          </w:p>
        </w:tc>
      </w:tr>
      <w:tr w:rsidR="00AC1DB1" w:rsidRPr="00AC1DB1" w:rsidTr="00AC1DB1">
        <w:trPr>
          <w:trHeight w:val="70"/>
        </w:trPr>
        <w:tc>
          <w:tcPr>
            <w:tcW w:w="450" w:type="pct"/>
            <w:shd w:val="clear" w:color="auto" w:fill="auto"/>
          </w:tcPr>
          <w:p w:rsidR="00AC1DB1" w:rsidRPr="00AC1DB1" w:rsidRDefault="00AC1DB1" w:rsidP="00AC1DB1">
            <w:pPr>
              <w:spacing w:after="0" w:line="240" w:lineRule="auto"/>
              <w:ind w:left="-196" w:firstLine="196"/>
              <w:jc w:val="center"/>
              <w:rPr>
                <w:rFonts w:ascii="Times New Roman" w:hAnsi="Times New Roman" w:cs="Times New Roman"/>
                <w:b/>
                <w:bCs/>
                <w:sz w:val="12"/>
                <w:szCs w:val="12"/>
              </w:rPr>
            </w:pPr>
          </w:p>
        </w:tc>
        <w:tc>
          <w:tcPr>
            <w:tcW w:w="3612" w:type="pct"/>
            <w:shd w:val="clear" w:color="auto" w:fill="auto"/>
          </w:tcPr>
          <w:p w:rsidR="00AC1DB1" w:rsidRPr="00AC1DB1" w:rsidRDefault="00AC1DB1" w:rsidP="00AC1DB1">
            <w:pPr>
              <w:spacing w:after="0" w:line="240" w:lineRule="auto"/>
              <w:jc w:val="center"/>
              <w:rPr>
                <w:rFonts w:ascii="Times New Roman" w:hAnsi="Times New Roman" w:cs="Times New Roman"/>
                <w:b/>
                <w:bCs/>
                <w:sz w:val="12"/>
                <w:szCs w:val="12"/>
              </w:rPr>
            </w:pPr>
            <w:r w:rsidRPr="00AC1DB1">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294" w:type="pct"/>
            <w:shd w:val="clear" w:color="auto" w:fill="auto"/>
          </w:tcPr>
          <w:p w:rsidR="00AC1DB1" w:rsidRPr="00AC1DB1" w:rsidRDefault="00AC1DB1" w:rsidP="00AC1DB1">
            <w:pPr>
              <w:spacing w:after="0" w:line="240" w:lineRule="auto"/>
              <w:jc w:val="center"/>
              <w:rPr>
                <w:rFonts w:ascii="Times New Roman" w:hAnsi="Times New Roman" w:cs="Times New Roman"/>
                <w:b/>
                <w:bCs/>
                <w:sz w:val="12"/>
                <w:szCs w:val="12"/>
              </w:rPr>
            </w:pPr>
          </w:p>
        </w:tc>
        <w:tc>
          <w:tcPr>
            <w:tcW w:w="310" w:type="pct"/>
            <w:shd w:val="clear" w:color="auto" w:fill="auto"/>
          </w:tcPr>
          <w:p w:rsidR="00AC1DB1" w:rsidRPr="00AC1DB1" w:rsidRDefault="00AC1DB1" w:rsidP="00AC1DB1">
            <w:pPr>
              <w:spacing w:after="0" w:line="240" w:lineRule="auto"/>
              <w:jc w:val="center"/>
              <w:rPr>
                <w:rFonts w:ascii="Times New Roman" w:hAnsi="Times New Roman" w:cs="Times New Roman"/>
                <w:b/>
                <w:bCs/>
                <w:sz w:val="12"/>
                <w:szCs w:val="12"/>
              </w:rPr>
            </w:pPr>
          </w:p>
        </w:tc>
        <w:tc>
          <w:tcPr>
            <w:tcW w:w="334" w:type="pct"/>
            <w:shd w:val="clear" w:color="auto" w:fill="auto"/>
          </w:tcPr>
          <w:p w:rsidR="00AC1DB1" w:rsidRPr="00AC1DB1" w:rsidRDefault="00AC1DB1" w:rsidP="00AC1DB1">
            <w:pPr>
              <w:spacing w:after="0" w:line="240" w:lineRule="auto"/>
              <w:jc w:val="center"/>
              <w:rPr>
                <w:rFonts w:ascii="Times New Roman" w:hAnsi="Times New Roman" w:cs="Times New Roman"/>
                <w:b/>
                <w:bCs/>
                <w:sz w:val="12"/>
                <w:szCs w:val="12"/>
              </w:rPr>
            </w:pPr>
          </w:p>
        </w:tc>
      </w:tr>
      <w:tr w:rsidR="00AC1DB1" w:rsidRPr="00AC1DB1" w:rsidTr="00AC1DB1">
        <w:trPr>
          <w:trHeight w:val="70"/>
        </w:trPr>
        <w:tc>
          <w:tcPr>
            <w:tcW w:w="450" w:type="pct"/>
            <w:shd w:val="clear" w:color="auto" w:fill="auto"/>
          </w:tcPr>
          <w:p w:rsidR="00AC1DB1" w:rsidRPr="00AC1DB1" w:rsidRDefault="00AC1DB1" w:rsidP="00AC1DB1">
            <w:pPr>
              <w:pStyle w:val="af7"/>
              <w:numPr>
                <w:ilvl w:val="0"/>
                <w:numId w:val="48"/>
              </w:numPr>
              <w:spacing w:after="0" w:line="240" w:lineRule="auto"/>
              <w:jc w:val="center"/>
              <w:rPr>
                <w:rFonts w:ascii="Times New Roman" w:hAnsi="Times New Roman" w:cs="Times New Roman"/>
                <w:sz w:val="12"/>
                <w:szCs w:val="12"/>
              </w:rPr>
            </w:pPr>
          </w:p>
        </w:tc>
        <w:tc>
          <w:tcPr>
            <w:tcW w:w="3612"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Минимальная площадь земельного участка, кв. м</w:t>
            </w:r>
          </w:p>
        </w:tc>
        <w:tc>
          <w:tcPr>
            <w:tcW w:w="29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100</w:t>
            </w:r>
          </w:p>
        </w:tc>
        <w:tc>
          <w:tcPr>
            <w:tcW w:w="310"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100</w:t>
            </w:r>
          </w:p>
        </w:tc>
        <w:tc>
          <w:tcPr>
            <w:tcW w:w="33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r>
      <w:tr w:rsidR="00AC1DB1" w:rsidRPr="00AC1DB1" w:rsidTr="00AC1DB1">
        <w:trPr>
          <w:trHeight w:val="70"/>
        </w:trPr>
        <w:tc>
          <w:tcPr>
            <w:tcW w:w="450" w:type="pct"/>
            <w:shd w:val="clear" w:color="auto" w:fill="auto"/>
          </w:tcPr>
          <w:p w:rsidR="00AC1DB1" w:rsidRPr="00AC1DB1" w:rsidRDefault="00AC1DB1" w:rsidP="00AC1DB1">
            <w:pPr>
              <w:pStyle w:val="af7"/>
              <w:numPr>
                <w:ilvl w:val="0"/>
                <w:numId w:val="48"/>
              </w:numPr>
              <w:spacing w:after="0" w:line="240" w:lineRule="auto"/>
              <w:jc w:val="center"/>
              <w:rPr>
                <w:rFonts w:ascii="Times New Roman" w:hAnsi="Times New Roman" w:cs="Times New Roman"/>
                <w:sz w:val="12"/>
                <w:szCs w:val="12"/>
              </w:rPr>
            </w:pPr>
          </w:p>
        </w:tc>
        <w:tc>
          <w:tcPr>
            <w:tcW w:w="3612"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Максимальная площадь земельного участка, кв. м</w:t>
            </w:r>
          </w:p>
        </w:tc>
        <w:tc>
          <w:tcPr>
            <w:tcW w:w="29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310"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c>
          <w:tcPr>
            <w:tcW w:w="33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400000</w:t>
            </w:r>
          </w:p>
        </w:tc>
      </w:tr>
      <w:tr w:rsidR="00AC1DB1" w:rsidRPr="00AC1DB1" w:rsidTr="00AC1DB1">
        <w:trPr>
          <w:trHeight w:val="70"/>
        </w:trPr>
        <w:tc>
          <w:tcPr>
            <w:tcW w:w="450"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c>
          <w:tcPr>
            <w:tcW w:w="3612"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29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c>
          <w:tcPr>
            <w:tcW w:w="310"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c>
          <w:tcPr>
            <w:tcW w:w="33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r>
      <w:tr w:rsidR="00AC1DB1" w:rsidRPr="00AC1DB1" w:rsidTr="00AC1DB1">
        <w:trPr>
          <w:trHeight w:val="70"/>
        </w:trPr>
        <w:tc>
          <w:tcPr>
            <w:tcW w:w="450" w:type="pct"/>
            <w:shd w:val="clear" w:color="auto" w:fill="auto"/>
          </w:tcPr>
          <w:p w:rsidR="00AC1DB1" w:rsidRPr="00AC1DB1" w:rsidRDefault="00AC1DB1" w:rsidP="00AC1DB1">
            <w:pPr>
              <w:pStyle w:val="af7"/>
              <w:numPr>
                <w:ilvl w:val="0"/>
                <w:numId w:val="48"/>
              </w:numPr>
              <w:spacing w:after="0" w:line="240" w:lineRule="auto"/>
              <w:jc w:val="center"/>
              <w:rPr>
                <w:rFonts w:ascii="Times New Roman" w:hAnsi="Times New Roman" w:cs="Times New Roman"/>
                <w:sz w:val="12"/>
                <w:szCs w:val="12"/>
              </w:rPr>
            </w:pPr>
          </w:p>
        </w:tc>
        <w:tc>
          <w:tcPr>
            <w:tcW w:w="3612"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Предельная высота зданий, строений, сооружений, м</w:t>
            </w:r>
          </w:p>
        </w:tc>
        <w:tc>
          <w:tcPr>
            <w:tcW w:w="29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30</w:t>
            </w:r>
          </w:p>
        </w:tc>
        <w:tc>
          <w:tcPr>
            <w:tcW w:w="310"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30</w:t>
            </w:r>
          </w:p>
        </w:tc>
        <w:tc>
          <w:tcPr>
            <w:tcW w:w="33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10</w:t>
            </w:r>
          </w:p>
        </w:tc>
      </w:tr>
      <w:tr w:rsidR="00AC1DB1" w:rsidRPr="00AC1DB1" w:rsidTr="00AC1DB1">
        <w:trPr>
          <w:trHeight w:val="70"/>
        </w:trPr>
        <w:tc>
          <w:tcPr>
            <w:tcW w:w="450" w:type="pct"/>
            <w:shd w:val="clear" w:color="auto" w:fill="auto"/>
          </w:tcPr>
          <w:p w:rsidR="00AC1DB1" w:rsidRPr="00AC1DB1" w:rsidRDefault="00AC1DB1" w:rsidP="00AC1DB1">
            <w:pPr>
              <w:pStyle w:val="af7"/>
              <w:spacing w:after="0" w:line="240" w:lineRule="auto"/>
              <w:rPr>
                <w:rFonts w:ascii="Times New Roman" w:hAnsi="Times New Roman" w:cs="Times New Roman"/>
                <w:sz w:val="12"/>
                <w:szCs w:val="12"/>
              </w:rPr>
            </w:pPr>
          </w:p>
        </w:tc>
        <w:tc>
          <w:tcPr>
            <w:tcW w:w="3612"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9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c>
          <w:tcPr>
            <w:tcW w:w="310"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c>
          <w:tcPr>
            <w:tcW w:w="33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r>
      <w:tr w:rsidR="00AC1DB1" w:rsidRPr="00AC1DB1" w:rsidTr="00AC1DB1">
        <w:trPr>
          <w:trHeight w:val="70"/>
        </w:trPr>
        <w:tc>
          <w:tcPr>
            <w:tcW w:w="450" w:type="pct"/>
            <w:shd w:val="clear" w:color="auto" w:fill="auto"/>
          </w:tcPr>
          <w:p w:rsidR="00AC1DB1" w:rsidRPr="00AC1DB1" w:rsidRDefault="00AC1DB1" w:rsidP="00AC1DB1">
            <w:pPr>
              <w:pStyle w:val="af7"/>
              <w:numPr>
                <w:ilvl w:val="0"/>
                <w:numId w:val="48"/>
              </w:numPr>
              <w:spacing w:after="0" w:line="240" w:lineRule="auto"/>
              <w:jc w:val="center"/>
              <w:rPr>
                <w:rFonts w:ascii="Times New Roman" w:hAnsi="Times New Roman" w:cs="Times New Roman"/>
                <w:sz w:val="12"/>
                <w:szCs w:val="12"/>
              </w:rPr>
            </w:pPr>
          </w:p>
        </w:tc>
        <w:tc>
          <w:tcPr>
            <w:tcW w:w="3612"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Минимальный отступ от границ земельных участков до зданий, строений, сооружений, м</w:t>
            </w:r>
          </w:p>
        </w:tc>
        <w:tc>
          <w:tcPr>
            <w:tcW w:w="29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3</w:t>
            </w:r>
          </w:p>
        </w:tc>
        <w:tc>
          <w:tcPr>
            <w:tcW w:w="310"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3</w:t>
            </w:r>
          </w:p>
        </w:tc>
        <w:tc>
          <w:tcPr>
            <w:tcW w:w="33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3</w:t>
            </w:r>
          </w:p>
        </w:tc>
      </w:tr>
      <w:tr w:rsidR="00AC1DB1" w:rsidRPr="00AC1DB1" w:rsidTr="00AC1DB1">
        <w:trPr>
          <w:trHeight w:val="70"/>
        </w:trPr>
        <w:tc>
          <w:tcPr>
            <w:tcW w:w="450" w:type="pct"/>
            <w:shd w:val="clear" w:color="auto" w:fill="auto"/>
          </w:tcPr>
          <w:p w:rsidR="00AC1DB1" w:rsidRPr="00AC1DB1" w:rsidRDefault="00AC1DB1" w:rsidP="00AC1DB1">
            <w:pPr>
              <w:pStyle w:val="af7"/>
              <w:spacing w:after="0" w:line="240" w:lineRule="auto"/>
              <w:rPr>
                <w:rFonts w:ascii="Times New Roman" w:hAnsi="Times New Roman" w:cs="Times New Roman"/>
                <w:sz w:val="12"/>
                <w:szCs w:val="12"/>
              </w:rPr>
            </w:pPr>
          </w:p>
        </w:tc>
        <w:tc>
          <w:tcPr>
            <w:tcW w:w="3612"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 xml:space="preserve"> </w:t>
            </w:r>
            <w:r w:rsidRPr="00AC1DB1">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9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c>
          <w:tcPr>
            <w:tcW w:w="310"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c>
          <w:tcPr>
            <w:tcW w:w="33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r>
      <w:tr w:rsidR="00AC1DB1" w:rsidRPr="00AC1DB1" w:rsidTr="00AC1DB1">
        <w:trPr>
          <w:trHeight w:val="70"/>
        </w:trPr>
        <w:tc>
          <w:tcPr>
            <w:tcW w:w="450" w:type="pct"/>
            <w:shd w:val="clear" w:color="auto" w:fill="auto"/>
          </w:tcPr>
          <w:p w:rsidR="00AC1DB1" w:rsidRPr="00AC1DB1" w:rsidRDefault="00AC1DB1" w:rsidP="00AC1DB1">
            <w:pPr>
              <w:pStyle w:val="af7"/>
              <w:numPr>
                <w:ilvl w:val="0"/>
                <w:numId w:val="48"/>
              </w:numPr>
              <w:spacing w:after="0" w:line="240" w:lineRule="auto"/>
              <w:jc w:val="center"/>
              <w:rPr>
                <w:rFonts w:ascii="Times New Roman" w:hAnsi="Times New Roman" w:cs="Times New Roman"/>
                <w:sz w:val="12"/>
                <w:szCs w:val="12"/>
              </w:rPr>
            </w:pPr>
          </w:p>
        </w:tc>
        <w:tc>
          <w:tcPr>
            <w:tcW w:w="3612" w:type="pct"/>
            <w:shd w:val="clear" w:color="auto" w:fill="auto"/>
          </w:tcPr>
          <w:p w:rsidR="00AC1DB1" w:rsidRPr="00AC1DB1" w:rsidRDefault="00AC1DB1" w:rsidP="00AC1DB1">
            <w:pPr>
              <w:autoSpaceDE w:val="0"/>
              <w:autoSpaceDN w:val="0"/>
              <w:adjustRightInd w:val="0"/>
              <w:spacing w:after="0" w:line="240" w:lineRule="auto"/>
              <w:jc w:val="both"/>
              <w:outlineLvl w:val="0"/>
              <w:rPr>
                <w:rFonts w:ascii="Times New Roman" w:hAnsi="Times New Roman" w:cs="Times New Roman"/>
                <w:sz w:val="12"/>
                <w:szCs w:val="12"/>
              </w:rPr>
            </w:pPr>
            <w:r w:rsidRPr="00AC1DB1">
              <w:rPr>
                <w:rFonts w:ascii="Times New Roman" w:hAnsi="Times New Roman" w:cs="Times New Roman"/>
                <w:sz w:val="12"/>
                <w:szCs w:val="12"/>
              </w:rPr>
              <w:t>Максимальный процент застройки в границах земельного участка для размещения производственных объектов, %</w:t>
            </w:r>
          </w:p>
          <w:p w:rsidR="00AC1DB1" w:rsidRPr="00AC1DB1" w:rsidRDefault="00AC1DB1" w:rsidP="00AC1DB1">
            <w:pPr>
              <w:spacing w:after="0" w:line="240" w:lineRule="auto"/>
              <w:jc w:val="both"/>
              <w:rPr>
                <w:rFonts w:ascii="Times New Roman" w:hAnsi="Times New Roman" w:cs="Times New Roman"/>
                <w:sz w:val="12"/>
                <w:szCs w:val="12"/>
              </w:rPr>
            </w:pPr>
          </w:p>
        </w:tc>
        <w:tc>
          <w:tcPr>
            <w:tcW w:w="29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80</w:t>
            </w:r>
          </w:p>
        </w:tc>
        <w:tc>
          <w:tcPr>
            <w:tcW w:w="310"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80</w:t>
            </w:r>
          </w:p>
        </w:tc>
        <w:tc>
          <w:tcPr>
            <w:tcW w:w="33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r>
      <w:tr w:rsidR="00AC1DB1" w:rsidRPr="00AC1DB1" w:rsidTr="00AC1DB1">
        <w:trPr>
          <w:trHeight w:val="70"/>
        </w:trPr>
        <w:tc>
          <w:tcPr>
            <w:tcW w:w="450" w:type="pct"/>
            <w:shd w:val="clear" w:color="auto" w:fill="auto"/>
          </w:tcPr>
          <w:p w:rsidR="00AC1DB1" w:rsidRPr="00AC1DB1" w:rsidRDefault="00AC1DB1" w:rsidP="00AC1DB1">
            <w:pPr>
              <w:pStyle w:val="af7"/>
              <w:numPr>
                <w:ilvl w:val="0"/>
                <w:numId w:val="48"/>
              </w:numPr>
              <w:spacing w:after="0" w:line="240" w:lineRule="auto"/>
              <w:jc w:val="center"/>
              <w:rPr>
                <w:rFonts w:ascii="Times New Roman" w:hAnsi="Times New Roman" w:cs="Times New Roman"/>
                <w:sz w:val="12"/>
                <w:szCs w:val="12"/>
              </w:rPr>
            </w:pPr>
          </w:p>
        </w:tc>
        <w:tc>
          <w:tcPr>
            <w:tcW w:w="3612"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9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60</w:t>
            </w:r>
          </w:p>
        </w:tc>
        <w:tc>
          <w:tcPr>
            <w:tcW w:w="310"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60</w:t>
            </w:r>
          </w:p>
        </w:tc>
        <w:tc>
          <w:tcPr>
            <w:tcW w:w="33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r>
      <w:tr w:rsidR="00AC1DB1" w:rsidRPr="00AC1DB1" w:rsidTr="00AC1DB1">
        <w:trPr>
          <w:trHeight w:val="70"/>
        </w:trPr>
        <w:tc>
          <w:tcPr>
            <w:tcW w:w="450" w:type="pct"/>
            <w:shd w:val="clear" w:color="auto" w:fill="auto"/>
          </w:tcPr>
          <w:p w:rsidR="00AC1DB1" w:rsidRPr="00AC1DB1" w:rsidRDefault="00AC1DB1" w:rsidP="00AC1DB1">
            <w:pPr>
              <w:pStyle w:val="af7"/>
              <w:numPr>
                <w:ilvl w:val="0"/>
                <w:numId w:val="48"/>
              </w:numPr>
              <w:spacing w:after="0" w:line="240" w:lineRule="auto"/>
              <w:jc w:val="center"/>
              <w:rPr>
                <w:rFonts w:ascii="Times New Roman" w:hAnsi="Times New Roman" w:cs="Times New Roman"/>
                <w:sz w:val="12"/>
                <w:szCs w:val="12"/>
              </w:rPr>
            </w:pPr>
          </w:p>
        </w:tc>
        <w:tc>
          <w:tcPr>
            <w:tcW w:w="3612"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6 настоящей таблицы, %</w:t>
            </w:r>
          </w:p>
        </w:tc>
        <w:tc>
          <w:tcPr>
            <w:tcW w:w="29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60</w:t>
            </w:r>
          </w:p>
        </w:tc>
        <w:tc>
          <w:tcPr>
            <w:tcW w:w="310"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60</w:t>
            </w:r>
          </w:p>
        </w:tc>
        <w:tc>
          <w:tcPr>
            <w:tcW w:w="33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r>
      <w:tr w:rsidR="00AC1DB1" w:rsidRPr="00AC1DB1" w:rsidTr="00AC1DB1">
        <w:trPr>
          <w:trHeight w:val="70"/>
        </w:trPr>
        <w:tc>
          <w:tcPr>
            <w:tcW w:w="450" w:type="pct"/>
            <w:shd w:val="clear" w:color="auto" w:fill="auto"/>
          </w:tcPr>
          <w:p w:rsidR="00AC1DB1" w:rsidRPr="00AC1DB1" w:rsidRDefault="00AC1DB1" w:rsidP="00AC1DB1">
            <w:pPr>
              <w:pStyle w:val="af7"/>
              <w:spacing w:after="0" w:line="240" w:lineRule="auto"/>
              <w:rPr>
                <w:rFonts w:ascii="Times New Roman" w:hAnsi="Times New Roman" w:cs="Times New Roman"/>
                <w:sz w:val="12"/>
                <w:szCs w:val="12"/>
              </w:rPr>
            </w:pPr>
          </w:p>
        </w:tc>
        <w:tc>
          <w:tcPr>
            <w:tcW w:w="3612" w:type="pct"/>
            <w:shd w:val="clear" w:color="auto" w:fill="auto"/>
          </w:tcPr>
          <w:p w:rsidR="00AC1DB1" w:rsidRPr="00AC1DB1" w:rsidRDefault="00AC1DB1" w:rsidP="00AC1DB1">
            <w:pPr>
              <w:spacing w:after="0" w:line="240" w:lineRule="auto"/>
              <w:jc w:val="both"/>
              <w:rPr>
                <w:rFonts w:ascii="Times New Roman" w:hAnsi="Times New Roman" w:cs="Times New Roman"/>
                <w:b/>
                <w:bCs/>
                <w:sz w:val="12"/>
                <w:szCs w:val="12"/>
              </w:rPr>
            </w:pPr>
            <w:r w:rsidRPr="00AC1DB1">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29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c>
          <w:tcPr>
            <w:tcW w:w="310"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c>
          <w:tcPr>
            <w:tcW w:w="33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r>
      <w:tr w:rsidR="00AC1DB1" w:rsidRPr="00AC1DB1" w:rsidTr="00AC1DB1">
        <w:trPr>
          <w:trHeight w:val="70"/>
        </w:trPr>
        <w:tc>
          <w:tcPr>
            <w:tcW w:w="450" w:type="pct"/>
            <w:shd w:val="clear" w:color="auto" w:fill="auto"/>
          </w:tcPr>
          <w:p w:rsidR="00AC1DB1" w:rsidRPr="00AC1DB1" w:rsidRDefault="00AC1DB1" w:rsidP="00AC1DB1">
            <w:pPr>
              <w:pStyle w:val="af7"/>
              <w:numPr>
                <w:ilvl w:val="0"/>
                <w:numId w:val="48"/>
              </w:numPr>
              <w:spacing w:after="0" w:line="240" w:lineRule="auto"/>
              <w:jc w:val="center"/>
              <w:rPr>
                <w:rFonts w:ascii="Times New Roman" w:hAnsi="Times New Roman" w:cs="Times New Roman"/>
                <w:sz w:val="12"/>
                <w:szCs w:val="12"/>
              </w:rPr>
            </w:pPr>
          </w:p>
        </w:tc>
        <w:tc>
          <w:tcPr>
            <w:tcW w:w="3612" w:type="pct"/>
            <w:shd w:val="clear" w:color="auto" w:fill="auto"/>
          </w:tcPr>
          <w:p w:rsidR="00AC1DB1" w:rsidRPr="00AC1DB1" w:rsidRDefault="00AC1DB1" w:rsidP="00AC1DB1">
            <w:pPr>
              <w:spacing w:after="0" w:line="240" w:lineRule="auto"/>
              <w:jc w:val="both"/>
              <w:rPr>
                <w:rFonts w:ascii="Times New Roman" w:eastAsia="MS MinNew Roman" w:hAnsi="Times New Roman" w:cs="Times New Roman"/>
                <w:b/>
                <w:bCs/>
                <w:kern w:val="28"/>
                <w:sz w:val="12"/>
                <w:szCs w:val="12"/>
              </w:rPr>
            </w:pPr>
            <w:r w:rsidRPr="00AC1DB1">
              <w:rPr>
                <w:rFonts w:ascii="Times New Roman" w:hAnsi="Times New Roman" w:cs="Times New Roman"/>
                <w:sz w:val="12"/>
                <w:szCs w:val="12"/>
              </w:rPr>
              <w:t>Максимальная высота капитальных ограждений земельных участков, м</w:t>
            </w:r>
          </w:p>
        </w:tc>
        <w:tc>
          <w:tcPr>
            <w:tcW w:w="29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2</w:t>
            </w:r>
          </w:p>
        </w:tc>
        <w:tc>
          <w:tcPr>
            <w:tcW w:w="310"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2</w:t>
            </w:r>
          </w:p>
        </w:tc>
        <w:tc>
          <w:tcPr>
            <w:tcW w:w="33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r>
    </w:tbl>
    <w:p w:rsidR="00AC1DB1" w:rsidRDefault="00AC1DB1" w:rsidP="00AC1DB1">
      <w:pPr>
        <w:spacing w:after="0" w:line="240" w:lineRule="auto"/>
        <w:ind w:firstLine="284"/>
        <w:jc w:val="both"/>
        <w:rPr>
          <w:rFonts w:ascii="Times New Roman" w:hAnsi="Times New Roman" w:cs="Times New Roman"/>
          <w:sz w:val="12"/>
          <w:szCs w:val="12"/>
        </w:rPr>
      </w:pPr>
    </w:p>
    <w:p w:rsid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Статья 25.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6639"/>
        <w:gridCol w:w="456"/>
      </w:tblGrid>
      <w:tr w:rsidR="00AC1DB1" w:rsidRPr="00AC1DB1" w:rsidTr="00AC1DB1">
        <w:trPr>
          <w:trHeight w:val="70"/>
          <w:tblHeader/>
        </w:trPr>
        <w:tc>
          <w:tcPr>
            <w:tcW w:w="410" w:type="pct"/>
            <w:shd w:val="clear" w:color="auto" w:fill="auto"/>
          </w:tcPr>
          <w:p w:rsidR="00AC1DB1" w:rsidRPr="00AC1DB1" w:rsidRDefault="00AC1DB1" w:rsidP="00AC1DB1">
            <w:pPr>
              <w:spacing w:after="0" w:line="240" w:lineRule="auto"/>
              <w:ind w:left="-196" w:firstLine="196"/>
              <w:jc w:val="center"/>
              <w:rPr>
                <w:rFonts w:ascii="Times New Roman" w:hAnsi="Times New Roman" w:cs="Times New Roman"/>
                <w:b/>
                <w:bCs/>
                <w:sz w:val="12"/>
                <w:szCs w:val="12"/>
              </w:rPr>
            </w:pPr>
            <w:r w:rsidRPr="00AC1DB1">
              <w:rPr>
                <w:rFonts w:ascii="Times New Roman" w:hAnsi="Times New Roman" w:cs="Times New Roman"/>
                <w:b/>
                <w:bCs/>
                <w:sz w:val="12"/>
                <w:szCs w:val="12"/>
              </w:rPr>
              <w:t>№ п/п</w:t>
            </w:r>
          </w:p>
        </w:tc>
        <w:tc>
          <w:tcPr>
            <w:tcW w:w="4294" w:type="pct"/>
            <w:shd w:val="clear" w:color="auto" w:fill="auto"/>
          </w:tcPr>
          <w:p w:rsidR="00AC1DB1" w:rsidRPr="00AC1DB1" w:rsidRDefault="00AC1DB1" w:rsidP="00AC1DB1">
            <w:pPr>
              <w:spacing w:after="0" w:line="240" w:lineRule="auto"/>
              <w:jc w:val="center"/>
              <w:rPr>
                <w:rFonts w:ascii="Times New Roman" w:hAnsi="Times New Roman" w:cs="Times New Roman"/>
                <w:b/>
                <w:bCs/>
                <w:sz w:val="12"/>
                <w:szCs w:val="12"/>
              </w:rPr>
            </w:pPr>
            <w:r w:rsidRPr="00AC1DB1">
              <w:rPr>
                <w:rFonts w:ascii="Times New Roman" w:hAnsi="Times New Roman" w:cs="Times New Roman"/>
                <w:b/>
                <w:bCs/>
                <w:sz w:val="12"/>
                <w:szCs w:val="12"/>
              </w:rPr>
              <w:t xml:space="preserve">Наименование предельного параметра </w:t>
            </w:r>
          </w:p>
        </w:tc>
        <w:tc>
          <w:tcPr>
            <w:tcW w:w="295" w:type="pct"/>
            <w:shd w:val="clear" w:color="auto" w:fill="auto"/>
          </w:tcPr>
          <w:p w:rsidR="00AC1DB1" w:rsidRPr="00AC1DB1" w:rsidRDefault="00AC1DB1" w:rsidP="00AC1DB1">
            <w:pPr>
              <w:spacing w:after="0" w:line="240" w:lineRule="auto"/>
              <w:jc w:val="center"/>
              <w:rPr>
                <w:rFonts w:ascii="Times New Roman" w:eastAsia="Yu Gothic Light" w:hAnsi="Times New Roman" w:cs="Times New Roman"/>
                <w:b/>
                <w:bCs/>
                <w:color w:val="404040"/>
                <w:sz w:val="12"/>
                <w:szCs w:val="12"/>
              </w:rPr>
            </w:pPr>
            <w:r w:rsidRPr="00AC1DB1">
              <w:rPr>
                <w:rFonts w:ascii="Times New Roman" w:hAnsi="Times New Roman" w:cs="Times New Roman"/>
                <w:b/>
                <w:bCs/>
                <w:sz w:val="12"/>
                <w:szCs w:val="12"/>
              </w:rPr>
              <w:t>Сх1</w:t>
            </w:r>
          </w:p>
        </w:tc>
      </w:tr>
      <w:tr w:rsidR="00AC1DB1" w:rsidRPr="00AC1DB1" w:rsidTr="00AC1DB1">
        <w:trPr>
          <w:trHeight w:val="70"/>
        </w:trPr>
        <w:tc>
          <w:tcPr>
            <w:tcW w:w="410" w:type="pct"/>
            <w:shd w:val="clear" w:color="auto" w:fill="auto"/>
          </w:tcPr>
          <w:p w:rsidR="00AC1DB1" w:rsidRPr="00AC1DB1" w:rsidRDefault="00AC1DB1" w:rsidP="00AC1DB1">
            <w:pPr>
              <w:keepNext/>
              <w:spacing w:after="0" w:line="240" w:lineRule="auto"/>
              <w:ind w:left="-196" w:firstLine="196"/>
              <w:jc w:val="center"/>
              <w:outlineLvl w:val="0"/>
              <w:rPr>
                <w:rFonts w:ascii="Times New Roman" w:hAnsi="Times New Roman" w:cs="Times New Roman"/>
                <w:b/>
                <w:bCs/>
                <w:sz w:val="12"/>
                <w:szCs w:val="12"/>
              </w:rPr>
            </w:pPr>
          </w:p>
        </w:tc>
        <w:tc>
          <w:tcPr>
            <w:tcW w:w="4294" w:type="pct"/>
            <w:shd w:val="clear" w:color="auto" w:fill="auto"/>
          </w:tcPr>
          <w:p w:rsidR="00AC1DB1" w:rsidRPr="00AC1DB1" w:rsidRDefault="00AC1DB1" w:rsidP="00AC1DB1">
            <w:pPr>
              <w:spacing w:after="0" w:line="240" w:lineRule="auto"/>
              <w:jc w:val="center"/>
              <w:rPr>
                <w:rFonts w:ascii="Times New Roman" w:hAnsi="Times New Roman" w:cs="Times New Roman"/>
                <w:b/>
                <w:bCs/>
                <w:sz w:val="12"/>
                <w:szCs w:val="12"/>
              </w:rPr>
            </w:pPr>
            <w:r w:rsidRPr="00AC1DB1">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b/>
                <w:bCs/>
                <w:sz w:val="12"/>
                <w:szCs w:val="12"/>
              </w:rPr>
            </w:pPr>
          </w:p>
        </w:tc>
      </w:tr>
      <w:tr w:rsidR="00AC1DB1" w:rsidRPr="00AC1DB1" w:rsidTr="00AC1DB1">
        <w:trPr>
          <w:trHeight w:val="70"/>
        </w:trPr>
        <w:tc>
          <w:tcPr>
            <w:tcW w:w="410" w:type="pct"/>
            <w:shd w:val="clear" w:color="auto" w:fill="auto"/>
          </w:tcPr>
          <w:p w:rsidR="00AC1DB1" w:rsidRPr="00AC1DB1" w:rsidRDefault="00AC1DB1" w:rsidP="00AC1DB1">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Минимальная площадь земельного участка, кв. м</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100</w:t>
            </w:r>
          </w:p>
        </w:tc>
      </w:tr>
      <w:tr w:rsidR="00AC1DB1" w:rsidRPr="00AC1DB1" w:rsidTr="00AC1DB1">
        <w:trPr>
          <w:trHeight w:val="70"/>
        </w:trPr>
        <w:tc>
          <w:tcPr>
            <w:tcW w:w="410" w:type="pct"/>
            <w:shd w:val="clear" w:color="auto" w:fill="auto"/>
          </w:tcPr>
          <w:p w:rsidR="00AC1DB1" w:rsidRPr="00AC1DB1" w:rsidRDefault="00AC1DB1" w:rsidP="00AC1DB1">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Максимальная площадь земельного участка, кв. м</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w:t>
            </w:r>
          </w:p>
        </w:tc>
      </w:tr>
      <w:tr w:rsidR="00AC1DB1" w:rsidRPr="00AC1DB1" w:rsidTr="00AC1DB1">
        <w:trPr>
          <w:trHeight w:val="70"/>
        </w:trPr>
        <w:tc>
          <w:tcPr>
            <w:tcW w:w="410" w:type="pct"/>
            <w:shd w:val="clear" w:color="auto" w:fill="auto"/>
          </w:tcPr>
          <w:p w:rsidR="00AC1DB1" w:rsidRPr="00AC1DB1" w:rsidRDefault="00AC1DB1" w:rsidP="00AC1DB1">
            <w:pPr>
              <w:keepNext/>
              <w:spacing w:after="0" w:line="240" w:lineRule="auto"/>
              <w:ind w:firstLine="680"/>
              <w:jc w:val="center"/>
              <w:outlineLvl w:val="0"/>
              <w:rPr>
                <w:rFonts w:ascii="Times New Roman" w:hAnsi="Times New Roman" w:cs="Times New Roman"/>
                <w:sz w:val="12"/>
                <w:szCs w:val="12"/>
              </w:rPr>
            </w:pPr>
          </w:p>
        </w:tc>
        <w:tc>
          <w:tcPr>
            <w:tcW w:w="429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r>
      <w:tr w:rsidR="00AC1DB1" w:rsidRPr="00AC1DB1" w:rsidTr="00AC1DB1">
        <w:trPr>
          <w:trHeight w:val="70"/>
        </w:trPr>
        <w:tc>
          <w:tcPr>
            <w:tcW w:w="410" w:type="pct"/>
            <w:shd w:val="clear" w:color="auto" w:fill="auto"/>
          </w:tcPr>
          <w:p w:rsidR="00AC1DB1" w:rsidRPr="00AC1DB1" w:rsidRDefault="00AC1DB1" w:rsidP="00AC1DB1">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Предельная высота зданий, строений, сооружений, м</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30</w:t>
            </w:r>
          </w:p>
        </w:tc>
      </w:tr>
      <w:tr w:rsidR="00AC1DB1" w:rsidRPr="00AC1DB1" w:rsidTr="00AC1DB1">
        <w:trPr>
          <w:trHeight w:val="70"/>
        </w:trPr>
        <w:tc>
          <w:tcPr>
            <w:tcW w:w="410" w:type="pct"/>
            <w:shd w:val="clear" w:color="auto" w:fill="auto"/>
          </w:tcPr>
          <w:p w:rsidR="00AC1DB1" w:rsidRPr="00AC1DB1" w:rsidRDefault="00AC1DB1" w:rsidP="00AC1DB1">
            <w:pPr>
              <w:pStyle w:val="af7"/>
              <w:spacing w:after="0" w:line="240" w:lineRule="auto"/>
              <w:rPr>
                <w:rFonts w:ascii="Times New Roman" w:hAnsi="Times New Roman" w:cs="Times New Roman"/>
                <w:sz w:val="12"/>
                <w:szCs w:val="12"/>
              </w:rPr>
            </w:pPr>
          </w:p>
        </w:tc>
        <w:tc>
          <w:tcPr>
            <w:tcW w:w="429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r>
      <w:tr w:rsidR="00AC1DB1" w:rsidRPr="00AC1DB1" w:rsidTr="00AC1DB1">
        <w:trPr>
          <w:trHeight w:val="70"/>
        </w:trPr>
        <w:tc>
          <w:tcPr>
            <w:tcW w:w="410" w:type="pct"/>
            <w:shd w:val="clear" w:color="auto" w:fill="auto"/>
          </w:tcPr>
          <w:p w:rsidR="00AC1DB1" w:rsidRPr="00AC1DB1" w:rsidRDefault="00AC1DB1" w:rsidP="00AC1DB1">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Минимальный отступ от границ земельных участков до зданий, строений, сооружений, м</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5</w:t>
            </w:r>
          </w:p>
        </w:tc>
      </w:tr>
      <w:tr w:rsidR="00AC1DB1" w:rsidRPr="00AC1DB1" w:rsidTr="00AC1DB1">
        <w:trPr>
          <w:trHeight w:val="70"/>
        </w:trPr>
        <w:tc>
          <w:tcPr>
            <w:tcW w:w="410" w:type="pct"/>
            <w:shd w:val="clear" w:color="auto" w:fill="auto"/>
          </w:tcPr>
          <w:p w:rsidR="00AC1DB1" w:rsidRPr="00AC1DB1" w:rsidRDefault="00AC1DB1" w:rsidP="00AC1DB1">
            <w:pPr>
              <w:pStyle w:val="af7"/>
              <w:spacing w:after="0" w:line="240" w:lineRule="auto"/>
              <w:rPr>
                <w:rFonts w:ascii="Times New Roman" w:hAnsi="Times New Roman" w:cs="Times New Roman"/>
                <w:sz w:val="12"/>
                <w:szCs w:val="12"/>
              </w:rPr>
            </w:pPr>
          </w:p>
        </w:tc>
        <w:tc>
          <w:tcPr>
            <w:tcW w:w="4294"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 xml:space="preserve"> </w:t>
            </w:r>
            <w:r w:rsidRPr="00AC1DB1">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r>
      <w:tr w:rsidR="00AC1DB1" w:rsidRPr="00AC1DB1" w:rsidTr="00AC1DB1">
        <w:trPr>
          <w:trHeight w:val="70"/>
        </w:trPr>
        <w:tc>
          <w:tcPr>
            <w:tcW w:w="410" w:type="pct"/>
            <w:shd w:val="clear" w:color="auto" w:fill="auto"/>
          </w:tcPr>
          <w:p w:rsidR="00AC1DB1" w:rsidRPr="00AC1DB1" w:rsidRDefault="00AC1DB1" w:rsidP="00AC1DB1">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AC1DB1" w:rsidRPr="00AC1DB1" w:rsidRDefault="00AC1DB1" w:rsidP="00AC1DB1">
            <w:pPr>
              <w:autoSpaceDE w:val="0"/>
              <w:autoSpaceDN w:val="0"/>
              <w:adjustRightInd w:val="0"/>
              <w:spacing w:after="0" w:line="240" w:lineRule="auto"/>
              <w:jc w:val="both"/>
              <w:outlineLvl w:val="0"/>
              <w:rPr>
                <w:rFonts w:ascii="Times New Roman" w:hAnsi="Times New Roman" w:cs="Times New Roman"/>
                <w:sz w:val="12"/>
                <w:szCs w:val="12"/>
              </w:rPr>
            </w:pPr>
            <w:r w:rsidRPr="00AC1DB1">
              <w:rPr>
                <w:rFonts w:ascii="Times New Roman" w:hAnsi="Times New Roman" w:cs="Times New Roman"/>
                <w:sz w:val="12"/>
                <w:szCs w:val="12"/>
              </w:rPr>
              <w:t>Максимальный процент застройки в границах земельного участка для размещен</w:t>
            </w:r>
            <w:r>
              <w:rPr>
                <w:rFonts w:ascii="Times New Roman" w:hAnsi="Times New Roman" w:cs="Times New Roman"/>
                <w:sz w:val="12"/>
                <w:szCs w:val="12"/>
              </w:rPr>
              <w:t>ия производственных объектов, %</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80</w:t>
            </w:r>
          </w:p>
        </w:tc>
      </w:tr>
      <w:tr w:rsidR="00AC1DB1" w:rsidRPr="00AC1DB1" w:rsidTr="00AC1DB1">
        <w:trPr>
          <w:trHeight w:val="70"/>
        </w:trPr>
        <w:tc>
          <w:tcPr>
            <w:tcW w:w="410" w:type="pct"/>
            <w:shd w:val="clear" w:color="auto" w:fill="auto"/>
          </w:tcPr>
          <w:p w:rsidR="00AC1DB1" w:rsidRPr="00AC1DB1" w:rsidRDefault="00AC1DB1" w:rsidP="00AC1DB1">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60</w:t>
            </w:r>
          </w:p>
        </w:tc>
      </w:tr>
      <w:tr w:rsidR="00AC1DB1" w:rsidRPr="00AC1DB1" w:rsidTr="00AC1DB1">
        <w:trPr>
          <w:trHeight w:val="70"/>
        </w:trPr>
        <w:tc>
          <w:tcPr>
            <w:tcW w:w="410" w:type="pct"/>
            <w:shd w:val="clear" w:color="auto" w:fill="auto"/>
          </w:tcPr>
          <w:p w:rsidR="00AC1DB1" w:rsidRPr="00AC1DB1" w:rsidRDefault="00AC1DB1" w:rsidP="00AC1DB1">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Максимальный процент застройки в границах земельного участка для садоводства и огородничества, %</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40</w:t>
            </w:r>
          </w:p>
        </w:tc>
      </w:tr>
      <w:tr w:rsidR="00AC1DB1" w:rsidRPr="00AC1DB1" w:rsidTr="00AC1DB1">
        <w:trPr>
          <w:trHeight w:val="70"/>
        </w:trPr>
        <w:tc>
          <w:tcPr>
            <w:tcW w:w="410" w:type="pct"/>
            <w:shd w:val="clear" w:color="auto" w:fill="auto"/>
          </w:tcPr>
          <w:p w:rsidR="00AC1DB1" w:rsidRPr="00AC1DB1" w:rsidRDefault="00AC1DB1" w:rsidP="00AC1DB1">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AC1DB1" w:rsidRPr="00AC1DB1" w:rsidRDefault="00AC1DB1" w:rsidP="00AC1DB1">
            <w:pPr>
              <w:spacing w:after="0" w:line="240" w:lineRule="auto"/>
              <w:jc w:val="both"/>
              <w:rPr>
                <w:rFonts w:ascii="Times New Roman" w:hAnsi="Times New Roman" w:cs="Times New Roman"/>
                <w:sz w:val="12"/>
                <w:szCs w:val="12"/>
              </w:rPr>
            </w:pPr>
            <w:r w:rsidRPr="00AC1DB1">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 7  настоящей таблицы, %</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r w:rsidRPr="00AC1DB1">
              <w:rPr>
                <w:rFonts w:ascii="Times New Roman" w:hAnsi="Times New Roman" w:cs="Times New Roman"/>
                <w:sz w:val="12"/>
                <w:szCs w:val="12"/>
              </w:rPr>
              <w:t>40</w:t>
            </w:r>
          </w:p>
        </w:tc>
      </w:tr>
      <w:tr w:rsidR="00AC1DB1" w:rsidRPr="00AC1DB1" w:rsidTr="00AC1DB1">
        <w:trPr>
          <w:trHeight w:val="70"/>
        </w:trPr>
        <w:tc>
          <w:tcPr>
            <w:tcW w:w="410" w:type="pct"/>
            <w:shd w:val="clear" w:color="auto" w:fill="auto"/>
          </w:tcPr>
          <w:p w:rsidR="00AC1DB1" w:rsidRPr="00AC1DB1" w:rsidRDefault="00AC1DB1" w:rsidP="00AC1DB1">
            <w:pPr>
              <w:pStyle w:val="af7"/>
              <w:spacing w:after="0" w:line="240" w:lineRule="auto"/>
              <w:rPr>
                <w:rFonts w:ascii="Times New Roman" w:hAnsi="Times New Roman" w:cs="Times New Roman"/>
                <w:sz w:val="12"/>
                <w:szCs w:val="12"/>
              </w:rPr>
            </w:pPr>
          </w:p>
        </w:tc>
        <w:tc>
          <w:tcPr>
            <w:tcW w:w="4294" w:type="pct"/>
            <w:shd w:val="clear" w:color="auto" w:fill="auto"/>
          </w:tcPr>
          <w:p w:rsidR="00AC1DB1" w:rsidRPr="00AC1DB1" w:rsidRDefault="00AC1DB1" w:rsidP="00AC1DB1">
            <w:pPr>
              <w:spacing w:after="0" w:line="240" w:lineRule="auto"/>
              <w:jc w:val="both"/>
              <w:rPr>
                <w:rFonts w:ascii="Times New Roman" w:hAnsi="Times New Roman" w:cs="Times New Roman"/>
                <w:b/>
                <w:bCs/>
                <w:sz w:val="12"/>
                <w:szCs w:val="12"/>
              </w:rPr>
            </w:pPr>
            <w:r w:rsidRPr="00AC1DB1">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rPr>
            </w:pPr>
          </w:p>
        </w:tc>
      </w:tr>
      <w:tr w:rsidR="00AC1DB1" w:rsidRPr="00AC1DB1" w:rsidTr="00AC1DB1">
        <w:trPr>
          <w:trHeight w:val="70"/>
        </w:trPr>
        <w:tc>
          <w:tcPr>
            <w:tcW w:w="410" w:type="pct"/>
            <w:shd w:val="clear" w:color="auto" w:fill="auto"/>
          </w:tcPr>
          <w:p w:rsidR="00AC1DB1" w:rsidRPr="00AC1DB1" w:rsidRDefault="00AC1DB1" w:rsidP="00AC1DB1">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AC1DB1" w:rsidRPr="00AC1DB1" w:rsidRDefault="00AC1DB1" w:rsidP="00AC1DB1">
            <w:pPr>
              <w:spacing w:after="0" w:line="240" w:lineRule="auto"/>
              <w:jc w:val="both"/>
              <w:rPr>
                <w:rFonts w:ascii="Times New Roman" w:eastAsia="MS MinNew Roman" w:hAnsi="Times New Roman" w:cs="Times New Roman"/>
                <w:b/>
                <w:bCs/>
                <w:kern w:val="28"/>
                <w:sz w:val="12"/>
                <w:szCs w:val="12"/>
              </w:rPr>
            </w:pPr>
            <w:r w:rsidRPr="00AC1DB1">
              <w:rPr>
                <w:rFonts w:ascii="Times New Roman" w:hAnsi="Times New Roman" w:cs="Times New Roman"/>
                <w:sz w:val="12"/>
                <w:szCs w:val="12"/>
              </w:rPr>
              <w:t>Максимальная высота капитальных ограждений земельных участков, м</w:t>
            </w:r>
          </w:p>
        </w:tc>
        <w:tc>
          <w:tcPr>
            <w:tcW w:w="295" w:type="pct"/>
            <w:shd w:val="clear" w:color="auto" w:fill="auto"/>
          </w:tcPr>
          <w:p w:rsidR="00AC1DB1" w:rsidRPr="00AC1DB1" w:rsidRDefault="00AC1DB1" w:rsidP="00AC1DB1">
            <w:pPr>
              <w:spacing w:after="0" w:line="240" w:lineRule="auto"/>
              <w:jc w:val="center"/>
              <w:rPr>
                <w:rFonts w:ascii="Times New Roman" w:hAnsi="Times New Roman" w:cs="Times New Roman"/>
                <w:sz w:val="12"/>
                <w:szCs w:val="12"/>
                <w:lang w:val="en-US"/>
              </w:rPr>
            </w:pPr>
            <w:r w:rsidRPr="00AC1DB1">
              <w:rPr>
                <w:rFonts w:ascii="Times New Roman" w:hAnsi="Times New Roman" w:cs="Times New Roman"/>
                <w:sz w:val="12"/>
                <w:szCs w:val="12"/>
                <w:lang w:val="en-US"/>
              </w:rPr>
              <w:t>2</w:t>
            </w:r>
          </w:p>
        </w:tc>
      </w:tr>
    </w:tbl>
    <w:p w:rsidR="00AC1DB1" w:rsidRDefault="00AC1DB1" w:rsidP="00AC1DB1">
      <w:pPr>
        <w:spacing w:after="0" w:line="240" w:lineRule="auto"/>
        <w:ind w:firstLine="284"/>
        <w:jc w:val="both"/>
        <w:rPr>
          <w:rFonts w:ascii="Times New Roman" w:hAnsi="Times New Roman" w:cs="Times New Roman"/>
          <w:sz w:val="12"/>
          <w:szCs w:val="12"/>
        </w:rPr>
      </w:pP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Статья 26. Ограничение применения предельных размеров земельных участков</w:t>
      </w:r>
    </w:p>
    <w:p w:rsidR="00AC1DB1" w:rsidRPr="00AC1DB1" w:rsidRDefault="00AC1DB1" w:rsidP="00382ACD">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Предельные (минимальные и (или) максимальные) размеры земельных участков, установленные Правилами не применяются к земельным участкам, находящимся в государственной или муниципальной собственности, на которых расположены здания, сооружения, предоставляемым в собственность или в аренду гражданам, юридическим лицам, являющимся собственникам соответствующих зданий, сооружений, в случаях, предусмотренных ст. 39.20 Земельного кодекса Российской Федерации. Размеры данных участков устанавливаются с</w:t>
      </w:r>
      <w:r w:rsidR="00382ACD">
        <w:rPr>
          <w:rFonts w:ascii="Times New Roman" w:hAnsi="Times New Roman" w:cs="Times New Roman"/>
          <w:sz w:val="12"/>
          <w:szCs w:val="12"/>
        </w:rPr>
        <w:t xml:space="preserve"> учетом их фактической площади.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Статья 27. Ограничения использования земельных участков и объектов капитального строительства, устанавливаемые в соответствии с законод</w:t>
      </w:r>
      <w:r>
        <w:rPr>
          <w:rFonts w:ascii="Times New Roman" w:hAnsi="Times New Roman" w:cs="Times New Roman"/>
          <w:sz w:val="12"/>
          <w:szCs w:val="12"/>
        </w:rPr>
        <w:t>ательством Российской Федерации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 xml:space="preserve">1. Ограничения использования земельных участков и объектов капитального строительства устанавливаются в зонах с особыми условиями использования территории, если сведения об указанных зонах внесены в Единый государственный реестр недвижимости в соответствии с требованиями Земельного кодекса Российской Федерации. </w:t>
      </w:r>
    </w:p>
    <w:p w:rsidR="00AC1DB1" w:rsidRPr="00AC1DB1" w:rsidRDefault="00AC1DB1" w:rsidP="00382ACD">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Использование земельных участков в границах зон с особыми условиями использования территории осуществляется в соответствии с требованиями Земельного кодекса Российской Федерации, положениями о соответствующих видах зон, решениями уполномоченных органов государственной власти, органов местного самоуправления об установлении соответствующей зоны с особыми услов</w:t>
      </w:r>
      <w:r w:rsidR="00382ACD">
        <w:rPr>
          <w:rFonts w:ascii="Times New Roman" w:hAnsi="Times New Roman" w:cs="Times New Roman"/>
          <w:sz w:val="12"/>
          <w:szCs w:val="12"/>
        </w:rPr>
        <w:t xml:space="preserve">иями использования территории. </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 xml:space="preserve">Статья 28. Ограничения использования территорий в границах санитарно-защитных зон </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1.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Порядок установления санитарно-защитных зон и использования земельных участков, расположенных в границах санитарно-защитных зон установлен Постановлением Правительства РФ от 03.03.2018 N 222. В соответствии с пунктом указанного Порядка в границах санитарно-защитной зоны не допускается использование земельных участков в целях:</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AC1DB1" w:rsidRPr="00AC1DB1" w:rsidRDefault="00AC1DB1" w:rsidP="00382ACD">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w:t>
      </w:r>
      <w:r w:rsidR="00382ACD">
        <w:rPr>
          <w:rFonts w:ascii="Times New Roman" w:hAnsi="Times New Roman" w:cs="Times New Roman"/>
          <w:sz w:val="12"/>
          <w:szCs w:val="12"/>
        </w:rPr>
        <w:t>ановленными к ним требованиями.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 xml:space="preserve">Статья 29. Ограничения использования земельных участков и объектов капитального строительства на территории водоохранных зон и прибрежных защитных полос </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1.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Режим водоохранных зон устанавливается в соответствии с Водным кодексом Российской Федерации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3. На территории водоохранных зон запрещается: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1) использование сточных вод для удобрения почв;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3) осуществление авиационных мер по борьбе с вредителями и болезнями растений;</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7) сброс сточных, в том числе дренажных, вод;</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4.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В границах прибрежных защитных полос, наряду с вышеперечисленными ограничениями, запрещается: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1) распашка земель;</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размещение отвалов размываемых грунтов;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3) выпас сельскохозяйственных животных и организация для них летних лагерей, ванн.</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 xml:space="preserve">За пределами территорий городов и других населенных пунктов ширина их прибрежной защитной полосы рек, ручьев, каналов, озер, водохранилищ устанавливаются от местоположения соответствующей береговой линии (границы водного объекта). </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lastRenderedPageBreak/>
        <w:t>5. 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6.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7.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1) централизованные системы водоотведения (канализации), централизованные ливневые системы водоотведения;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AC1DB1" w:rsidRPr="00AC1DB1" w:rsidRDefault="00AC1DB1" w:rsidP="00382ACD">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8.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w:t>
      </w:r>
      <w:r w:rsidR="00382ACD">
        <w:rPr>
          <w:rFonts w:ascii="Times New Roman" w:hAnsi="Times New Roman" w:cs="Times New Roman"/>
          <w:sz w:val="12"/>
          <w:szCs w:val="12"/>
        </w:rPr>
        <w:t>тельством Российской Федерации.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Статья 30. Ограничения использования земельных участков и объектов капитального строительства в зонах охраны объектов культурного наследия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1. Использование земельных участков и объектов капитального строительства, которые не являются объектами культурного наследия и расположены в пределах зон охраны объектов культурного наследия, расположенных на территории поселения, определяется: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1) градостроительным регламентом, установленным настоящими Правилами применительно к территориальной зоне, в границах которой расположены земельные участки и объекты капитального строительства в соответствии с картой градостроительного зонирования поселения, с учетом ограничений, установленных настоящей статьей;</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ограничениями, установленными Федеральным законом от 25 июня 2002 года № 73-ФЗ «Об объектах культурного наследия (памятниках истории и культуры) народов Российской Федерации»;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3) режимами использования земель и градостроительными регламентами, утвержденными на основании проекта зон охраны объекта культурного наследия в соответствии с частью  2 настоящей статьи.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Самарской области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Самарской области.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3. После утверждения в установленном порядке проектов зон охраны памятников истории и культуры, расположенных на территории поселения, в настоящую статью вносятся дополнения и изменения в части определенных указанным проектом ограничений по условиям охраны объектов культурного наследия, относящихся к использованию земельных участков и иного недвижимого имущества, которое не является объектом культурного наследия.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4.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объектов культурного устанавливаются следующие ограничения: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1) В исторической среде объекта культурного наследия на сопряженной с ним территории проектом зон охраны объекта культурного наследия устанавливаются зоны охраны объекта культурного наследия, включающие:</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а) охранную зону объекта культурного наследия;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б) зону регулирования застройки и хозяйственной деятельности;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в) зону охраняемого природного ландшафта.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Охранная зона - объекта культурного наследия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3) Запрещаются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4) Проектирование и проведение работ по сохранению памятника или ансамбля и (или) их территорий осуществляются: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 xml:space="preserve">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Самарской области, уполномоченным в области охраны объектов культурного </w:t>
      </w:r>
      <w:r w:rsidRPr="00AC1DB1">
        <w:rPr>
          <w:rFonts w:ascii="Times New Roman" w:hAnsi="Times New Roman" w:cs="Times New Roman"/>
          <w:sz w:val="12"/>
          <w:szCs w:val="12"/>
        </w:rPr>
        <w:lastRenderedPageBreak/>
        <w:t>наследия; с 1 января 2015 года - по согласованию с органом исполнительной власти, осуществляющим функции в области охраны объектов культурного наследия в соответствии с разграничением полномочий, предусмотренным Федеральным законом от 25 июня 2002 года № 73-ФЗ «Об объектах культурного наследия (памятниках истории и культуры) народов Российской Федерации»;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 - в соответствии с законами Самарской области.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5)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Самарской области, уполномоченным в области охраны объектов культурного наследия, - в отношении объектов культурного наследия регионального значения, и объектов культурного наследия местного (муниципального) значения, и вносятся в настоящие Правила.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6)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пункте 8 части 4 настоящей статьи требований к сохранности расположенных на данной территории объектов культурного наследия.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7)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8)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9)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орган исполнительной власти Самарской области, уполномоченный в области охраны объектов культурного наследия, об обнаруженном объекте.</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10) Указанные в пункте 9 части 4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Самарской области, уполномоченного в области охраны объектов культурного наследия, либо федерального органа охраны объектов культурного наследия.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11) В случае принятия мер по ликвидации опасности разрушения обнаруженного объекта, обладающего признаками объекта культурного наследия,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12) Работы по ликвидации опасности разрушения обнаруженного объекта, обладающего признаками объекта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9 части 4 настоящей статьи.</w:t>
      </w:r>
    </w:p>
    <w:p w:rsidR="00AC1DB1" w:rsidRPr="00AC1DB1" w:rsidRDefault="00AC1DB1" w:rsidP="00382ACD">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13)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w:t>
      </w:r>
      <w:r w:rsidR="00382ACD">
        <w:rPr>
          <w:rFonts w:ascii="Times New Roman" w:hAnsi="Times New Roman" w:cs="Times New Roman"/>
          <w:sz w:val="12"/>
          <w:szCs w:val="12"/>
        </w:rPr>
        <w:t>нном законом Самарской области.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Статья 31.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 xml:space="preserve">1. Для водных объектов, используемых для целей питьевого и хозяйственно-бытового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На территории зон санитарной охраны в соответствии с СанПиН 2.1.4.1110-02 «Зоны санитарной охраны источников водоснабжения и водопроводов питьевого назначения», утвержденным постановлением Главного государственного санитарного врача РФ от 14 марта 2002 года  №10,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зон санитарной охраны в составе проекта зон санитарной охраны, разрабатываемого и утверждаемого в соответствии с действующим законодательством.</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 xml:space="preserve">3. Режим зон санитарной охраны включает: </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 xml:space="preserve">мероприятия на территории зон санитарной охраны подземных источников водоснабжения; </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 xml:space="preserve">мероприятия на территории зон санитарной охраны поверхностных источников водоснабжения; </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мероприятия по санитарно-защитной полосе водоводов.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4. Мероприятия на территории зон санитарной охраны подземных источников водоснабжения.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Целью указанных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Мероприятия по первому поясу зон санитарной охраны подземных источников водоснабжения (далее - первый пояс зон санитарной охраны):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1)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 санитарной охраны с учетом санитарного режима на территории второго пояса.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зон санитарной охраны при их вывозе;</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lastRenderedPageBreak/>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 санитарной охраны.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5. Мероприятия по второму и третьему поясам зон санитарной охраны подземных источников водоснабжения (далее соответственно - второй пояс зон санитарной охраны, третий пояс зон санитарной охраны):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3) запрещение закачки отработанных вод в подземные горизонты, подземного складирования твердых отходов и разработки недр земли;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Размещение таких объектов допускается в пределах третьего пояса зон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6. Мероприятия по второму поясу зон санитарной охраны.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Кроме мероприятий, указанных в части 5 настоящей статьи, в пределах второго пояса зон санитарной охраны подземных источников водоснабжения подлежат выполнению следующие дополнительные мероприятия: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1) не допускается: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применение удобрений и ядохимикатов;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рубка леса главного пользования и реконструкции.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7. Мероприятия на территории зон санитарной охраны поверхностных источников водоснабжения.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Мероприятия по первому поясу зон санитарной охраны поверхностных источников водоснабжения (далее - первый пояс зон санитарной охраны):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1) на территории первого пояса зон санитарной охраны должны предусматриваться мероприятия, установленные для зон санитарной охраны подземных источников водоснабжения (указанные в части 6 настоящей статьи);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Акватория первого пояса зон санитарной охраны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Мероприятия по второму и третьему поясам зон санитарной охраны поверхностных источников водоснабжения (далее соответственно - второй пояс зон санитарной охраны, третий пояс зон санитарной охраны):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 xml:space="preserve">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уполномоченным органом Роспотребнадзора; </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4) все работы, в том числе добыча песка, гравия, донноуглубительные работы, в пределах акватории зон санитарной охраны допускаются по согласованию с уполномоченным органом Роспотребнадзора лишь при обосновании гидрологическими расчетами отсутствия ухудшения качества воды в створе водозабора;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8. Мероприятия по второму поясу зон санитарной охраны: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Кроме мероприятий, указанных в части 7 настоящей статьи, в пределах второго пояса зон санитарной охраны поверхностных источников водоснабжения подлежат выполнению следующие мероприятия: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3) использование источников водоснабжения в пределах второго пояса зон санитарной охраны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4)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Границы второго пояса зон санитарной охраны на пересечении дорог, пешеходных троп и пр. обозначаются столбами со специальными знаками.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9. Мероприятия по санитарно-защитной полосе водоводов: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1) в пределах санитарно-защитной полосы водоводов должны отсутствовать источники загрязнения почвы и грунтовых вод;</w:t>
      </w:r>
    </w:p>
    <w:p w:rsidR="00AC1DB1" w:rsidRPr="00AC1DB1" w:rsidRDefault="00AC1DB1" w:rsidP="00382ACD">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lastRenderedPageBreak/>
        <w:t>Статья 32. Ограничения использования земельных участков и объектов капитального строительства в границах охранных зон объектов по производству электрической энергии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1. Охранные зоны объектов по производству электрической энергии устанавливаются в целях обеспечения безопасного и безаварийного функционирования, безопасной эксплуатации объектов электроэнергетики.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Порядок установления охранных зон объектов по производству электрической энергии и их границ, а также ограничения по использованию расположенных в границах охранных зон земельных участков (далее - земельные участки), установлены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утвержденными Постановлением Правительства РФ от 18.11.2013 N 1033 (далее в настоящей статье – Правила).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В соответствии с пунктом 8 Правил в охранных зонах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а) убирать, перемещать, засыпать и повреждать предупреждающие знаки;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в) производить сброс и слив едких и коррозионных веществ, в том числе растворов кислот, щелочей и солей, а также горюче-смазочных материалов;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г) разводить огонь и размещать какие-либо открытые или закрытые источники огня;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д)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е) производить работы ударными механизмами, сбрасывать тяжести массой свыше 5 тонн;</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ж) складировать любые материалы, в том числе взрывоопасные, пожароопасные и горюче-смазочные.</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3. В пределах охранных зон без письменного согласования владельцев объектов юридическим и физическим лицам запрещается: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б) проводить любые мероприятия, связанные с пребыванием людей, не занятых выполнением работ, разрешенных в установленном порядке;</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в) осуществлять горные, взрывные, мелиоративные работы, в том числе связанные с временным затоплением земель.</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4. Для согласования действий, предусмотренных частью 3 настоящей статьи, заинтересованные лица обращаются с письменным заявлением к владельцу объекта не позднее чем за 15 рабочих дней до их осуществления.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Владелец объекта в течение 5 рабочих дней со дня поступления заявления рассматривает его и принимает решение о согласовании (об отказе в согласовании) этих действий.</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Решение о согласовании (об отказе в согласовании) действий, предусмотренных частью 3 настоящей статьи, в письменном виде вручается заявителю либо направляется ему почтовым отправлением с уведомлением о вручении. Владелец объекта также информирует заявителя о принятом решении с использованием факсимильных или электронных средств связи, если в заявлении указано на необходимость такого информирования.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Отказ в согласовании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Решение владельца объекта об отказе в согласовании может быть обжаловано в порядке, установленном законодательством Российской Федерации.</w:t>
      </w:r>
    </w:p>
    <w:p w:rsidR="00AC1DB1" w:rsidRPr="00AC1DB1" w:rsidRDefault="00AC1DB1" w:rsidP="00382ACD">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Лица, получившие решение о согласовании действий, обязаны осуществлять их с соблюдением условий, обеспечивающих сохранность объектов и их наде</w:t>
      </w:r>
      <w:r w:rsidR="00382ACD">
        <w:rPr>
          <w:rFonts w:ascii="Times New Roman" w:hAnsi="Times New Roman" w:cs="Times New Roman"/>
          <w:sz w:val="12"/>
          <w:szCs w:val="12"/>
        </w:rPr>
        <w:t>жную и безопасную эксплуатацию.</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Статья 33. Ограничения использования земельных участков и объектов капитального строительства в границах охранных зон объектов электросетевого хозяйства</w:t>
      </w:r>
    </w:p>
    <w:p w:rsidR="00AC1DB1" w:rsidRPr="00AC1DB1" w:rsidRDefault="00382ACD" w:rsidP="00AC1DB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AC1DB1" w:rsidRPr="00AC1DB1">
        <w:rPr>
          <w:rFonts w:ascii="Times New Roman" w:hAnsi="Times New Roman" w:cs="Times New Roman"/>
          <w:sz w:val="12"/>
          <w:szCs w:val="12"/>
        </w:rPr>
        <w:t>Охранные зоны объектов электросетевого хозяйства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p>
    <w:p w:rsidR="00AC1DB1" w:rsidRPr="00AC1DB1" w:rsidRDefault="00382ACD" w:rsidP="00AC1DB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AC1DB1" w:rsidRPr="00AC1DB1">
        <w:rPr>
          <w:rFonts w:ascii="Times New Roman" w:hAnsi="Times New Roman" w:cs="Times New Roman"/>
          <w:sz w:val="12"/>
          <w:szCs w:val="12"/>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установлен Постановлением Правительства Российской Федерации от 24.02.2009 №160 (далее в настоящей статье – Порядок).</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3. Согласно п. 8 Порядка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г) размещать свалки;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В пределах охранных зон без письменного решения о согласовании сетевых организаций юридическим и физическим лицам запрещаются: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а) строительство, капитальный ремонт, реконструкция или снос зданий и сооружений;</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в) посадка и вырубка деревьев и кустарников;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lastRenderedPageBreak/>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4. Согласно п. 9 Порядка в охранных зонах, установленных для объектов электросетевого хозяйства напряжением свыше 1000 вольт, помимо действий, предусмотренных пункте 3 настоящей статьи запрещается: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а) складировать или размещать хранилища любых, в том числе горюче-смазочных, материалов;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д) осуществлять проход судов с поднятыми стрелами кранов и других механизмов (в охранных зонах воздушных линий электропередачи).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5. Согласно п. 10 Порядка В пределах охранных зон без письменного решения о согласовании сетевых организаций юридическим и физическим лицам запрещаются: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а) строительство, капитальный ремонт, реконструкция или снос зданий и сооружений;</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в) посадка и вырубка деревьев и кустарников;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6. Согласно п. 11 Порядка  в охранных зонах, установленных для объектов электросетевого хозяйства напряжением до 1000 вольт, помимо действий, предусмотренных пунктом 5 настоящей статьи, без письменного решения о согласовании сетевых организаций запрещается: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б) складировать или размещать хранилища любых, в том числе горюче-смазочных, материалов;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7. Для получения письменного решения о согласовании осуществления действий, предусмотренных пунктами 5,6 настоящей статьи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хозяйства, не позднее чем за 15 рабочих дней до осуществления необходимых действий.</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Письменное решение о согласовании (отказе в согласовании) осуществления действий, предусмотренных пунктами 5,6 настоящей статьи,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Отказ в согласовании действий, предусмотренных пунктами 5,6 настоящей статьи,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AC1DB1" w:rsidRPr="00AC1DB1" w:rsidRDefault="00AC1DB1" w:rsidP="00382ACD">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w:t>
      </w:r>
      <w:r w:rsidR="00382ACD">
        <w:rPr>
          <w:rFonts w:ascii="Times New Roman" w:hAnsi="Times New Roman" w:cs="Times New Roman"/>
          <w:sz w:val="12"/>
          <w:szCs w:val="12"/>
        </w:rPr>
        <w:t>ктов электросетевого хозяйства.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Статья 34. Ограничения использования земельных участков и объектов капитального строительства в границах охранных зон линий и сооружений связи и линий и сооружений радиофикации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 xml:space="preserve">1.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1) охранные зоны с особыми условиями использования: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lastRenderedPageBreak/>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создаются просеки в лесных массивах и зеленых насаждениях:</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вдоль трассы кабеля связи - шириной не менее 6 метров (по 3 метра с каждой стороны от кабеля связи).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3.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4.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5.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6.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7.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AC1DB1" w:rsidRPr="00AC1DB1" w:rsidRDefault="00AC1DB1" w:rsidP="00382ACD">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8. Иные ограничения использования земельных участков, находящихся в границах охранных зон линий и сооружений связи и линий и сооружений радиофикации, а также особенности использования указанных земельных участков определяются Правилами охраны линий и сооружений связи Российской Федерации, утвержденными Постановлением Правительства Российской Федера</w:t>
      </w:r>
      <w:r w:rsidR="00382ACD">
        <w:rPr>
          <w:rFonts w:ascii="Times New Roman" w:hAnsi="Times New Roman" w:cs="Times New Roman"/>
          <w:sz w:val="12"/>
          <w:szCs w:val="12"/>
        </w:rPr>
        <w:t>ции от 09 июня 1995 года № 578.</w:t>
      </w:r>
    </w:p>
    <w:p w:rsidR="00AC1DB1" w:rsidRPr="00AC1DB1" w:rsidRDefault="00382ACD" w:rsidP="00AC1DB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35. </w:t>
      </w:r>
      <w:r w:rsidR="00AC1DB1" w:rsidRPr="00AC1DB1">
        <w:rPr>
          <w:rFonts w:ascii="Times New Roman" w:hAnsi="Times New Roman" w:cs="Times New Roman"/>
          <w:sz w:val="12"/>
          <w:szCs w:val="12"/>
        </w:rPr>
        <w:t>Ограничения использования земельных участков и объектов капитального строительства в границах полос отвода автомобильных дорог</w:t>
      </w:r>
    </w:p>
    <w:p w:rsidR="00AC1DB1" w:rsidRPr="00AC1DB1" w:rsidRDefault="00382ACD" w:rsidP="00AC1DB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AC1DB1" w:rsidRPr="00AC1DB1">
        <w:rPr>
          <w:rFonts w:ascii="Times New Roman" w:hAnsi="Times New Roman" w:cs="Times New Roman"/>
          <w:sz w:val="12"/>
          <w:szCs w:val="12"/>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AC1DB1" w:rsidRPr="00AC1DB1" w:rsidRDefault="00382ACD" w:rsidP="00AC1DB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AC1DB1" w:rsidRPr="00AC1DB1">
        <w:rPr>
          <w:rFonts w:ascii="Times New Roman" w:hAnsi="Times New Roman" w:cs="Times New Roman"/>
          <w:sz w:val="12"/>
          <w:szCs w:val="12"/>
        </w:rPr>
        <w:t>Ограничения использования полосы отвода автомобильных дорог устанавливаются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C1DB1" w:rsidRPr="00AC1DB1" w:rsidRDefault="00382ACD" w:rsidP="00AC1DB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AC1DB1" w:rsidRPr="00AC1DB1">
        <w:rPr>
          <w:rFonts w:ascii="Times New Roman" w:hAnsi="Times New Roman" w:cs="Times New Roman"/>
          <w:sz w:val="12"/>
          <w:szCs w:val="12"/>
        </w:rPr>
        <w:t xml:space="preserve">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 (Постановление Правительства РФ от 02.09.2009 № «О нормах отвода земель для размещения автомобильных дорог и (или) объектов дорожного сервиса»).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В границах полосы отвода автомобильной дороги, за исключением случаев, предусмотренных настоящим Федеральным законом, запрещаются: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AC1DB1" w:rsidRPr="00AC1DB1" w:rsidRDefault="00AC1DB1" w:rsidP="00382ACD">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6) установка информационных щитов и указателей, не имеющих отношения к обеспечению безопасности дорожного движения или осуще</w:t>
      </w:r>
      <w:r w:rsidR="00382ACD">
        <w:rPr>
          <w:rFonts w:ascii="Times New Roman" w:hAnsi="Times New Roman" w:cs="Times New Roman"/>
          <w:sz w:val="12"/>
          <w:szCs w:val="12"/>
        </w:rPr>
        <w:t>ствлению дорожной деятельности.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Статья 36. Ограничения использования земельных участков в зонах минимальных расстояний газопроводов, нефтепроводов, нефтепродуктопроводов</w:t>
      </w:r>
    </w:p>
    <w:p w:rsidR="00AC1DB1" w:rsidRPr="00AC1DB1" w:rsidRDefault="00382ACD" w:rsidP="00AC1DB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AC1DB1" w:rsidRPr="00AC1DB1">
        <w:rPr>
          <w:rFonts w:ascii="Times New Roman" w:hAnsi="Times New Roman" w:cs="Times New Roman"/>
          <w:sz w:val="12"/>
          <w:szCs w:val="12"/>
        </w:rPr>
        <w:t xml:space="preserve"> Зона минимальных расстояний газопроводов нефтепроводов, нефтепродуктопроводов — это расстояние от оси подземных магистральных трубопроводов до населенных пунктов, отдельных промышленных и  предприятий, зданий и сооружений, транспортной инфраструктуры. Зоны минимальных расстояний определяются в зависимости от диаметра трубопровода и класса опасности указанных объектов. </w:t>
      </w:r>
    </w:p>
    <w:p w:rsidR="00AC1DB1" w:rsidRPr="00AC1DB1" w:rsidRDefault="00382ACD" w:rsidP="00AC1DB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AC1DB1" w:rsidRPr="00AC1DB1">
        <w:rPr>
          <w:rFonts w:ascii="Times New Roman" w:hAnsi="Times New Roman" w:cs="Times New Roman"/>
          <w:sz w:val="12"/>
          <w:szCs w:val="12"/>
        </w:rPr>
        <w:t>Размеры зон минимальных расстояний магистральных трубопроводов установлены в СП 136.13330.2012 «Свод правил. Магистральные трубопроводы».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lastRenderedPageBreak/>
        <w:t>Статья 37. Ограничения использования земельных участков и объектов капитального строительства в охранных зонах магистральных трубопроводов</w:t>
      </w:r>
    </w:p>
    <w:p w:rsidR="00AC1DB1" w:rsidRPr="00AC1DB1" w:rsidRDefault="00382ACD" w:rsidP="00AC1DB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AC1DB1" w:rsidRPr="00AC1DB1">
        <w:rPr>
          <w:rFonts w:ascii="Times New Roman" w:hAnsi="Times New Roman" w:cs="Times New Roman"/>
          <w:sz w:val="12"/>
          <w:szCs w:val="12"/>
        </w:rPr>
        <w:t>Для исключения возможности повреждения трубопроводов (при любом виде их прокладки) Правилами охраны магистральных трубопроводов, утвержденные Минтопэнерго РФ 29.04.1992, Постановлением Госгортехнадзора РФ от 22.04.1992 № 9 устанавливаются охранные зоны: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д)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а) перемещать, засыпать и ломать опознавательные и сигнальные знаки, контрольно - измерительные пункты;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в) устраивать всякого рода свалки, выливать растворы кислот, солей и щелочей;</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w:t>
      </w:r>
      <w:r w:rsidR="00382ACD">
        <w:rPr>
          <w:rFonts w:ascii="Times New Roman" w:hAnsi="Times New Roman" w:cs="Times New Roman"/>
          <w:sz w:val="12"/>
          <w:szCs w:val="12"/>
        </w:rPr>
        <w:t>ива транспортируемой продукции;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е) разводить огонь и размещать какие-либо открытые или закрытые источники огня.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3. В охранных зонах трубопроводов без письменного разрешения предприятий трубопроводного транспорта запрещается: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а) возводить любые постройки и сооружения;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г) производить мелиоративные земляные работы, сооружать оросительные и осушительные системы;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д) производить всякого рода открытые и подземные, горные, строительные, монтажные и взрывные работы, планировку грунта.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4. Предприятиям трубопроводного транспорта разрешается: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5. 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6. 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7. 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AC1DB1" w:rsidRPr="00AC1DB1" w:rsidRDefault="00AC1DB1" w:rsidP="00382ACD">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8.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w:t>
      </w:r>
      <w:r w:rsidR="00382ACD">
        <w:rPr>
          <w:rFonts w:ascii="Times New Roman" w:hAnsi="Times New Roman" w:cs="Times New Roman"/>
          <w:sz w:val="12"/>
          <w:szCs w:val="12"/>
        </w:rPr>
        <w:t>водного транспорта о их начале.</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Статья 38. Ограничения использования земельных участков и объектов капитального строительства в охранных зонах газораспределительных сетей</w:t>
      </w:r>
    </w:p>
    <w:p w:rsidR="00AC1DB1" w:rsidRPr="00AC1DB1" w:rsidRDefault="00382ACD" w:rsidP="00AC1DB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AC1DB1" w:rsidRPr="00AC1DB1">
        <w:rPr>
          <w:rFonts w:ascii="Times New Roman" w:hAnsi="Times New Roman" w:cs="Times New Roman"/>
          <w:sz w:val="12"/>
          <w:szCs w:val="12"/>
        </w:rPr>
        <w:t>Распределительные газопроводы – газопроводы, обеспечивающие подачу газа от газораспределительных станций магистральных газопроводов или других источников газоснабжения до газопроводов-вводов или организаций - потребителей газа.</w:t>
      </w:r>
    </w:p>
    <w:p w:rsidR="00AC1DB1" w:rsidRPr="00AC1DB1" w:rsidRDefault="00382ACD" w:rsidP="00AC1DB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r w:rsidR="00AC1DB1" w:rsidRPr="00AC1DB1">
        <w:rPr>
          <w:rFonts w:ascii="Times New Roman" w:hAnsi="Times New Roman" w:cs="Times New Roman"/>
          <w:sz w:val="12"/>
          <w:szCs w:val="12"/>
        </w:rPr>
        <w:t>Правила охраны газораспределительных сетей устанавливаются Постановлением Правительства Российской Федерации от 20.11.2000 № 878 (далее в настоящей статье – Правила).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Согласно п. 7Правил Для газораспределительных сетей устанавливаются следующие охранные зоны: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3.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 xml:space="preserve">4.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Запрещается: </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а) строить объекты жилищно-гражданского и производственного назначения;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д) устраивать свалки и склады, разливать растворы кислот, солей, щелочей и других химически активных веществ;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ж) разводить огонь и размещать источники огня;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з) рыть погреба, копать и обрабатывать почву сельскохозяйственными и мелиоративными орудиями и механизмами на глубину более 0,3 метра;</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л) самовольно подключаться к газораспределительным сетям.</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5. Лесохозяйственные, сельскохозяйственные и другие работы, не подпадающие под ограничения, указанные в пункте 4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AC1DB1" w:rsidRPr="00AC1DB1" w:rsidRDefault="00AC1DB1" w:rsidP="00382ACD">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6. Хозяйственная деятельность в охранных зонах газораспределительных сетей, не предусмотренная пунктами 4 и 5 настоящей статьи,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w:t>
      </w:r>
      <w:r w:rsidR="00382ACD">
        <w:rPr>
          <w:rFonts w:ascii="Times New Roman" w:hAnsi="Times New Roman" w:cs="Times New Roman"/>
          <w:sz w:val="12"/>
          <w:szCs w:val="12"/>
        </w:rPr>
        <w:t>ии газораспределительных сетей.</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Статья 39. Ограничения использования земельных участков и объектов капитального строительства в охранных зонах стационарных пунктов наблюдений за состоянием окружающей природной среды, ее загрязнением</w:t>
      </w:r>
    </w:p>
    <w:p w:rsidR="00AC1DB1" w:rsidRPr="00AC1DB1" w:rsidRDefault="00382ACD" w:rsidP="00AC1DB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AC1DB1" w:rsidRPr="00AC1DB1">
        <w:rPr>
          <w:rFonts w:ascii="Times New Roman" w:hAnsi="Times New Roman" w:cs="Times New Roman"/>
          <w:sz w:val="12"/>
          <w:szCs w:val="12"/>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AC1DB1" w:rsidRPr="00AC1DB1" w:rsidRDefault="00382ACD" w:rsidP="00AC1DB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AC1DB1" w:rsidRPr="00AC1DB1">
        <w:rPr>
          <w:rFonts w:ascii="Times New Roman" w:hAnsi="Times New Roman" w:cs="Times New Roman"/>
          <w:sz w:val="12"/>
          <w:szCs w:val="12"/>
        </w:rPr>
        <w:t>Порядок создания охранных зон устанавливается Постановлением Правительства РФ от 27.08.1999  № 972 «Об утверждении Положения о создании охранных зон стационарных пунктов наблюдений за состоянием окружающей природной среды, ее загрязнением».</w:t>
      </w:r>
    </w:p>
    <w:p w:rsidR="00AC1DB1" w:rsidRPr="00AC1DB1" w:rsidRDefault="00382ACD" w:rsidP="00AC1DB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AC1DB1" w:rsidRPr="00AC1DB1">
        <w:rPr>
          <w:rFonts w:ascii="Times New Roman" w:hAnsi="Times New Roman" w:cs="Times New Roman"/>
          <w:sz w:val="12"/>
          <w:szCs w:val="12"/>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размещенных на территории портов Российской Федерации, определяются по согласованию с администрацией портов с тем, чтобы не создавать помехи производственной деятельности, и с учетом перспектив развития портовых комплексов и объектов инфраструктуры морского и внутреннего водного транспорта.</w:t>
      </w:r>
    </w:p>
    <w:p w:rsidR="00AC1DB1" w:rsidRPr="00AC1DB1" w:rsidRDefault="00382ACD" w:rsidP="00AC1DB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AC1DB1" w:rsidRPr="00AC1DB1">
        <w:rPr>
          <w:rFonts w:ascii="Times New Roman" w:hAnsi="Times New Roman" w:cs="Times New Roman"/>
          <w:sz w:val="12"/>
          <w:szCs w:val="12"/>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AC1DB1" w:rsidRPr="00AC1DB1" w:rsidRDefault="00382ACD" w:rsidP="00382AC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AC1DB1" w:rsidRPr="00AC1DB1">
        <w:rPr>
          <w:rFonts w:ascii="Times New Roman" w:hAnsi="Times New Roman" w:cs="Times New Roman"/>
          <w:sz w:val="12"/>
          <w:szCs w:val="12"/>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w:t>
      </w:r>
      <w:r>
        <w:rPr>
          <w:rFonts w:ascii="Times New Roman" w:hAnsi="Times New Roman" w:cs="Times New Roman"/>
          <w:sz w:val="12"/>
          <w:szCs w:val="12"/>
        </w:rPr>
        <w:t>тельством Российской Федерации.</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 xml:space="preserve"> Статья 40. Ограничения использования земельных участков и объектов капитального строительства в границах зон затопления и подтопления</w:t>
      </w:r>
    </w:p>
    <w:p w:rsidR="00AC1DB1" w:rsidRPr="00AC1DB1" w:rsidRDefault="00382ACD" w:rsidP="00AC1DB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AC1DB1" w:rsidRPr="00AC1DB1">
        <w:rPr>
          <w:rFonts w:ascii="Times New Roman" w:hAnsi="Times New Roman" w:cs="Times New Roman"/>
          <w:sz w:val="12"/>
          <w:szCs w:val="12"/>
        </w:rPr>
        <w:t>Затопление и подтопление относятся к негативному воздействию вод (пункт 16 статьи 1 Водного кодекса Российской Федерации), в целях планирования и разработки мероприятий по предотвращению которого и ликвидации его последствий определяются границы зон затопления, подтопления; документированные сведения о таких зонах включаются в государственный водный реестр (часть 3, пункт 8 части 4 статьи 31 ВК РФ).</w:t>
      </w:r>
    </w:p>
    <w:p w:rsidR="00AC1DB1" w:rsidRPr="00AC1DB1" w:rsidRDefault="00382ACD" w:rsidP="00AC1DB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AC1DB1" w:rsidRPr="00AC1DB1">
        <w:rPr>
          <w:rFonts w:ascii="Times New Roman" w:hAnsi="Times New Roman" w:cs="Times New Roman"/>
          <w:sz w:val="12"/>
          <w:szCs w:val="12"/>
        </w:rPr>
        <w:t xml:space="preserve">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(часть 4 статьи 67.1 ВК РФ). Пунктом 3 Правил определения границ зон затопления, подтопления, утвержденных постановлением Правительства Российской Федерации от 18 апреля 2014 г. №360 «Об </w:t>
      </w:r>
      <w:r w:rsidR="00AC1DB1" w:rsidRPr="00AC1DB1">
        <w:rPr>
          <w:rFonts w:ascii="Times New Roman" w:hAnsi="Times New Roman" w:cs="Times New Roman"/>
          <w:sz w:val="12"/>
          <w:szCs w:val="12"/>
        </w:rPr>
        <w:lastRenderedPageBreak/>
        <w:t>определении границ зон затопления, подтопления» (далее в настоящей статье - Правила), предусмотрено, что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AC1DB1" w:rsidRPr="00AC1DB1" w:rsidRDefault="00382ACD" w:rsidP="00AC1DB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AC1DB1" w:rsidRPr="00AC1DB1">
        <w:rPr>
          <w:rFonts w:ascii="Times New Roman" w:hAnsi="Times New Roman" w:cs="Times New Roman"/>
          <w:sz w:val="12"/>
          <w:szCs w:val="12"/>
        </w:rPr>
        <w:t>Зоны затопления, подтопления считаются определенными с даты внесения в государственный кадастр недвижимости сведений об их границах (пункт 5 Правил). Сведения о границах зон с особыми условиями использования территорий также включаются в единый государственный реестр недвижимости (пункт 3 части 2 статьи 7 Федерального закона от 13 июля 2015 г. № 218- ФЗ «О государственной регистрации»).</w:t>
      </w:r>
    </w:p>
    <w:p w:rsidR="00AC1DB1" w:rsidRPr="00AC1DB1" w:rsidRDefault="00382ACD" w:rsidP="00AC1DB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AC1DB1" w:rsidRPr="00AC1DB1">
        <w:rPr>
          <w:rFonts w:ascii="Times New Roman" w:hAnsi="Times New Roman" w:cs="Times New Roman"/>
          <w:sz w:val="12"/>
          <w:szCs w:val="12"/>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2) использование сточных вод в целях регулирования плодородия почв;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AC1DB1" w:rsidRP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4) осуществление авиационных мер по борьбе с вредными организмами.</w:t>
      </w:r>
    </w:p>
    <w:p w:rsidR="00AC1DB1" w:rsidRDefault="00AC1DB1" w:rsidP="00AC1DB1">
      <w:pPr>
        <w:spacing w:after="0" w:line="240" w:lineRule="auto"/>
        <w:ind w:firstLine="284"/>
        <w:jc w:val="both"/>
        <w:rPr>
          <w:rFonts w:ascii="Times New Roman" w:hAnsi="Times New Roman" w:cs="Times New Roman"/>
          <w:sz w:val="12"/>
          <w:szCs w:val="12"/>
        </w:rPr>
      </w:pPr>
      <w:r w:rsidRPr="00AC1DB1">
        <w:rPr>
          <w:rFonts w:ascii="Times New Roman" w:hAnsi="Times New Roman" w:cs="Times New Roman"/>
          <w:sz w:val="12"/>
          <w:szCs w:val="12"/>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ВК РФ.</w:t>
      </w:r>
    </w:p>
    <w:p w:rsidR="00F937A0" w:rsidRDefault="00F937A0" w:rsidP="00F937A0">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933450" cy="933450"/>
            <wp:effectExtent l="0" t="0" r="0" b="0"/>
            <wp:docPr id="1" name="Рисунок 1" descr="C:\Users\user\AppData\Local\Microsoft\Windows\Temporary Internet Files\Content.Word\Карта градостроительного зонирования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Карта градостроительного зонирования_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Pr>
          <w:noProof/>
          <w:lang w:eastAsia="ru-RU"/>
        </w:rPr>
        <w:drawing>
          <wp:inline distT="0" distB="0" distL="0" distR="0">
            <wp:extent cx="666750" cy="944563"/>
            <wp:effectExtent l="0" t="0" r="0" b="0"/>
            <wp:docPr id="2" name="Рисунок 2" descr="C:\Users\user\AppData\Local\Microsoft\Windows\Temporary Internet Files\Content.Word\Карта градостроительного зонирования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Карта градостроительного зонирования_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6750" cy="944563"/>
                    </a:xfrm>
                    <a:prstGeom prst="rect">
                      <a:avLst/>
                    </a:prstGeom>
                    <a:noFill/>
                    <a:ln>
                      <a:noFill/>
                    </a:ln>
                  </pic:spPr>
                </pic:pic>
              </a:graphicData>
            </a:graphic>
          </wp:inline>
        </w:drawing>
      </w:r>
    </w:p>
    <w:p w:rsidR="00F937A0" w:rsidRDefault="00F937A0" w:rsidP="00F937A0">
      <w:pPr>
        <w:spacing w:after="0" w:line="240" w:lineRule="auto"/>
        <w:ind w:firstLine="284"/>
        <w:jc w:val="center"/>
        <w:rPr>
          <w:rFonts w:ascii="Times New Roman" w:hAnsi="Times New Roman" w:cs="Times New Roman"/>
          <w:sz w:val="12"/>
          <w:szCs w:val="12"/>
        </w:rPr>
      </w:pPr>
    </w:p>
    <w:p w:rsidR="003352A3" w:rsidRPr="00C56E58" w:rsidRDefault="003352A3" w:rsidP="00F937A0">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685800" cy="971550"/>
            <wp:effectExtent l="0" t="0" r="0" b="0"/>
            <wp:docPr id="3" name="Рисунок 3"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Ж1_page-000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4" name="Рисунок 4"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Ж1_page-000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5" name="Рисунок 5"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Ж1_page-0003.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6" name="Рисунок 6"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Ж1_page-000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7" name="Рисунок 7"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Ж1_page-000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8" name="Рисунок 8"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Ж1_page-0006.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9" name="Рисунок 9"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Ж1_page-0007.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0" name="Рисунок 10"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Ж1_page-000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1" name="Рисунок 11"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Ж1_page-0009.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2" name="Рисунок 12" descr="C:\Users\user\AppData\Local\Microsoft\Windows\Temporary Internet Files\Content.Word\Ж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Ж1_page-0010.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3" name="Рисунок 13" descr="C:\Users\user\AppData\Local\Microsoft\Windows\Temporary Internet Files\Content.Word\Ж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Ж1_page-001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4" name="Рисунок 14" descr="C:\Users\user\AppData\Local\Microsoft\Windows\Temporary Internet Files\Content.Word\Ж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Ж1_page-0012.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5" name="Рисунок 15" descr="C:\Users\user\AppData\Local\Microsoft\Windows\Temporary Internet Files\Content.Word\Ж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Ж1_page-0013.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6" name="Рисунок 16" descr="C:\Users\user\AppData\Local\Microsoft\Windows\Temporary Internet Files\Content.Word\Ж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Ж1_page-0014.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7" name="Рисунок 17" descr="C:\Users\user\AppData\Local\Microsoft\Windows\Temporary Internet Files\Content.Word\Ж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Ж1_page-0015.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8" name="Рисунок 18" descr="C:\Users\user\AppData\Local\Microsoft\Windows\Temporary Internet Files\Content.Word\Ж1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Ж1_page-0016.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9" name="Рисунок 19" descr="C:\Users\user\AppData\Local\Microsoft\Windows\Temporary Internet Files\Content.Word\Ж1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Ж1_page-0017.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20" name="Рисунок 20"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О_page-000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lastRenderedPageBreak/>
        <w:drawing>
          <wp:inline distT="0" distB="0" distL="0" distR="0">
            <wp:extent cx="685800" cy="971550"/>
            <wp:effectExtent l="0" t="0" r="0" b="0"/>
            <wp:docPr id="21" name="Рисунок 21"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О_page-000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22" name="Рисунок 22"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О_page-0003.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23" name="Рисунок 23"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О_page-0004.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24" name="Рисунок 24"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О_page-0005.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25" name="Рисунок 25"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О_page-0006.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26" name="Рисунок 26"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О_page-0007.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27" name="Рисунок 27" descr="C:\Users\user\AppData\Local\Microsoft\Windows\Temporary Internet Files\Content.Word\О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О_page-0008.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28" name="Рисунок 28" descr="C:\Users\user\AppData\Local\Microsoft\Windows\Temporary Internet Files\Content.Word\О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О_page-0009.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29" name="Рисунок 29" descr="C:\Users\user\AppData\Local\Microsoft\Windows\Temporary Internet Files\Content.Word\О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О_page-0010.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30" name="Рисунок 30" descr="C:\Users\user\AppData\Local\Microsoft\Windows\Temporary Internet Files\Content.Word\О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О_page-0011.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31" name="Рисунок 31" descr="C:\Users\user\AppData\Local\Microsoft\Windows\Temporary Internet Files\Content.Word\О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О_page-0012.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32" name="Рисунок 32" descr="C:\Users\user\AppData\Local\Microsoft\Windows\Temporary Internet Files\Content.Word\О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О_page-0013.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33" name="Рисунок 33"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П1_page-0001.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06B49">
        <w:rPr>
          <w:noProof/>
          <w:lang w:eastAsia="ru-RU"/>
        </w:rPr>
        <w:drawing>
          <wp:inline distT="0" distB="0" distL="0" distR="0">
            <wp:extent cx="685800" cy="971550"/>
            <wp:effectExtent l="0" t="0" r="0" b="0"/>
            <wp:docPr id="34" name="Рисунок 34"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П1_page-0002.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06B49">
        <w:rPr>
          <w:noProof/>
          <w:lang w:eastAsia="ru-RU"/>
        </w:rPr>
        <w:drawing>
          <wp:inline distT="0" distB="0" distL="0" distR="0">
            <wp:extent cx="685800" cy="971550"/>
            <wp:effectExtent l="0" t="0" r="0" b="0"/>
            <wp:docPr id="35" name="Рисунок 35"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П1_page-0003.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06B49">
        <w:rPr>
          <w:noProof/>
          <w:lang w:eastAsia="ru-RU"/>
        </w:rPr>
        <w:drawing>
          <wp:inline distT="0" distB="0" distL="0" distR="0">
            <wp:extent cx="685800" cy="971550"/>
            <wp:effectExtent l="0" t="0" r="0" b="0"/>
            <wp:docPr id="36" name="Рисунок 36"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П1_page-0004.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06B49">
        <w:rPr>
          <w:noProof/>
          <w:lang w:eastAsia="ru-RU"/>
        </w:rPr>
        <w:drawing>
          <wp:inline distT="0" distB="0" distL="0" distR="0">
            <wp:extent cx="685800" cy="971550"/>
            <wp:effectExtent l="0" t="0" r="0" b="0"/>
            <wp:docPr id="37" name="Рисунок 37"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П1_page-0005.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06B49">
        <w:rPr>
          <w:noProof/>
          <w:lang w:eastAsia="ru-RU"/>
        </w:rPr>
        <w:drawing>
          <wp:inline distT="0" distB="0" distL="0" distR="0">
            <wp:extent cx="685800" cy="971550"/>
            <wp:effectExtent l="0" t="0" r="0" b="0"/>
            <wp:docPr id="38" name="Рисунок 38"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П1_page-0006.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06B49">
        <w:rPr>
          <w:noProof/>
          <w:lang w:eastAsia="ru-RU"/>
        </w:rPr>
        <w:drawing>
          <wp:inline distT="0" distB="0" distL="0" distR="0">
            <wp:extent cx="685800" cy="971550"/>
            <wp:effectExtent l="0" t="0" r="0" b="0"/>
            <wp:docPr id="39" name="Рисунок 39" descr="C:\Users\user\AppData\Local\Microsoft\Windows\Temporary Internet Files\Content.Word\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П1_page-0007.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06B49">
        <w:rPr>
          <w:noProof/>
          <w:lang w:eastAsia="ru-RU"/>
        </w:rPr>
        <w:drawing>
          <wp:inline distT="0" distB="0" distL="0" distR="0">
            <wp:extent cx="685800" cy="971550"/>
            <wp:effectExtent l="0" t="0" r="0" b="0"/>
            <wp:docPr id="40" name="Рисунок 40" descr="C:\Users\user\AppData\Local\Microsoft\Windows\Temporary Internet Files\Content.Word\П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П1_page-0008.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06B49">
        <w:rPr>
          <w:noProof/>
          <w:lang w:eastAsia="ru-RU"/>
        </w:rPr>
        <w:drawing>
          <wp:inline distT="0" distB="0" distL="0" distR="0">
            <wp:extent cx="685800" cy="971550"/>
            <wp:effectExtent l="0" t="0" r="0" b="0"/>
            <wp:docPr id="41" name="Рисунок 41"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Р1_page-000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06B49">
        <w:rPr>
          <w:noProof/>
          <w:lang w:eastAsia="ru-RU"/>
        </w:rPr>
        <w:drawing>
          <wp:inline distT="0" distB="0" distL="0" distR="0">
            <wp:extent cx="685800" cy="971550"/>
            <wp:effectExtent l="0" t="0" r="0" b="0"/>
            <wp:docPr id="42" name="Рисунок 42"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Р1_page-0002.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06B49">
        <w:rPr>
          <w:noProof/>
          <w:lang w:eastAsia="ru-RU"/>
        </w:rPr>
        <w:drawing>
          <wp:inline distT="0" distB="0" distL="0" distR="0">
            <wp:extent cx="685800" cy="971550"/>
            <wp:effectExtent l="0" t="0" r="0" b="0"/>
            <wp:docPr id="43" name="Рисунок 43"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Temporary Internet Files\Content.Word\Р1_page-0003.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06B49">
        <w:rPr>
          <w:noProof/>
          <w:lang w:eastAsia="ru-RU"/>
        </w:rPr>
        <w:drawing>
          <wp:inline distT="0" distB="0" distL="0" distR="0">
            <wp:extent cx="685800" cy="971550"/>
            <wp:effectExtent l="0" t="0" r="0" b="0"/>
            <wp:docPr id="44" name="Рисунок 44"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Temporary Internet Files\Content.Word\Р1_page-0004.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06B49">
        <w:rPr>
          <w:noProof/>
          <w:lang w:eastAsia="ru-RU"/>
        </w:rPr>
        <w:drawing>
          <wp:inline distT="0" distB="0" distL="0" distR="0">
            <wp:extent cx="685800" cy="971550"/>
            <wp:effectExtent l="0" t="0" r="0" b="0"/>
            <wp:docPr id="45" name="Рисунок 45"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Temporary Internet Files\Content.Word\Р1_page-0005.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06B49">
        <w:rPr>
          <w:noProof/>
          <w:lang w:eastAsia="ru-RU"/>
        </w:rPr>
        <w:drawing>
          <wp:inline distT="0" distB="0" distL="0" distR="0">
            <wp:extent cx="685800" cy="971550"/>
            <wp:effectExtent l="0" t="0" r="0" b="0"/>
            <wp:docPr id="46" name="Рисунок 46"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Temporary Internet Files\Content.Word\Р1_page-0006.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06B49">
        <w:rPr>
          <w:noProof/>
          <w:lang w:eastAsia="ru-RU"/>
        </w:rPr>
        <w:drawing>
          <wp:inline distT="0" distB="0" distL="0" distR="0">
            <wp:extent cx="685800" cy="971550"/>
            <wp:effectExtent l="0" t="0" r="0" b="0"/>
            <wp:docPr id="47" name="Рисунок 47"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AppData\Local\Microsoft\Windows\Temporary Internet Files\Content.Word\Р1_page-0007.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06B49">
        <w:rPr>
          <w:noProof/>
          <w:lang w:eastAsia="ru-RU"/>
        </w:rPr>
        <w:drawing>
          <wp:inline distT="0" distB="0" distL="0" distR="0">
            <wp:extent cx="685800" cy="971550"/>
            <wp:effectExtent l="0" t="0" r="0" b="0"/>
            <wp:docPr id="48" name="Рисунок 48"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Microsoft\Windows\Temporary Internet Files\Content.Word\Р1_page-0008.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06B49">
        <w:rPr>
          <w:noProof/>
          <w:lang w:eastAsia="ru-RU"/>
        </w:rPr>
        <w:drawing>
          <wp:inline distT="0" distB="0" distL="0" distR="0">
            <wp:extent cx="685800" cy="971550"/>
            <wp:effectExtent l="0" t="0" r="0" b="0"/>
            <wp:docPr id="49" name="Рисунок 49"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Microsoft\Windows\Temporary Internet Files\Content.Word\Р1_page-0009.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06B49">
        <w:rPr>
          <w:noProof/>
          <w:lang w:eastAsia="ru-RU"/>
        </w:rPr>
        <w:drawing>
          <wp:inline distT="0" distB="0" distL="0" distR="0">
            <wp:extent cx="685800" cy="971550"/>
            <wp:effectExtent l="0" t="0" r="0" b="0"/>
            <wp:docPr id="50" name="Рисунок 50" descr="C:\Users\user\AppData\Local\Microsoft\Windows\Temporary Internet Files\Content.Word\Р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Temporary Internet Files\Content.Word\Р1_page-0010.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06B49">
        <w:rPr>
          <w:noProof/>
          <w:lang w:eastAsia="ru-RU"/>
        </w:rPr>
        <w:drawing>
          <wp:inline distT="0" distB="0" distL="0" distR="0">
            <wp:extent cx="685800" cy="971550"/>
            <wp:effectExtent l="0" t="0" r="0" b="0"/>
            <wp:docPr id="51" name="Рисунок 51" descr="C:\Users\user\AppData\Local\Microsoft\Windows\Temporary Internet Files\Content.Word\Р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AppData\Local\Microsoft\Windows\Temporary Internet Files\Content.Word\Р1_page-0011.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06B49">
        <w:rPr>
          <w:noProof/>
          <w:lang w:eastAsia="ru-RU"/>
        </w:rPr>
        <w:drawing>
          <wp:inline distT="0" distB="0" distL="0" distR="0">
            <wp:extent cx="685800" cy="971550"/>
            <wp:effectExtent l="0" t="0" r="0" b="0"/>
            <wp:docPr id="52" name="Рисунок 52" descr="C:\Users\user\AppData\Local\Microsoft\Windows\Temporary Internet Files\Content.Word\Р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Microsoft\Windows\Temporary Internet Files\Content.Word\Р1_page-0012.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06B49">
        <w:rPr>
          <w:noProof/>
          <w:lang w:eastAsia="ru-RU"/>
        </w:rPr>
        <w:drawing>
          <wp:inline distT="0" distB="0" distL="0" distR="0">
            <wp:extent cx="685800" cy="971550"/>
            <wp:effectExtent l="0" t="0" r="0" b="0"/>
            <wp:docPr id="53" name="Рисунок 53" descr="C:\Users\user\AppData\Local\Microsoft\Windows\Temporary Internet Files\Content.Word\Р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AppData\Local\Microsoft\Windows\Temporary Internet Files\Content.Word\Р1_page-0013.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06B49">
        <w:rPr>
          <w:noProof/>
          <w:lang w:eastAsia="ru-RU"/>
        </w:rPr>
        <w:drawing>
          <wp:inline distT="0" distB="0" distL="0" distR="0">
            <wp:extent cx="685800" cy="971550"/>
            <wp:effectExtent l="0" t="0" r="0" b="0"/>
            <wp:docPr id="54" name="Рисунок 54" descr="C:\Users\user\AppData\Local\Microsoft\Windows\Temporary Internet Files\Content.Word\Р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Temporary Internet Files\Content.Word\Р1_page-0014.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06B49">
        <w:rPr>
          <w:noProof/>
          <w:lang w:eastAsia="ru-RU"/>
        </w:rPr>
        <w:drawing>
          <wp:inline distT="0" distB="0" distL="0" distR="0">
            <wp:extent cx="685800" cy="971550"/>
            <wp:effectExtent l="0" t="0" r="0" b="0"/>
            <wp:docPr id="55" name="Рисунок 55" descr="C:\Users\user\AppData\Local\Microsoft\Windows\Temporary Internet Files\Content.Word\Р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AppData\Local\Microsoft\Windows\Temporary Internet Files\Content.Word\Р1_page-0015.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A4065">
        <w:rPr>
          <w:noProof/>
          <w:lang w:eastAsia="ru-RU"/>
        </w:rPr>
        <w:drawing>
          <wp:inline distT="0" distB="0" distL="0" distR="0">
            <wp:extent cx="685800" cy="971550"/>
            <wp:effectExtent l="0" t="0" r="0" b="0"/>
            <wp:docPr id="56" name="Рисунок 56"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Temporary Internet Files\Content.Word\Сп1_page-000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A4065">
        <w:rPr>
          <w:noProof/>
          <w:lang w:eastAsia="ru-RU"/>
        </w:rPr>
        <w:lastRenderedPageBreak/>
        <w:drawing>
          <wp:inline distT="0" distB="0" distL="0" distR="0">
            <wp:extent cx="685800" cy="971550"/>
            <wp:effectExtent l="0" t="0" r="0" b="0"/>
            <wp:docPr id="57" name="Рисунок 57"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AppData\Local\Microsoft\Windows\Temporary Internet Files\Content.Word\Сп1_page-0002.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A4065">
        <w:rPr>
          <w:noProof/>
          <w:lang w:eastAsia="ru-RU"/>
        </w:rPr>
        <w:drawing>
          <wp:inline distT="0" distB="0" distL="0" distR="0">
            <wp:extent cx="685800" cy="971550"/>
            <wp:effectExtent l="0" t="0" r="0" b="0"/>
            <wp:docPr id="58" name="Рисунок 58"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Temporary Internet Files\Content.Word\Сп1_page-0003.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A4065">
        <w:rPr>
          <w:noProof/>
          <w:lang w:eastAsia="ru-RU"/>
        </w:rPr>
        <w:drawing>
          <wp:inline distT="0" distB="0" distL="0" distR="0">
            <wp:extent cx="685800" cy="971550"/>
            <wp:effectExtent l="0" t="0" r="0" b="0"/>
            <wp:docPr id="59" name="Рисунок 59"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Temporary Internet Files\Content.Word\Сп1_page-0004.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A4065">
        <w:rPr>
          <w:noProof/>
          <w:lang w:eastAsia="ru-RU"/>
        </w:rPr>
        <w:drawing>
          <wp:inline distT="0" distB="0" distL="0" distR="0">
            <wp:extent cx="685800" cy="971550"/>
            <wp:effectExtent l="0" t="0" r="0" b="0"/>
            <wp:docPr id="60" name="Рисунок 60"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Temporary Internet Files\Content.Word\Сп1_page-0005.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A4065">
        <w:rPr>
          <w:noProof/>
          <w:lang w:eastAsia="ru-RU"/>
        </w:rPr>
        <w:drawing>
          <wp:inline distT="0" distB="0" distL="0" distR="0">
            <wp:extent cx="685800" cy="971550"/>
            <wp:effectExtent l="0" t="0" r="0" b="0"/>
            <wp:docPr id="61" name="Рисунок 61"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AppData\Local\Microsoft\Windows\Temporary Internet Files\Content.Word\Сп1_page-0006.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A4065">
        <w:rPr>
          <w:noProof/>
          <w:lang w:eastAsia="ru-RU"/>
        </w:rPr>
        <w:drawing>
          <wp:inline distT="0" distB="0" distL="0" distR="0">
            <wp:extent cx="685800" cy="971550"/>
            <wp:effectExtent l="0" t="0" r="0" b="0"/>
            <wp:docPr id="62" name="Рисунок 62"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AppData\Local\Microsoft\Windows\Temporary Internet Files\Content.Word\Сх1_page-0001.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A4065">
        <w:rPr>
          <w:noProof/>
          <w:lang w:eastAsia="ru-RU"/>
        </w:rPr>
        <w:drawing>
          <wp:inline distT="0" distB="0" distL="0" distR="0">
            <wp:extent cx="685800" cy="971550"/>
            <wp:effectExtent l="0" t="0" r="0" b="0"/>
            <wp:docPr id="63" name="Рисунок 63"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Temporary Internet Files\Content.Word\Сх1_page-0002.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A4065">
        <w:rPr>
          <w:noProof/>
          <w:lang w:eastAsia="ru-RU"/>
        </w:rPr>
        <w:drawing>
          <wp:inline distT="0" distB="0" distL="0" distR="0">
            <wp:extent cx="685800" cy="971550"/>
            <wp:effectExtent l="0" t="0" r="0" b="0"/>
            <wp:docPr id="64" name="Рисунок 64"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Temporary Internet Files\Content.Word\Сх1_page-000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A4065">
        <w:rPr>
          <w:noProof/>
          <w:lang w:eastAsia="ru-RU"/>
        </w:rPr>
        <w:drawing>
          <wp:inline distT="0" distB="0" distL="0" distR="0">
            <wp:extent cx="685800" cy="971550"/>
            <wp:effectExtent l="0" t="0" r="0" b="0"/>
            <wp:docPr id="65" name="Рисунок 65"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AppData\Local\Microsoft\Windows\Temporary Internet Files\Content.Word\Сх1_page-0004.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A4065">
        <w:rPr>
          <w:noProof/>
          <w:lang w:eastAsia="ru-RU"/>
        </w:rPr>
        <w:drawing>
          <wp:inline distT="0" distB="0" distL="0" distR="0">
            <wp:extent cx="685800" cy="971550"/>
            <wp:effectExtent l="0" t="0" r="0" b="0"/>
            <wp:docPr id="66" name="Рисунок 66"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AppData\Local\Microsoft\Windows\Temporary Internet Files\Content.Word\Сх1_page-0005.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A4065">
        <w:rPr>
          <w:noProof/>
          <w:lang w:eastAsia="ru-RU"/>
        </w:rPr>
        <w:drawing>
          <wp:inline distT="0" distB="0" distL="0" distR="0">
            <wp:extent cx="685800" cy="971550"/>
            <wp:effectExtent l="0" t="0" r="0" b="0"/>
            <wp:docPr id="67" name="Рисунок 67"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AppData\Local\Microsoft\Windows\Temporary Internet Files\Content.Word\Сх1_page-0006.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A4065">
        <w:rPr>
          <w:noProof/>
          <w:lang w:eastAsia="ru-RU"/>
        </w:rPr>
        <w:drawing>
          <wp:inline distT="0" distB="0" distL="0" distR="0">
            <wp:extent cx="685800" cy="971550"/>
            <wp:effectExtent l="0" t="0" r="0" b="0"/>
            <wp:docPr id="68" name="Рисунок 68"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AppData\Local\Microsoft\Windows\Temporary Internet Files\Content.Word\Сх1_page-0007.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A4065">
        <w:rPr>
          <w:noProof/>
          <w:lang w:eastAsia="ru-RU"/>
        </w:rPr>
        <w:drawing>
          <wp:inline distT="0" distB="0" distL="0" distR="0">
            <wp:extent cx="685800" cy="971550"/>
            <wp:effectExtent l="0" t="0" r="0" b="0"/>
            <wp:docPr id="69" name="Рисунок 69"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AppData\Local\Microsoft\Windows\Temporary Internet Files\Content.Word\Сх1_page-0008.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A4065">
        <w:rPr>
          <w:noProof/>
          <w:lang w:eastAsia="ru-RU"/>
        </w:rPr>
        <w:drawing>
          <wp:inline distT="0" distB="0" distL="0" distR="0">
            <wp:extent cx="685800" cy="971550"/>
            <wp:effectExtent l="0" t="0" r="0" b="0"/>
            <wp:docPr id="70" name="Рисунок 70"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AppData\Local\Microsoft\Windows\Temporary Internet Files\Content.Word\Сх1_page-0009.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A4065">
        <w:rPr>
          <w:noProof/>
          <w:lang w:eastAsia="ru-RU"/>
        </w:rPr>
        <w:drawing>
          <wp:inline distT="0" distB="0" distL="0" distR="0">
            <wp:extent cx="685800" cy="971550"/>
            <wp:effectExtent l="0" t="0" r="0" b="0"/>
            <wp:docPr id="71" name="Рисунок 71" descr="C:\Users\user\AppData\Local\Microsoft\Windows\Temporary Internet Files\Content.Word\Сх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Microsoft\Windows\Temporary Internet Files\Content.Word\Сх1_page-0010.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A4065">
        <w:rPr>
          <w:noProof/>
          <w:lang w:eastAsia="ru-RU"/>
        </w:rPr>
        <w:drawing>
          <wp:inline distT="0" distB="0" distL="0" distR="0">
            <wp:extent cx="685800" cy="971550"/>
            <wp:effectExtent l="0" t="0" r="0" b="0"/>
            <wp:docPr id="72" name="Рисунок 72" descr="C:\Users\user\AppData\Local\Microsoft\Windows\Temporary Internet Files\Content.Word\Сх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AppData\Local\Microsoft\Windows\Temporary Internet Files\Content.Word\Сх1_page-0011.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A4065">
        <w:rPr>
          <w:noProof/>
          <w:lang w:eastAsia="ru-RU"/>
        </w:rPr>
        <w:drawing>
          <wp:inline distT="0" distB="0" distL="0" distR="0">
            <wp:extent cx="685800" cy="971550"/>
            <wp:effectExtent l="0" t="0" r="0" b="0"/>
            <wp:docPr id="73" name="Рисунок 73" descr="C:\Users\user\AppData\Local\Microsoft\Windows\Temporary Internet Files\Content.Word\Сп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AppData\Local\Microsoft\Windows\Temporary Internet Files\Content.Word\Сп2_page-0001.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A4065">
        <w:rPr>
          <w:noProof/>
          <w:lang w:eastAsia="ru-RU"/>
        </w:rPr>
        <w:drawing>
          <wp:inline distT="0" distB="0" distL="0" distR="0">
            <wp:extent cx="685800" cy="971550"/>
            <wp:effectExtent l="0" t="0" r="0" b="0"/>
            <wp:docPr id="74" name="Рисунок 74" descr="C:\Users\user\AppData\Local\Microsoft\Windows\Temporary Internet Files\Content.Word\Сп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AppData\Local\Microsoft\Windows\Temporary Internet Files\Content.Word\Сп2_page-0002.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A4065">
        <w:rPr>
          <w:noProof/>
          <w:lang w:eastAsia="ru-RU"/>
        </w:rPr>
        <w:drawing>
          <wp:inline distT="0" distB="0" distL="0" distR="0">
            <wp:extent cx="685800" cy="971550"/>
            <wp:effectExtent l="0" t="0" r="0" b="0"/>
            <wp:docPr id="75" name="Рисунок 75" descr="C:\Users\user\AppData\Local\Microsoft\Windows\Temporary Internet Files\Content.Word\Сп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AppData\Local\Microsoft\Windows\Temporary Internet Files\Content.Word\Сп2_page-0003.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A4065">
        <w:rPr>
          <w:noProof/>
          <w:lang w:eastAsia="ru-RU"/>
        </w:rPr>
        <w:drawing>
          <wp:inline distT="0" distB="0" distL="0" distR="0">
            <wp:extent cx="685800" cy="971550"/>
            <wp:effectExtent l="0" t="0" r="0" b="0"/>
            <wp:docPr id="76" name="Рисунок 76" descr="C:\Users\user\AppData\Local\Microsoft\Windows\Temporary Internet Files\Content.Word\Сп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AppData\Local\Microsoft\Windows\Temporary Internet Files\Content.Word\Сп2_page-0004.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9A4065">
        <w:rPr>
          <w:noProof/>
          <w:lang w:eastAsia="ru-RU"/>
        </w:rPr>
        <w:drawing>
          <wp:inline distT="0" distB="0" distL="0" distR="0">
            <wp:extent cx="685800" cy="971550"/>
            <wp:effectExtent l="0" t="0" r="0" b="0"/>
            <wp:docPr id="77" name="Рисунок 77" descr="C:\Users\user\AppData\Local\Microsoft\Windows\Temporary Internet Files\Content.Word\Сп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AppData\Local\Microsoft\Windows\Temporary Internet Files\Content.Word\Сп2_page-0005.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A4CD8">
        <w:rPr>
          <w:noProof/>
          <w:lang w:eastAsia="ru-RU"/>
        </w:rPr>
        <w:drawing>
          <wp:inline distT="0" distB="0" distL="0" distR="0">
            <wp:extent cx="685800" cy="971550"/>
            <wp:effectExtent l="0" t="0" r="0" b="0"/>
            <wp:docPr id="78" name="Рисунок 78" descr="C:\Users\user\AppData\Local\Microsoft\Windows\Temporary Internet Files\Content.Word\Сп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AppData\Local\Microsoft\Windows\Temporary Internet Files\Content.Word\Сп2_page-0006.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A4CD8">
        <w:rPr>
          <w:noProof/>
          <w:lang w:eastAsia="ru-RU"/>
        </w:rPr>
        <w:drawing>
          <wp:inline distT="0" distB="0" distL="0" distR="0">
            <wp:extent cx="685800" cy="971550"/>
            <wp:effectExtent l="0" t="0" r="0" b="0"/>
            <wp:docPr id="79" name="Рисунок 79" descr="C:\Users\user\AppData\Local\Microsoft\Windows\Temporary Internet Files\Content.Word\П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AppData\Local\Microsoft\Windows\Temporary Internet Files\Content.Word\П2_page-0001.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A4CD8">
        <w:rPr>
          <w:noProof/>
          <w:lang w:eastAsia="ru-RU"/>
        </w:rPr>
        <w:drawing>
          <wp:inline distT="0" distB="0" distL="0" distR="0">
            <wp:extent cx="685800" cy="971550"/>
            <wp:effectExtent l="0" t="0" r="0" b="0"/>
            <wp:docPr id="80" name="Рисунок 80" descr="C:\Users\user\AppData\Local\Microsoft\Windows\Temporary Internet Files\Content.Word\П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AppData\Local\Microsoft\Windows\Temporary Internet Files\Content.Word\П2_page-0002.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A4CD8">
        <w:rPr>
          <w:noProof/>
          <w:lang w:eastAsia="ru-RU"/>
        </w:rPr>
        <w:drawing>
          <wp:inline distT="0" distB="0" distL="0" distR="0">
            <wp:extent cx="685800" cy="971550"/>
            <wp:effectExtent l="0" t="0" r="0" b="0"/>
            <wp:docPr id="81" name="Рисунок 81" descr="C:\Users\user\AppData\Local\Microsoft\Windows\Temporary Internet Files\Content.Word\П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AppData\Local\Microsoft\Windows\Temporary Internet Files\Content.Word\П2_page-0003.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A4CD8">
        <w:rPr>
          <w:noProof/>
          <w:lang w:eastAsia="ru-RU"/>
        </w:rPr>
        <w:drawing>
          <wp:inline distT="0" distB="0" distL="0" distR="0">
            <wp:extent cx="685800" cy="971550"/>
            <wp:effectExtent l="0" t="0" r="0" b="0"/>
            <wp:docPr id="82" name="Рисунок 82" descr="C:\Users\user\AppData\Local\Microsoft\Windows\Temporary Internet Files\Content.Word\П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AppData\Local\Microsoft\Windows\Temporary Internet Files\Content.Word\П2_page-0004.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A4CD8">
        <w:rPr>
          <w:noProof/>
          <w:lang w:eastAsia="ru-RU"/>
        </w:rPr>
        <w:drawing>
          <wp:inline distT="0" distB="0" distL="0" distR="0">
            <wp:extent cx="685800" cy="971550"/>
            <wp:effectExtent l="0" t="0" r="0" b="0"/>
            <wp:docPr id="83" name="Рисунок 83" descr="C:\Users\user\AppData\Local\Microsoft\Windows\Temporary Internet Files\Content.Word\П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user\AppData\Local\Microsoft\Windows\Temporary Internet Files\Content.Word\П2_page-0005.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A4CD8">
        <w:rPr>
          <w:noProof/>
          <w:lang w:eastAsia="ru-RU"/>
        </w:rPr>
        <w:drawing>
          <wp:inline distT="0" distB="0" distL="0" distR="0">
            <wp:extent cx="685800" cy="971550"/>
            <wp:effectExtent l="0" t="0" r="0" b="0"/>
            <wp:docPr id="84" name="Рисунок 84" descr="C:\Users\user\AppData\Local\Microsoft\Windows\Temporary Internet Files\Content.Word\П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AppData\Local\Microsoft\Windows\Temporary Internet Files\Content.Word\П2_page-0006.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A4CD8">
        <w:rPr>
          <w:noProof/>
          <w:lang w:eastAsia="ru-RU"/>
        </w:rPr>
        <w:drawing>
          <wp:inline distT="0" distB="0" distL="0" distR="0">
            <wp:extent cx="685800" cy="971550"/>
            <wp:effectExtent l="0" t="0" r="0" b="0"/>
            <wp:docPr id="85" name="Рисунок 85" descr="C:\Users\user\AppData\Local\Microsoft\Windows\Temporary Internet Files\Content.Word\П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user\AppData\Local\Microsoft\Windows\Temporary Internet Files\Content.Word\П2_page-0007.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A4CD8">
        <w:rPr>
          <w:noProof/>
          <w:lang w:eastAsia="ru-RU"/>
        </w:rPr>
        <w:drawing>
          <wp:inline distT="0" distB="0" distL="0" distR="0">
            <wp:extent cx="685800" cy="971550"/>
            <wp:effectExtent l="0" t="0" r="0" b="0"/>
            <wp:docPr id="86" name="Рисунок 86" descr="C:\Users\user\AppData\Local\Microsoft\Windows\Temporary Internet Files\Content.Word\П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user\AppData\Local\Microsoft\Windows\Temporary Internet Files\Content.Word\П2_page-0008.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A4CD8">
        <w:rPr>
          <w:noProof/>
          <w:lang w:eastAsia="ru-RU"/>
        </w:rPr>
        <w:drawing>
          <wp:inline distT="0" distB="0" distL="0" distR="0">
            <wp:extent cx="685800" cy="971550"/>
            <wp:effectExtent l="0" t="0" r="0" b="0"/>
            <wp:docPr id="87" name="Рисунок 87" descr="C:\Users\user\AppData\Local\Microsoft\Windows\Temporary Internet Files\Content.Word\П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user\AppData\Local\Microsoft\Windows\Temporary Internet Files\Content.Word\П2_page-0009.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A4CD8">
        <w:rPr>
          <w:noProof/>
          <w:lang w:eastAsia="ru-RU"/>
        </w:rPr>
        <w:drawing>
          <wp:inline distT="0" distB="0" distL="0" distR="0">
            <wp:extent cx="685800" cy="971550"/>
            <wp:effectExtent l="0" t="0" r="0" b="0"/>
            <wp:docPr id="88" name="Рисунок 88" descr="C:\Users\user\AppData\Local\Microsoft\Windows\Temporary Internet Files\Content.Word\П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user\AppData\Local\Microsoft\Windows\Temporary Internet Files\Content.Word\П2_page-0010.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A4CD8">
        <w:rPr>
          <w:noProof/>
          <w:lang w:eastAsia="ru-RU"/>
        </w:rPr>
        <w:drawing>
          <wp:inline distT="0" distB="0" distL="0" distR="0">
            <wp:extent cx="685800" cy="971550"/>
            <wp:effectExtent l="0" t="0" r="0" b="0"/>
            <wp:docPr id="89" name="Рисунок 89" descr="C:\Users\user\AppData\Local\Microsoft\Windows\Temporary Internet Files\Content.Word\П2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user\AppData\Local\Microsoft\Windows\Temporary Internet Files\Content.Word\П2_page-0011.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A4CD8">
        <w:rPr>
          <w:noProof/>
          <w:lang w:eastAsia="ru-RU"/>
        </w:rPr>
        <w:drawing>
          <wp:inline distT="0" distB="0" distL="0" distR="0">
            <wp:extent cx="685800" cy="971550"/>
            <wp:effectExtent l="0" t="0" r="0" b="0"/>
            <wp:docPr id="90" name="Рисунок 90" descr="C:\Users\user\AppData\Local\Microsoft\Windows\Temporary Internet Files\Content.Word\П2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user\AppData\Local\Microsoft\Windows\Temporary Internet Files\Content.Word\П2_page-0012.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A4CD8">
        <w:rPr>
          <w:noProof/>
          <w:lang w:eastAsia="ru-RU"/>
        </w:rPr>
        <w:drawing>
          <wp:inline distT="0" distB="0" distL="0" distR="0">
            <wp:extent cx="685800" cy="971550"/>
            <wp:effectExtent l="0" t="0" r="0" b="0"/>
            <wp:docPr id="91" name="Рисунок 91" descr="C:\Users\user\AppData\Local\Microsoft\Windows\Temporary Internet Files\Content.Word\П2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user\AppData\Local\Microsoft\Windows\Temporary Internet Files\Content.Word\П2_page-0013.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A4CD8">
        <w:rPr>
          <w:noProof/>
          <w:lang w:eastAsia="ru-RU"/>
        </w:rPr>
        <w:drawing>
          <wp:inline distT="0" distB="0" distL="0" distR="0">
            <wp:extent cx="685800" cy="971550"/>
            <wp:effectExtent l="0" t="0" r="0" b="0"/>
            <wp:docPr id="92" name="Рисунок 92" descr="C:\Users\user\AppData\Local\Microsoft\Windows\Temporary Internet Files\Content.Word\П2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user\AppData\Local\Microsoft\Windows\Temporary Internet Files\Content.Word\П2_page-0014.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A4CD8">
        <w:rPr>
          <w:noProof/>
          <w:lang w:eastAsia="ru-RU"/>
        </w:rPr>
        <w:lastRenderedPageBreak/>
        <w:drawing>
          <wp:inline distT="0" distB="0" distL="0" distR="0">
            <wp:extent cx="685800" cy="971550"/>
            <wp:effectExtent l="0" t="0" r="0" b="0"/>
            <wp:docPr id="93" name="Рисунок 93" descr="C:\Users\user\AppData\Local\Microsoft\Windows\Temporary Internet Files\Content.Word\П2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user\AppData\Local\Microsoft\Windows\Temporary Internet Files\Content.Word\П2_page-0015.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A4CD8">
        <w:rPr>
          <w:noProof/>
          <w:lang w:eastAsia="ru-RU"/>
        </w:rPr>
        <w:drawing>
          <wp:inline distT="0" distB="0" distL="0" distR="0">
            <wp:extent cx="685800" cy="971550"/>
            <wp:effectExtent l="0" t="0" r="0" b="0"/>
            <wp:docPr id="94" name="Рисунок 94" descr="C:\Users\user\AppData\Local\Microsoft\Windows\Temporary Internet Files\Content.Word\П2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user\AppData\Local\Microsoft\Windows\Temporary Internet Files\Content.Word\П2_page-0016.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A4CD8">
        <w:rPr>
          <w:noProof/>
          <w:lang w:eastAsia="ru-RU"/>
        </w:rPr>
        <w:drawing>
          <wp:inline distT="0" distB="0" distL="0" distR="0">
            <wp:extent cx="685800" cy="971550"/>
            <wp:effectExtent l="0" t="0" r="0" b="0"/>
            <wp:docPr id="95" name="Рисунок 95" descr="C:\Users\user\AppData\Local\Microsoft\Windows\Temporary Internet Files\Content.Word\П2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user\AppData\Local\Microsoft\Windows\Temporary Internet Files\Content.Word\П2_page-0017.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A4CD8">
        <w:rPr>
          <w:noProof/>
          <w:lang w:eastAsia="ru-RU"/>
        </w:rPr>
        <w:drawing>
          <wp:inline distT="0" distB="0" distL="0" distR="0">
            <wp:extent cx="685800" cy="971550"/>
            <wp:effectExtent l="0" t="0" r="0" b="0"/>
            <wp:docPr id="96" name="Рисунок 96" descr="C:\Users\user\AppData\Local\Microsoft\Windows\Temporary Internet Files\Content.Word\П2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user\AppData\Local\Microsoft\Windows\Temporary Internet Files\Content.Word\П2_page-0018.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A4CD8">
        <w:rPr>
          <w:noProof/>
          <w:lang w:eastAsia="ru-RU"/>
        </w:rPr>
        <w:drawing>
          <wp:inline distT="0" distB="0" distL="0" distR="0">
            <wp:extent cx="685800" cy="971550"/>
            <wp:effectExtent l="0" t="0" r="0" b="0"/>
            <wp:docPr id="97" name="Рисунок 97" descr="C:\Users\user\AppData\Local\Microsoft\Windows\Temporary Internet Files\Content.Word\П2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user\AppData\Local\Microsoft\Windows\Temporary Internet Files\Content.Word\П2_page-0019.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A4CD8">
        <w:rPr>
          <w:noProof/>
          <w:lang w:eastAsia="ru-RU"/>
        </w:rPr>
        <w:drawing>
          <wp:inline distT="0" distB="0" distL="0" distR="0">
            <wp:extent cx="685800" cy="971550"/>
            <wp:effectExtent l="0" t="0" r="0" b="0"/>
            <wp:docPr id="98" name="Рисунок 98" descr="C:\Users\user\AppData\Local\Microsoft\Windows\Temporary Internet Files\Content.Word\П2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user\AppData\Local\Microsoft\Windows\Temporary Internet Files\Content.Word\П2_page-0020.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99" name="Рисунок 99" descr="C:\Users\user\AppData\Local\Microsoft\Windows\Temporary Internet Files\Content.Word\П2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user\AppData\Local\Microsoft\Windows\Temporary Internet Files\Content.Word\П2_page-0021.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00" name="Рисунок 100" descr="C:\Users\user\AppData\Local\Microsoft\Windows\Temporary Internet Files\Content.Word\П2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user\AppData\Local\Microsoft\Windows\Temporary Internet Files\Content.Word\П2_page-0022.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01" name="Рисунок 101" descr="C:\Users\user\AppData\Local\Microsoft\Windows\Temporary Internet Files\Content.Word\П2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user\AppData\Local\Microsoft\Windows\Temporary Internet Files\Content.Word\П2_page-0023.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02" name="Рисунок 102" descr="C:\Users\user\AppData\Local\Microsoft\Windows\Temporary Internet Files\Content.Word\П2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user\AppData\Local\Microsoft\Windows\Temporary Internet Files\Content.Word\П2_page-0024.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03" name="Рисунок 103" descr="C:\Users\user\AppData\Local\Microsoft\Windows\Temporary Internet Files\Content.Word\П2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user\AppData\Local\Microsoft\Windows\Temporary Internet Files\Content.Word\П2_page-0025.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04" name="Рисунок 104" descr="C:\Users\user\AppData\Local\Microsoft\Windows\Temporary Internet Files\Content.Word\П2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user\AppData\Local\Microsoft\Windows\Temporary Internet Files\Content.Word\П2_page-0026.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05" name="Рисунок 105" descr="C:\Users\user\AppData\Local\Microsoft\Windows\Temporary Internet Files\Content.Word\П2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user\AppData\Local\Microsoft\Windows\Temporary Internet Files\Content.Word\П2_page-0027.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06" name="Рисунок 106" descr="C:\Users\user\AppData\Local\Microsoft\Windows\Temporary Internet Files\Content.Word\П2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user\AppData\Local\Microsoft\Windows\Temporary Internet Files\Content.Word\П2_page-0028.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07" name="Рисунок 107" descr="C:\Users\user\AppData\Local\Microsoft\Windows\Temporary Internet Files\Content.Word\П2_page-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AppData\Local\Microsoft\Windows\Temporary Internet Files\Content.Word\П2_page-0029.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08" name="Рисунок 108" descr="C:\Users\user\AppData\Local\Microsoft\Windows\Temporary Internet Files\Content.Word\П2_page-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user\AppData\Local\Microsoft\Windows\Temporary Internet Files\Content.Word\П2_page-0030.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09" name="Рисунок 109" descr="C:\Users\user\AppData\Local\Microsoft\Windows\Temporary Internet Files\Content.Word\П2_page-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user\AppData\Local\Microsoft\Windows\Temporary Internet Files\Content.Word\П2_page-0031.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10" name="Рисунок 110" descr="C:\Users\user\AppData\Local\Microsoft\Windows\Temporary Internet Files\Content.Word\П2_p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user\AppData\Local\Microsoft\Windows\Temporary Internet Files\Content.Word\П2_page-0032.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11" name="Рисунок 111" descr="C:\Users\user\AppData\Local\Microsoft\Windows\Temporary Internet Files\Content.Word\П2_page-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user\AppData\Local\Microsoft\Windows\Temporary Internet Files\Content.Word\П2_page-0033.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12" name="Рисунок 112" descr="C:\Users\user\AppData\Local\Microsoft\Windows\Temporary Internet Files\Content.Word\П2_page-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user\AppData\Local\Microsoft\Windows\Temporary Internet Files\Content.Word\П2_page-0034.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13" name="Рисунок 113" descr="C:\Users\user\AppData\Local\Microsoft\Windows\Temporary Internet Files\Content.Word\П2_page-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user\AppData\Local\Microsoft\Windows\Temporary Internet Files\Content.Word\П2_page-0035.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14" name="Рисунок 114" descr="C:\Users\user\AppData\Local\Microsoft\Windows\Temporary Internet Files\Content.Word\П2_page-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user\AppData\Local\Microsoft\Windows\Temporary Internet Files\Content.Word\П2_page-0036.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15" name="Рисунок 115" descr="C:\Users\user\AppData\Local\Microsoft\Windows\Temporary Internet Files\Content.Word\П2_page-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user\AppData\Local\Microsoft\Windows\Temporary Internet Files\Content.Word\П2_page-0037.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16" name="Рисунок 116" descr="C:\Users\user\AppData\Local\Microsoft\Windows\Temporary Internet Files\Content.Word\П2_page-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user\AppData\Local\Microsoft\Windows\Temporary Internet Files\Content.Word\П2_page-0038.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17" name="Рисунок 117" descr="C:\Users\user\AppData\Local\Microsoft\Windows\Temporary Internet Files\Content.Word\П2_page-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user\AppData\Local\Microsoft\Windows\Temporary Internet Files\Content.Word\П2_page-0039.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18" name="Рисунок 118" descr="C:\Users\user\AppData\Local\Microsoft\Windows\Temporary Internet Files\Content.Word\П2_page-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user\AppData\Local\Microsoft\Windows\Temporary Internet Files\Content.Word\П2_page-0040.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19" name="Рисунок 119" descr="C:\Users\user\AppData\Local\Microsoft\Windows\Temporary Internet Files\Content.Word\П2_page-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user\AppData\Local\Microsoft\Windows\Temporary Internet Files\Content.Word\П2_page-0041.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20" name="Рисунок 120" descr="C:\Users\user\AppData\Local\Microsoft\Windows\Temporary Internet Files\Content.Word\П2_page-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user\AppData\Local\Microsoft\Windows\Temporary Internet Files\Content.Word\П2_page-0042.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21" name="Рисунок 121" descr="C:\Users\user\AppData\Local\Microsoft\Windows\Temporary Internet Files\Content.Word\П2_page-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user\AppData\Local\Microsoft\Windows\Temporary Internet Files\Content.Word\П2_page-0043.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22" name="Рисунок 122" descr="C:\Users\user\AppData\Local\Microsoft\Windows\Temporary Internet Files\Content.Word\П2_page-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user\AppData\Local\Microsoft\Windows\Temporary Internet Files\Content.Word\П2_page-0044.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23" name="Рисунок 123" descr="C:\Users\user\AppData\Local\Microsoft\Windows\Temporary Internet Files\Content.Word\П2_page-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user\AppData\Local\Microsoft\Windows\Temporary Internet Files\Content.Word\П2_page-0045.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24" name="Рисунок 124" descr="C:\Users\user\AppData\Local\Microsoft\Windows\Temporary Internet Files\Content.Word\П2_page-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user\AppData\Local\Microsoft\Windows\Temporary Internet Files\Content.Word\П2_page-0046.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25" name="Рисунок 125" descr="C:\Users\user\AppData\Local\Microsoft\Windows\Temporary Internet Files\Content.Word\П2_page-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user\AppData\Local\Microsoft\Windows\Temporary Internet Files\Content.Word\П2_page-0047.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26" name="Рисунок 126" descr="C:\Users\user\AppData\Local\Microsoft\Windows\Temporary Internet Files\Content.Word\П2_page-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user\AppData\Local\Microsoft\Windows\Temporary Internet Files\Content.Word\П2_page-0048.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CD5A8F">
        <w:rPr>
          <w:noProof/>
          <w:lang w:eastAsia="ru-RU"/>
        </w:rPr>
        <w:drawing>
          <wp:inline distT="0" distB="0" distL="0" distR="0">
            <wp:extent cx="685800" cy="971550"/>
            <wp:effectExtent l="0" t="0" r="0" b="0"/>
            <wp:docPr id="127" name="Рисунок 127" descr="C:\Users\user\AppData\Local\Microsoft\Windows\Temporary Internet Files\Content.Word\П2_page-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user\AppData\Local\Microsoft\Windows\Temporary Internet Files\Content.Word\П2_page-0049.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28" name="Рисунок 128" descr="C:\Users\user\AppData\Local\Microsoft\Windows\Temporary Internet Files\Content.Word\П2_page-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user\AppData\Local\Microsoft\Windows\Temporary Internet Files\Content.Word\П2_page-0050.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lastRenderedPageBreak/>
        <w:drawing>
          <wp:inline distT="0" distB="0" distL="0" distR="0">
            <wp:extent cx="685800" cy="971550"/>
            <wp:effectExtent l="0" t="0" r="0" b="0"/>
            <wp:docPr id="129" name="Рисунок 129" descr="C:\Users\user\AppData\Local\Microsoft\Windows\Temporary Internet Files\Content.Word\П2_page-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user\AppData\Local\Microsoft\Windows\Temporary Internet Files\Content.Word\П2_page-0051.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30" name="Рисунок 130" descr="C:\Users\user\AppData\Local\Microsoft\Windows\Temporary Internet Files\Content.Word\П2_page-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user\AppData\Local\Microsoft\Windows\Temporary Internet Files\Content.Word\П2_page-0052.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31" name="Рисунок 131" descr="C:\Users\user\AppData\Local\Microsoft\Windows\Temporary Internet Files\Content.Word\П2_page-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user\AppData\Local\Microsoft\Windows\Temporary Internet Files\Content.Word\П2_page-0053.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32" name="Рисунок 132" descr="C:\Users\user\AppData\Local\Microsoft\Windows\Temporary Internet Files\Content.Word\П2_page-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user\AppData\Local\Microsoft\Windows\Temporary Internet Files\Content.Word\П2_page-0054.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33" name="Рисунок 133" descr="C:\Users\user\AppData\Local\Microsoft\Windows\Temporary Internet Files\Content.Word\П2_page-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user\AppData\Local\Microsoft\Windows\Temporary Internet Files\Content.Word\П2_page-0055.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34" name="Рисунок 134" descr="C:\Users\user\AppData\Local\Microsoft\Windows\Temporary Internet Files\Content.Word\П2_page-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user\AppData\Local\Microsoft\Windows\Temporary Internet Files\Content.Word\П2_page-0056.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35" name="Рисунок 135" descr="C:\Users\user\AppData\Local\Microsoft\Windows\Temporary Internet Files\Content.Word\П2_page-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user\AppData\Local\Microsoft\Windows\Temporary Internet Files\Content.Word\П2_page-0057.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36" name="Рисунок 136" descr="C:\Users\user\AppData\Local\Microsoft\Windows\Temporary Internet Files\Content.Word\П2_page-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user\AppData\Local\Microsoft\Windows\Temporary Internet Files\Content.Word\П2_page-0058.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37" name="Рисунок 137" descr="C:\Users\user\AppData\Local\Microsoft\Windows\Temporary Internet Files\Content.Word\П2_page-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user\AppData\Local\Microsoft\Windows\Temporary Internet Files\Content.Word\П2_page-0059.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38" name="Рисунок 138" descr="C:\Users\user\AppData\Local\Microsoft\Windows\Temporary Internet Files\Content.Word\П2_page-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user\AppData\Local\Microsoft\Windows\Temporary Internet Files\Content.Word\П2_page-0060.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39" name="Рисунок 139" descr="C:\Users\user\AppData\Local\Microsoft\Windows\Temporary Internet Files\Content.Word\П2_page-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user\AppData\Local\Microsoft\Windows\Temporary Internet Files\Content.Word\П2_page-0061.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40" name="Рисунок 140" descr="C:\Users\user\AppData\Local\Microsoft\Windows\Temporary Internet Files\Content.Word\П2_page-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user\AppData\Local\Microsoft\Windows\Temporary Internet Files\Content.Word\П2_page-0062.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41" name="Рисунок 141" descr="C:\Users\user\AppData\Local\Microsoft\Windows\Temporary Internet Files\Content.Word\П2_page-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user\AppData\Local\Microsoft\Windows\Temporary Internet Files\Content.Word\П2_page-0063.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42" name="Рисунок 142" descr="C:\Users\user\AppData\Local\Microsoft\Windows\Temporary Internet Files\Content.Word\П2_page-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user\AppData\Local\Microsoft\Windows\Temporary Internet Files\Content.Word\П2_page-0064.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43" name="Рисунок 143" descr="C:\Users\user\AppData\Local\Microsoft\Windows\Temporary Internet Files\Content.Word\П2_page-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user\AppData\Local\Microsoft\Windows\Temporary Internet Files\Content.Word\П2_page-0065.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44" name="Рисунок 144" descr="C:\Users\user\AppData\Local\Microsoft\Windows\Temporary Internet Files\Content.Word\П2_page-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user\AppData\Local\Microsoft\Windows\Temporary Internet Files\Content.Word\П2_page-0066.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45" name="Рисунок 145" descr="C:\Users\user\AppData\Local\Microsoft\Windows\Temporary Internet Files\Content.Word\П2_page-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user\AppData\Local\Microsoft\Windows\Temporary Internet Files\Content.Word\П2_page-0067.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46" name="Рисунок 146" descr="C:\Users\user\AppData\Local\Microsoft\Windows\Temporary Internet Files\Content.Word\П2_page-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user\AppData\Local\Microsoft\Windows\Temporary Internet Files\Content.Word\П2_page-0068.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47" name="Рисунок 147" descr="C:\Users\user\AppData\Local\Microsoft\Windows\Temporary Internet Files\Content.Word\П2_page-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user\AppData\Local\Microsoft\Windows\Temporary Internet Files\Content.Word\П2_page-0069.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48" name="Рисунок 148" descr="C:\Users\user\AppData\Local\Microsoft\Windows\Temporary Internet Files\Content.Word\П2_page-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user\AppData\Local\Microsoft\Windows\Temporary Internet Files\Content.Word\П2_page-0070.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49" name="Рисунок 149" descr="C:\Users\user\AppData\Local\Microsoft\Windows\Temporary Internet Files\Content.Word\П2_page-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user\AppData\Local\Microsoft\Windows\Temporary Internet Files\Content.Word\П2_page-0071.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50" name="Рисунок 150" descr="C:\Users\user\AppData\Local\Microsoft\Windows\Temporary Internet Files\Content.Word\П2_page-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user\AppData\Local\Microsoft\Windows\Temporary Internet Files\Content.Word\П2_page-0072.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51" name="Рисунок 151" descr="C:\Users\user\AppData\Local\Microsoft\Windows\Temporary Internet Files\Content.Word\П2_page-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user\AppData\Local\Microsoft\Windows\Temporary Internet Files\Content.Word\П2_page-0073.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52" name="Рисунок 152" descr="C:\Users\user\AppData\Local\Microsoft\Windows\Temporary Internet Files\Content.Word\П2_page-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user\AppData\Local\Microsoft\Windows\Temporary Internet Files\Content.Word\П2_page-0074.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53" name="Рисунок 153" descr="C:\Users\user\AppData\Local\Microsoft\Windows\Temporary Internet Files\Content.Word\П2_page-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user\AppData\Local\Microsoft\Windows\Temporary Internet Files\Content.Word\П2_page-0075.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54" name="Рисунок 154" descr="C:\Users\user\AppData\Local\Microsoft\Windows\Temporary Internet Files\Content.Word\П2_page-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user\AppData\Local\Microsoft\Windows\Temporary Internet Files\Content.Word\П2_page-0076.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55" name="Рисунок 155" descr="C:\Users\user\AppData\Local\Microsoft\Windows\Temporary Internet Files\Content.Word\П2_page-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user\AppData\Local\Microsoft\Windows\Temporary Internet Files\Content.Word\П2_page-0077.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56" name="Рисунок 156" descr="C:\Users\user\AppData\Local\Microsoft\Windows\Temporary Internet Files\Content.Word\П2_page-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user\AppData\Local\Microsoft\Windows\Temporary Internet Files\Content.Word\П2_page-0078.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57" name="Рисунок 157" descr="C:\Users\user\AppData\Local\Microsoft\Windows\Temporary Internet Files\Content.Word\П2_page-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user\AppData\Local\Microsoft\Windows\Temporary Internet Files\Content.Word\П2_page-0079.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58" name="Рисунок 158" descr="C:\Users\user\AppData\Local\Microsoft\Windows\Temporary Internet Files\Content.Word\П2_page-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user\AppData\Local\Microsoft\Windows\Temporary Internet Files\Content.Word\П2_page-0080.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59" name="Рисунок 159" descr="C:\Users\user\AppData\Local\Microsoft\Windows\Temporary Internet Files\Content.Word\П2_page-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user\AppData\Local\Microsoft\Windows\Temporary Internet Files\Content.Word\П2_page-0081.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61F14">
        <w:rPr>
          <w:noProof/>
          <w:lang w:eastAsia="ru-RU"/>
        </w:rPr>
        <w:drawing>
          <wp:inline distT="0" distB="0" distL="0" distR="0">
            <wp:extent cx="685800" cy="971550"/>
            <wp:effectExtent l="0" t="0" r="0" b="0"/>
            <wp:docPr id="160" name="Рисунок 160" descr="C:\Users\user\AppData\Local\Microsoft\Windows\Temporary Internet Files\Content.Word\П2_page-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user\AppData\Local\Microsoft\Windows\Temporary Internet Files\Content.Word\П2_page-0082.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61" name="Рисунок 161" descr="C:\Users\user\AppData\Local\Microsoft\Windows\Temporary Internet Files\Content.Word\П2_page-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user\AppData\Local\Microsoft\Windows\Temporary Internet Files\Content.Word\П2_page-0083.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62" name="Рисунок 162" descr="C:\Users\user\AppData\Local\Microsoft\Windows\Temporary Internet Files\Content.Word\П2_page-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user\AppData\Local\Microsoft\Windows\Temporary Internet Files\Content.Word\П2_page-0084.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63" name="Рисунок 163" descr="C:\Users\user\AppData\Local\Microsoft\Windows\Temporary Internet Files\Content.Word\П2_page-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Users\user\AppData\Local\Microsoft\Windows\Temporary Internet Files\Content.Word\П2_page-0085.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64" name="Рисунок 164" descr="C:\Users\user\AppData\Local\Microsoft\Windows\Temporary Internet Files\Content.Word\П2_page-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user\AppData\Local\Microsoft\Windows\Temporary Internet Files\Content.Word\П2_page-0086.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lastRenderedPageBreak/>
        <w:drawing>
          <wp:inline distT="0" distB="0" distL="0" distR="0">
            <wp:extent cx="685800" cy="971550"/>
            <wp:effectExtent l="0" t="0" r="0" b="0"/>
            <wp:docPr id="165" name="Рисунок 165" descr="C:\Users\user\AppData\Local\Microsoft\Windows\Temporary Internet Files\Content.Word\П2_page-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user\AppData\Local\Microsoft\Windows\Temporary Internet Files\Content.Word\П2_page-0087.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66" name="Рисунок 166" descr="C:\Users\user\AppData\Local\Microsoft\Windows\Temporary Internet Files\Content.Word\П2_page-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user\AppData\Local\Microsoft\Windows\Temporary Internet Files\Content.Word\П2_page-0088.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67" name="Рисунок 167" descr="C:\Users\user\AppData\Local\Microsoft\Windows\Temporary Internet Files\Content.Word\П2_page-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user\AppData\Local\Microsoft\Windows\Temporary Internet Files\Content.Word\П2_page-0089.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68" name="Рисунок 168" descr="C:\Users\user\AppData\Local\Microsoft\Windows\Temporary Internet Files\Content.Word\П2_page-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Users\user\AppData\Local\Microsoft\Windows\Temporary Internet Files\Content.Word\П2_page-0090.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69" name="Рисунок 169" descr="C:\Users\user\AppData\Local\Microsoft\Windows\Temporary Internet Files\Content.Word\П2_page-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Users\user\AppData\Local\Microsoft\Windows\Temporary Internet Files\Content.Word\П2_page-0091.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70" name="Рисунок 170"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user\AppData\Local\Microsoft\Windows\Temporary Internet Files\Content.Word\Ж1_page-0001.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71" name="Рисунок 171"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user\AppData\Local\Microsoft\Windows\Temporary Internet Files\Content.Word\Ж1_page-0002.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72" name="Рисунок 172"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user\AppData\Local\Microsoft\Windows\Temporary Internet Files\Content.Word\Ж1_page-0003.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73" name="Рисунок 173"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user\AppData\Local\Microsoft\Windows\Temporary Internet Files\Content.Word\Ж1_page-0004.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74" name="Рисунок 174"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user\AppData\Local\Microsoft\Windows\Temporary Internet Files\Content.Word\Ж1_page-0005.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75" name="Рисунок 175"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user\AppData\Local\Microsoft\Windows\Temporary Internet Files\Content.Word\Ж1_page-0006.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76" name="Рисунок 176"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user\AppData\Local\Microsoft\Windows\Temporary Internet Files\Content.Word\Ж1_page-0007.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77" name="Рисунок 177"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Users\user\AppData\Local\Microsoft\Windows\Temporary Internet Files\Content.Word\Ж1_page-0008.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78" name="Рисунок 178"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user\AppData\Local\Microsoft\Windows\Temporary Internet Files\Content.Word\Ж1_page-0009.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79" name="Рисунок 179"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user\AppData\Local\Microsoft\Windows\Temporary Internet Files\Content.Word\О_page-0001.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80" name="Рисунок 180"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user\AppData\Local\Microsoft\Windows\Temporary Internet Files\Content.Word\О_page-0002.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81" name="Рисунок 181"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user\AppData\Local\Microsoft\Windows\Temporary Internet Files\Content.Word\О_page-0003.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82" name="Рисунок 182"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user\AppData\Local\Microsoft\Windows\Temporary Internet Files\Content.Word\О_page-0004.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83" name="Рисунок 183"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user\AppData\Local\Microsoft\Windows\Temporary Internet Files\Content.Word\О_page-0005.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84" name="Рисунок 184"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user\AppData\Local\Microsoft\Windows\Temporary Internet Files\Content.Word\О_page-0006.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85" name="Рисунок 185"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user\AppData\Local\Microsoft\Windows\Temporary Internet Files\Content.Word\О_page-0007.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86" name="Рисунок 186" descr="C:\Users\user\AppData\Local\Microsoft\Windows\Temporary Internet Files\Content.Word\О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user\AppData\Local\Microsoft\Windows\Temporary Internet Files\Content.Word\О_page-0008.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87" name="Рисунок 187"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user\AppData\Local\Microsoft\Windows\Temporary Internet Files\Content.Word\П1_page-0001.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88" name="Рисунок 188"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Users\user\AppData\Local\Microsoft\Windows\Temporary Internet Files\Content.Word\П1_page-0002.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89" name="Рисунок 189"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user\AppData\Local\Microsoft\Windows\Temporary Internet Files\Content.Word\П1_page-0003.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90" name="Рисунок 190"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user\AppData\Local\Microsoft\Windows\Temporary Internet Files\Content.Word\П1_page-0004.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91" name="Рисунок 191"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user\AppData\Local\Microsoft\Windows\Temporary Internet Files\Content.Word\П1_page-0005.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92" name="Рисунок 192"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user\AppData\Local\Microsoft\Windows\Temporary Internet Files\Content.Word\П1_page-0006.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93" name="Рисунок 193" descr="C:\Users\user\AppData\Local\Microsoft\Windows\Temporary Internet Files\Content.Word\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user\AppData\Local\Microsoft\Windows\Temporary Internet Files\Content.Word\П1_page-0007.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94" name="Рисунок 194"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user\AppData\Local\Microsoft\Windows\Temporary Internet Files\Content.Word\Р1_page-0001.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95" name="Рисунок 195"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user\AppData\Local\Microsoft\Windows\Temporary Internet Files\Content.Word\Р1_page-0002.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96" name="Рисунок 196"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user\AppData\Local\Microsoft\Windows\Temporary Internet Files\Content.Word\Р1_page-0003.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97" name="Рисунок 197"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user\AppData\Local\Microsoft\Windows\Temporary Internet Files\Content.Word\Р1_page-0004.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98" name="Рисунок 198"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user\AppData\Local\Microsoft\Windows\Temporary Internet Files\Content.Word\Р1_page-0005.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2138FF">
        <w:rPr>
          <w:noProof/>
          <w:lang w:eastAsia="ru-RU"/>
        </w:rPr>
        <w:drawing>
          <wp:inline distT="0" distB="0" distL="0" distR="0">
            <wp:extent cx="685800" cy="971550"/>
            <wp:effectExtent l="0" t="0" r="0" b="0"/>
            <wp:docPr id="199" name="Рисунок 199"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user\AppData\Local\Microsoft\Windows\Temporary Internet Files\Content.Word\Р1_page-0006.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64D4B">
        <w:rPr>
          <w:noProof/>
          <w:lang w:eastAsia="ru-RU"/>
        </w:rPr>
        <w:drawing>
          <wp:inline distT="0" distB="0" distL="0" distR="0">
            <wp:extent cx="685800" cy="971550"/>
            <wp:effectExtent l="0" t="0" r="0" b="0"/>
            <wp:docPr id="200" name="Рисунок 200"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user\AppData\Local\Microsoft\Windows\Temporary Internet Files\Content.Word\Р1_page-0007.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64D4B">
        <w:rPr>
          <w:noProof/>
          <w:lang w:eastAsia="ru-RU"/>
        </w:rPr>
        <w:lastRenderedPageBreak/>
        <w:drawing>
          <wp:inline distT="0" distB="0" distL="0" distR="0">
            <wp:extent cx="685800" cy="971550"/>
            <wp:effectExtent l="0" t="0" r="0" b="0"/>
            <wp:docPr id="201" name="Рисунок 201"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C:\Users\user\AppData\Local\Microsoft\Windows\Temporary Internet Files\Content.Word\Сп1_page-0001.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64D4B">
        <w:rPr>
          <w:noProof/>
          <w:lang w:eastAsia="ru-RU"/>
        </w:rPr>
        <w:drawing>
          <wp:inline distT="0" distB="0" distL="0" distR="0">
            <wp:extent cx="685800" cy="971550"/>
            <wp:effectExtent l="0" t="0" r="0" b="0"/>
            <wp:docPr id="202" name="Рисунок 202"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user\AppData\Local\Microsoft\Windows\Temporary Internet Files\Content.Word\Сп1_page-0002.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64D4B">
        <w:rPr>
          <w:noProof/>
          <w:lang w:eastAsia="ru-RU"/>
        </w:rPr>
        <w:drawing>
          <wp:inline distT="0" distB="0" distL="0" distR="0">
            <wp:extent cx="685800" cy="971550"/>
            <wp:effectExtent l="0" t="0" r="0" b="0"/>
            <wp:docPr id="203" name="Рисунок 203"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user\AppData\Local\Microsoft\Windows\Temporary Internet Files\Content.Word\Сп1_page-0003.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64D4B">
        <w:rPr>
          <w:noProof/>
          <w:lang w:eastAsia="ru-RU"/>
        </w:rPr>
        <w:drawing>
          <wp:inline distT="0" distB="0" distL="0" distR="0">
            <wp:extent cx="685800" cy="971550"/>
            <wp:effectExtent l="0" t="0" r="0" b="0"/>
            <wp:docPr id="204" name="Рисунок 204"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user\AppData\Local\Microsoft\Windows\Temporary Internet Files\Content.Word\Сп1_page-0004.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64D4B">
        <w:rPr>
          <w:noProof/>
          <w:lang w:eastAsia="ru-RU"/>
        </w:rPr>
        <w:drawing>
          <wp:inline distT="0" distB="0" distL="0" distR="0">
            <wp:extent cx="685800" cy="971550"/>
            <wp:effectExtent l="0" t="0" r="0" b="0"/>
            <wp:docPr id="205" name="Рисунок 205"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Users\user\AppData\Local\Microsoft\Windows\Temporary Internet Files\Content.Word\Сп1_page-0005.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64D4B">
        <w:rPr>
          <w:noProof/>
          <w:lang w:eastAsia="ru-RU"/>
        </w:rPr>
        <w:drawing>
          <wp:inline distT="0" distB="0" distL="0" distR="0">
            <wp:extent cx="685800" cy="971550"/>
            <wp:effectExtent l="0" t="0" r="0" b="0"/>
            <wp:docPr id="206" name="Рисунок 206"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Users\user\AppData\Local\Microsoft\Windows\Temporary Internet Files\Content.Word\Сп1_page-0006.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64D4B">
        <w:rPr>
          <w:noProof/>
          <w:lang w:eastAsia="ru-RU"/>
        </w:rPr>
        <w:drawing>
          <wp:inline distT="0" distB="0" distL="0" distR="0">
            <wp:extent cx="685800" cy="971550"/>
            <wp:effectExtent l="0" t="0" r="0" b="0"/>
            <wp:docPr id="207" name="Рисунок 207"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Users\user\AppData\Local\Microsoft\Windows\Temporary Internet Files\Content.Word\Сх1_page-0001.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64D4B">
        <w:rPr>
          <w:noProof/>
          <w:lang w:eastAsia="ru-RU"/>
        </w:rPr>
        <w:drawing>
          <wp:inline distT="0" distB="0" distL="0" distR="0">
            <wp:extent cx="685800" cy="971550"/>
            <wp:effectExtent l="0" t="0" r="0" b="0"/>
            <wp:docPr id="208" name="Рисунок 208"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user\AppData\Local\Microsoft\Windows\Temporary Internet Files\Content.Word\Сх1_page-0002.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64D4B">
        <w:rPr>
          <w:noProof/>
          <w:lang w:eastAsia="ru-RU"/>
        </w:rPr>
        <w:drawing>
          <wp:inline distT="0" distB="0" distL="0" distR="0">
            <wp:extent cx="685800" cy="971550"/>
            <wp:effectExtent l="0" t="0" r="0" b="0"/>
            <wp:docPr id="209" name="Рисунок 209"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Users\user\AppData\Local\Microsoft\Windows\Temporary Internet Files\Content.Word\Сх1_page-0003.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64D4B">
        <w:rPr>
          <w:noProof/>
          <w:lang w:eastAsia="ru-RU"/>
        </w:rPr>
        <w:drawing>
          <wp:inline distT="0" distB="0" distL="0" distR="0">
            <wp:extent cx="685800" cy="971550"/>
            <wp:effectExtent l="0" t="0" r="0" b="0"/>
            <wp:docPr id="210" name="Рисунок 210"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user\AppData\Local\Microsoft\Windows\Temporary Internet Files\Content.Word\Сх1_page-0004.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64D4B">
        <w:rPr>
          <w:noProof/>
          <w:lang w:eastAsia="ru-RU"/>
        </w:rPr>
        <w:drawing>
          <wp:inline distT="0" distB="0" distL="0" distR="0">
            <wp:extent cx="685800" cy="971550"/>
            <wp:effectExtent l="0" t="0" r="0" b="0"/>
            <wp:docPr id="211" name="Рисунок 211"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Users\user\AppData\Local\Microsoft\Windows\Temporary Internet Files\Content.Word\Сх1_page-0005.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64D4B">
        <w:rPr>
          <w:noProof/>
          <w:lang w:eastAsia="ru-RU"/>
        </w:rPr>
        <w:drawing>
          <wp:inline distT="0" distB="0" distL="0" distR="0">
            <wp:extent cx="685800" cy="971550"/>
            <wp:effectExtent l="0" t="0" r="0" b="0"/>
            <wp:docPr id="212" name="Рисунок 212"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user\AppData\Local\Microsoft\Windows\Temporary Internet Files\Content.Word\Сх1_page-0006.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64D4B">
        <w:rPr>
          <w:noProof/>
          <w:lang w:eastAsia="ru-RU"/>
        </w:rPr>
        <w:drawing>
          <wp:inline distT="0" distB="0" distL="0" distR="0">
            <wp:extent cx="685800" cy="971550"/>
            <wp:effectExtent l="0" t="0" r="0" b="0"/>
            <wp:docPr id="213" name="Рисунок 213"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Users\user\AppData\Local\Microsoft\Windows\Temporary Internet Files\Content.Word\Сх1_page-0007.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64D4B">
        <w:rPr>
          <w:noProof/>
          <w:lang w:eastAsia="ru-RU"/>
        </w:rPr>
        <w:drawing>
          <wp:inline distT="0" distB="0" distL="0" distR="0">
            <wp:extent cx="685800" cy="971550"/>
            <wp:effectExtent l="0" t="0" r="0" b="0"/>
            <wp:docPr id="214" name="Рисунок 214"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C:\Users\user\AppData\Local\Microsoft\Windows\Temporary Internet Files\Content.Word\Сх1_page-0008.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64D4B">
        <w:rPr>
          <w:noProof/>
          <w:lang w:eastAsia="ru-RU"/>
        </w:rPr>
        <w:drawing>
          <wp:inline distT="0" distB="0" distL="0" distR="0">
            <wp:extent cx="685800" cy="971550"/>
            <wp:effectExtent l="0" t="0" r="0" b="0"/>
            <wp:docPr id="215" name="Рисунок 215"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Users\user\AppData\Local\Microsoft\Windows\Temporary Internet Files\Content.Word\Сх1_page-0009.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64D4B">
        <w:rPr>
          <w:noProof/>
          <w:lang w:eastAsia="ru-RU"/>
        </w:rPr>
        <w:drawing>
          <wp:inline distT="0" distB="0" distL="0" distR="0">
            <wp:extent cx="685800" cy="971550"/>
            <wp:effectExtent l="0" t="0" r="0" b="0"/>
            <wp:docPr id="216" name="Рисунок 216" descr="C:\Users\user\AppData\Local\Microsoft\Windows\Temporary Internet Files\Content.Word\Сх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C:\Users\user\AppData\Local\Microsoft\Windows\Temporary Internet Files\Content.Word\Сх1_page-0010.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364D4B">
        <w:rPr>
          <w:noProof/>
          <w:lang w:eastAsia="ru-RU"/>
        </w:rPr>
        <w:drawing>
          <wp:inline distT="0" distB="0" distL="0" distR="0">
            <wp:extent cx="685800" cy="971550"/>
            <wp:effectExtent l="0" t="0" r="0" b="0"/>
            <wp:docPr id="217" name="Рисунок 217" descr="C:\Users\user\AppData\Local\Microsoft\Windows\Temporary Internet Files\Content.Word\Сх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C:\Users\user\AppData\Local\Microsoft\Windows\Temporary Internet Files\Content.Word\Сх1_page-0011.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p>
    <w:p w:rsidR="00C56E58" w:rsidRPr="008D751D" w:rsidRDefault="00C56E58" w:rsidP="00C56E58">
      <w:pPr>
        <w:spacing w:after="0" w:line="240" w:lineRule="auto"/>
        <w:ind w:firstLine="284"/>
        <w:jc w:val="right"/>
        <w:rPr>
          <w:rFonts w:ascii="Times New Roman" w:hAnsi="Times New Roman" w:cs="Times New Roman"/>
          <w:sz w:val="12"/>
          <w:szCs w:val="12"/>
        </w:rPr>
      </w:pPr>
    </w:p>
    <w:p w:rsidR="008D751D" w:rsidRPr="008D751D" w:rsidRDefault="008D751D" w:rsidP="008D751D">
      <w:pPr>
        <w:spacing w:after="0" w:line="240" w:lineRule="auto"/>
        <w:ind w:firstLine="284"/>
        <w:jc w:val="both"/>
        <w:rPr>
          <w:rFonts w:ascii="Times New Roman" w:hAnsi="Times New Roman" w:cs="Times New Roman"/>
          <w:sz w:val="12"/>
          <w:szCs w:val="12"/>
        </w:rPr>
      </w:pPr>
    </w:p>
    <w:p w:rsidR="008D751D" w:rsidRDefault="008D751D" w:rsidP="008D751D">
      <w:pPr>
        <w:spacing w:after="0" w:line="240" w:lineRule="auto"/>
        <w:ind w:firstLine="284"/>
        <w:jc w:val="both"/>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Default="008D751D" w:rsidP="008D3486">
      <w:pPr>
        <w:spacing w:after="0" w:line="240" w:lineRule="auto"/>
        <w:ind w:firstLine="284"/>
        <w:jc w:val="center"/>
        <w:rPr>
          <w:rFonts w:ascii="Times New Roman" w:hAnsi="Times New Roman" w:cs="Times New Roman"/>
          <w:sz w:val="12"/>
          <w:szCs w:val="12"/>
        </w:rPr>
      </w:pPr>
    </w:p>
    <w:p w:rsidR="008D751D" w:rsidRPr="00B97AF8" w:rsidRDefault="008D751D" w:rsidP="008D3486">
      <w:pPr>
        <w:spacing w:after="0" w:line="240" w:lineRule="auto"/>
        <w:ind w:firstLine="284"/>
        <w:jc w:val="center"/>
        <w:rPr>
          <w:rFonts w:ascii="Times New Roman" w:hAnsi="Times New Roman" w:cs="Times New Roman"/>
          <w:sz w:val="12"/>
          <w:szCs w:val="12"/>
        </w:rPr>
      </w:pPr>
    </w:p>
    <w:p w:rsidR="00B97AF8" w:rsidRDefault="00B97AF8" w:rsidP="00B97AF8">
      <w:pPr>
        <w:spacing w:after="0" w:line="240" w:lineRule="auto"/>
        <w:ind w:firstLine="284"/>
        <w:jc w:val="right"/>
        <w:rPr>
          <w:rFonts w:ascii="Times New Roman" w:hAnsi="Times New Roman" w:cs="Times New Roman"/>
          <w:sz w:val="12"/>
          <w:szCs w:val="12"/>
        </w:rPr>
      </w:pPr>
    </w:p>
    <w:tbl>
      <w:tblPr>
        <w:tblpPr w:leftFromText="180" w:rightFromText="180" w:vertAnchor="text" w:horzAnchor="margin" w:tblpXSpec="right" w:tblpY="-74"/>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7"/>
        <w:gridCol w:w="2613"/>
        <w:gridCol w:w="2433"/>
      </w:tblGrid>
      <w:tr w:rsidR="00E23657" w:rsidRPr="002F33EC" w:rsidTr="00E23657">
        <w:trPr>
          <w:trHeight w:val="557"/>
        </w:trPr>
        <w:tc>
          <w:tcPr>
            <w:tcW w:w="2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23657" w:rsidRPr="002F33EC" w:rsidRDefault="00E23657" w:rsidP="00E23657">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Соучредители:</w:t>
            </w:r>
          </w:p>
          <w:p w:rsidR="00E23657" w:rsidRPr="002F33EC" w:rsidRDefault="00E23657" w:rsidP="00E23657">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E23657" w:rsidRPr="002F33EC" w:rsidRDefault="00E23657" w:rsidP="00E23657">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61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23657" w:rsidRPr="002F33EC" w:rsidRDefault="00E23657" w:rsidP="00E23657">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E23657" w:rsidRPr="002F33EC" w:rsidRDefault="00E23657" w:rsidP="00E23657">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Тел: 8(917) 110-82-08</w:t>
            </w:r>
          </w:p>
          <w:p w:rsidR="00E23657" w:rsidRPr="002F33EC" w:rsidRDefault="00E23657" w:rsidP="00E23657">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23657" w:rsidRPr="002F33EC" w:rsidRDefault="00E23657" w:rsidP="00E23657">
            <w:pPr>
              <w:tabs>
                <w:tab w:val="left" w:pos="0"/>
              </w:tabs>
              <w:spacing w:after="0" w:line="240" w:lineRule="auto"/>
              <w:rPr>
                <w:rFonts w:ascii="Times New Roman" w:eastAsia="Calibri" w:hAnsi="Times New Roman" w:cs="Times New Roman"/>
                <w:sz w:val="12"/>
                <w:szCs w:val="12"/>
                <w:u w:val="single"/>
              </w:rPr>
            </w:pPr>
            <w:r w:rsidRPr="002F33EC">
              <w:rPr>
                <w:rFonts w:ascii="Times New Roman" w:eastAsia="Calibri" w:hAnsi="Times New Roman" w:cs="Times New Roman"/>
                <w:sz w:val="12"/>
                <w:szCs w:val="12"/>
                <w:u w:val="single"/>
              </w:rPr>
              <w:t>«Сергиевский вестник»</w:t>
            </w:r>
          </w:p>
          <w:p w:rsidR="00E23657" w:rsidRPr="002F33EC" w:rsidRDefault="00E23657" w:rsidP="00E23657">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Номер </w:t>
            </w:r>
            <w:r w:rsidR="00BC7AB3">
              <w:rPr>
                <w:rFonts w:ascii="Times New Roman" w:eastAsia="Calibri" w:hAnsi="Times New Roman" w:cs="Times New Roman"/>
                <w:sz w:val="12"/>
                <w:szCs w:val="12"/>
              </w:rPr>
              <w:t>подписан в печать 24</w:t>
            </w:r>
            <w:bookmarkStart w:id="0" w:name="_GoBack"/>
            <w:bookmarkEnd w:id="0"/>
            <w:r>
              <w:rPr>
                <w:rFonts w:ascii="Times New Roman" w:eastAsia="Calibri" w:hAnsi="Times New Roman" w:cs="Times New Roman"/>
                <w:sz w:val="12"/>
                <w:szCs w:val="12"/>
              </w:rPr>
              <w:t>.08</w:t>
            </w:r>
            <w:r w:rsidRPr="002F33EC">
              <w:rPr>
                <w:rFonts w:ascii="Times New Roman" w:eastAsia="Calibri" w:hAnsi="Times New Roman" w:cs="Times New Roman"/>
                <w:sz w:val="12"/>
                <w:szCs w:val="12"/>
              </w:rPr>
              <w:t>.2021 г.</w:t>
            </w:r>
          </w:p>
          <w:p w:rsidR="00E23657" w:rsidRPr="002F33EC" w:rsidRDefault="00E23657" w:rsidP="00E23657">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в 09:00, по графику - в 09:00.</w:t>
            </w:r>
          </w:p>
          <w:p w:rsidR="00E23657" w:rsidRPr="002F33EC" w:rsidRDefault="00E23657" w:rsidP="00E23657">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Тираж 18 экз.</w:t>
            </w:r>
          </w:p>
          <w:p w:rsidR="00E23657" w:rsidRPr="002F33EC" w:rsidRDefault="00E23657" w:rsidP="00E23657">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Адрес редакции и издателя: с. Сергиевск,</w:t>
            </w:r>
          </w:p>
          <w:p w:rsidR="00E23657" w:rsidRPr="002F33EC" w:rsidRDefault="00E23657" w:rsidP="00E23657">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ул. Ленина, 22.</w:t>
            </w:r>
          </w:p>
          <w:p w:rsidR="00E23657" w:rsidRPr="002F33EC" w:rsidRDefault="00E23657" w:rsidP="00E23657">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«Бесплатно»</w:t>
            </w:r>
          </w:p>
        </w:tc>
      </w:tr>
    </w:tbl>
    <w:p w:rsidR="001905B4" w:rsidRPr="00A30B0E" w:rsidRDefault="001905B4" w:rsidP="001905B4">
      <w:pPr>
        <w:spacing w:after="0" w:line="240" w:lineRule="auto"/>
        <w:ind w:firstLine="284"/>
        <w:jc w:val="right"/>
        <w:rPr>
          <w:rFonts w:ascii="Times New Roman" w:hAnsi="Times New Roman" w:cs="Times New Roman"/>
          <w:sz w:val="12"/>
          <w:szCs w:val="12"/>
        </w:rPr>
      </w:pPr>
    </w:p>
    <w:p w:rsidR="00A30B0E" w:rsidRPr="002B7BD5" w:rsidRDefault="00A30B0E" w:rsidP="001905B4">
      <w:pPr>
        <w:spacing w:after="0" w:line="240" w:lineRule="auto"/>
        <w:ind w:firstLine="284"/>
        <w:jc w:val="right"/>
        <w:rPr>
          <w:rFonts w:ascii="Times New Roman" w:hAnsi="Times New Roman" w:cs="Times New Roman"/>
          <w:sz w:val="12"/>
          <w:szCs w:val="12"/>
        </w:rPr>
      </w:pPr>
    </w:p>
    <w:p w:rsidR="002B7BD5" w:rsidRDefault="002B7BD5" w:rsidP="00DF098D">
      <w:pPr>
        <w:spacing w:after="0" w:line="240" w:lineRule="auto"/>
        <w:ind w:firstLine="284"/>
        <w:jc w:val="right"/>
        <w:rPr>
          <w:rFonts w:ascii="Times New Roman" w:hAnsi="Times New Roman" w:cs="Times New Roman"/>
          <w:sz w:val="12"/>
          <w:szCs w:val="12"/>
        </w:rPr>
      </w:pPr>
    </w:p>
    <w:p w:rsidR="000065F1" w:rsidRDefault="000065F1" w:rsidP="000065F1">
      <w:pPr>
        <w:spacing w:after="0" w:line="240" w:lineRule="auto"/>
        <w:ind w:firstLine="284"/>
        <w:jc w:val="right"/>
        <w:rPr>
          <w:rFonts w:ascii="Times New Roman" w:hAnsi="Times New Roman" w:cs="Times New Roman"/>
          <w:sz w:val="12"/>
          <w:szCs w:val="12"/>
        </w:rPr>
      </w:pPr>
    </w:p>
    <w:p w:rsidR="00FD207E" w:rsidRPr="00FD207E" w:rsidRDefault="00FD207E" w:rsidP="00FD207E">
      <w:pPr>
        <w:spacing w:after="0" w:line="240" w:lineRule="auto"/>
        <w:ind w:firstLine="284"/>
        <w:jc w:val="right"/>
        <w:rPr>
          <w:rFonts w:ascii="Times New Roman" w:hAnsi="Times New Roman" w:cs="Times New Roman"/>
          <w:sz w:val="12"/>
          <w:szCs w:val="12"/>
        </w:rPr>
      </w:pPr>
    </w:p>
    <w:p w:rsidR="00FD207E" w:rsidRPr="00FD207E" w:rsidRDefault="00FD207E" w:rsidP="00FD207E">
      <w:pPr>
        <w:spacing w:after="0" w:line="240" w:lineRule="auto"/>
        <w:ind w:firstLine="284"/>
        <w:jc w:val="both"/>
        <w:rPr>
          <w:rFonts w:ascii="Times New Roman" w:hAnsi="Times New Roman" w:cs="Times New Roman"/>
          <w:sz w:val="12"/>
          <w:szCs w:val="12"/>
        </w:rPr>
      </w:pPr>
    </w:p>
    <w:p w:rsidR="00FD207E" w:rsidRPr="00FC665D" w:rsidRDefault="00FD207E" w:rsidP="00540B80">
      <w:pPr>
        <w:spacing w:after="0" w:line="240" w:lineRule="auto"/>
        <w:ind w:firstLine="284"/>
        <w:jc w:val="center"/>
        <w:rPr>
          <w:rFonts w:ascii="Times New Roman" w:hAnsi="Times New Roman" w:cs="Times New Roman"/>
          <w:sz w:val="12"/>
          <w:szCs w:val="12"/>
        </w:rPr>
      </w:pPr>
    </w:p>
    <w:p w:rsidR="00FC665D" w:rsidRPr="00FC665D" w:rsidRDefault="00FC665D" w:rsidP="00FC665D">
      <w:pPr>
        <w:spacing w:after="0" w:line="240" w:lineRule="auto"/>
        <w:ind w:firstLine="284"/>
        <w:jc w:val="right"/>
        <w:rPr>
          <w:rFonts w:ascii="Times New Roman" w:hAnsi="Times New Roman" w:cs="Times New Roman"/>
          <w:sz w:val="12"/>
          <w:szCs w:val="12"/>
        </w:rPr>
      </w:pPr>
    </w:p>
    <w:p w:rsidR="00FC665D" w:rsidRPr="00FC665D" w:rsidRDefault="00FC665D" w:rsidP="00FC665D">
      <w:pPr>
        <w:spacing w:after="0" w:line="240" w:lineRule="auto"/>
        <w:ind w:firstLine="284"/>
        <w:jc w:val="right"/>
        <w:rPr>
          <w:rFonts w:ascii="Times New Roman" w:hAnsi="Times New Roman" w:cs="Times New Roman"/>
          <w:sz w:val="12"/>
          <w:szCs w:val="12"/>
        </w:rPr>
      </w:pPr>
    </w:p>
    <w:p w:rsidR="00FC665D" w:rsidRPr="006E7ADB" w:rsidRDefault="00FC665D" w:rsidP="00FC665D">
      <w:pPr>
        <w:spacing w:after="0" w:line="240" w:lineRule="auto"/>
        <w:ind w:firstLine="284"/>
        <w:jc w:val="both"/>
        <w:rPr>
          <w:rFonts w:ascii="Times New Roman" w:hAnsi="Times New Roman" w:cs="Times New Roman"/>
          <w:sz w:val="12"/>
          <w:szCs w:val="12"/>
        </w:rPr>
      </w:pPr>
    </w:p>
    <w:p w:rsidR="006E7ADB" w:rsidRPr="006E7ADB" w:rsidRDefault="006E7ADB" w:rsidP="006E7ADB">
      <w:pPr>
        <w:spacing w:after="0" w:line="240" w:lineRule="auto"/>
        <w:ind w:firstLine="284"/>
        <w:jc w:val="right"/>
        <w:rPr>
          <w:rFonts w:ascii="Times New Roman" w:hAnsi="Times New Roman" w:cs="Times New Roman"/>
          <w:sz w:val="12"/>
          <w:szCs w:val="12"/>
        </w:rPr>
      </w:pPr>
    </w:p>
    <w:p w:rsidR="006E7ADB" w:rsidRPr="006E7ADB" w:rsidRDefault="006E7ADB" w:rsidP="006E7ADB">
      <w:pPr>
        <w:spacing w:after="0" w:line="240" w:lineRule="auto"/>
        <w:ind w:firstLine="284"/>
        <w:jc w:val="both"/>
        <w:rPr>
          <w:rFonts w:ascii="Times New Roman" w:hAnsi="Times New Roman" w:cs="Times New Roman"/>
          <w:sz w:val="12"/>
          <w:szCs w:val="12"/>
        </w:rPr>
      </w:pPr>
      <w:r w:rsidRPr="006E7ADB">
        <w:rPr>
          <w:rFonts w:ascii="Times New Roman" w:hAnsi="Times New Roman" w:cs="Times New Roman"/>
          <w:sz w:val="12"/>
          <w:szCs w:val="12"/>
        </w:rPr>
        <w:t xml:space="preserve">                                           </w:t>
      </w:r>
    </w:p>
    <w:p w:rsidR="006E7ADB" w:rsidRPr="007270B8" w:rsidRDefault="006E7ADB" w:rsidP="006E7ADB">
      <w:pPr>
        <w:spacing w:after="0" w:line="240" w:lineRule="auto"/>
        <w:ind w:firstLine="284"/>
        <w:jc w:val="both"/>
        <w:rPr>
          <w:rFonts w:ascii="Times New Roman" w:hAnsi="Times New Roman" w:cs="Times New Roman"/>
          <w:sz w:val="12"/>
          <w:szCs w:val="12"/>
        </w:rPr>
      </w:pPr>
    </w:p>
    <w:p w:rsidR="007270B8" w:rsidRPr="004C1BAB" w:rsidRDefault="007270B8" w:rsidP="007270B8">
      <w:pPr>
        <w:spacing w:after="0" w:line="240" w:lineRule="auto"/>
        <w:ind w:firstLine="284"/>
        <w:jc w:val="both"/>
        <w:rPr>
          <w:rFonts w:ascii="Times New Roman" w:hAnsi="Times New Roman" w:cs="Times New Roman"/>
          <w:sz w:val="12"/>
          <w:szCs w:val="12"/>
        </w:rPr>
      </w:pPr>
    </w:p>
    <w:p w:rsidR="004C1BAB" w:rsidRDefault="004C1BAB" w:rsidP="004C1BAB">
      <w:pPr>
        <w:spacing w:after="0" w:line="240" w:lineRule="auto"/>
        <w:ind w:firstLine="284"/>
        <w:jc w:val="both"/>
        <w:rPr>
          <w:rFonts w:ascii="Times New Roman" w:hAnsi="Times New Roman" w:cs="Times New Roman"/>
          <w:sz w:val="12"/>
          <w:szCs w:val="12"/>
        </w:rPr>
      </w:pPr>
    </w:p>
    <w:p w:rsidR="007270B8" w:rsidRPr="008B11D2" w:rsidRDefault="007270B8" w:rsidP="004C1BAB">
      <w:pPr>
        <w:spacing w:after="0" w:line="240" w:lineRule="auto"/>
        <w:ind w:firstLine="284"/>
        <w:jc w:val="both"/>
        <w:rPr>
          <w:rFonts w:ascii="Times New Roman" w:hAnsi="Times New Roman" w:cs="Times New Roman"/>
          <w:sz w:val="12"/>
          <w:szCs w:val="12"/>
        </w:rPr>
      </w:pPr>
    </w:p>
    <w:p w:rsidR="00277A80" w:rsidRPr="00812B23" w:rsidRDefault="00277A80" w:rsidP="00727944">
      <w:pPr>
        <w:spacing w:after="0" w:line="240" w:lineRule="auto"/>
        <w:rPr>
          <w:rFonts w:ascii="Times New Roman" w:hAnsi="Times New Roman" w:cs="Times New Roman"/>
          <w:sz w:val="12"/>
          <w:szCs w:val="12"/>
        </w:rPr>
      </w:pPr>
    </w:p>
    <w:sectPr w:rsidR="00277A80" w:rsidRPr="00812B23" w:rsidSect="0026343F">
      <w:headerReference w:type="default" r:id="rId288"/>
      <w:headerReference w:type="first" r:id="rId289"/>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5A5" w:rsidRDefault="00EC75A5" w:rsidP="000F23DD">
      <w:pPr>
        <w:spacing w:after="0" w:line="240" w:lineRule="auto"/>
      </w:pPr>
      <w:r>
        <w:separator/>
      </w:r>
    </w:p>
  </w:endnote>
  <w:endnote w:type="continuationSeparator" w:id="0">
    <w:p w:rsidR="00EC75A5" w:rsidRDefault="00EC75A5"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Courier New"/>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Yu Gothic Light">
    <w:charset w:val="80"/>
    <w:family w:val="swiss"/>
    <w:pitch w:val="variable"/>
    <w:sig w:usb0="E00002FF" w:usb1="2AC7FDFF" w:usb2="00000016" w:usb3="00000000" w:csb0="0002009F" w:csb1="00000000"/>
  </w:font>
  <w:font w:name="MS MinNew Roman">
    <w:altName w:val="Arial Unicode MS"/>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5A5" w:rsidRDefault="00EC75A5" w:rsidP="000F23DD">
      <w:pPr>
        <w:spacing w:after="0" w:line="240" w:lineRule="auto"/>
      </w:pPr>
      <w:r>
        <w:separator/>
      </w:r>
    </w:p>
  </w:footnote>
  <w:footnote w:type="continuationSeparator" w:id="0">
    <w:p w:rsidR="00EC75A5" w:rsidRDefault="00EC75A5"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7A0" w:rsidRDefault="00F937A0" w:rsidP="00DA1B49">
    <w:pPr>
      <w:pStyle w:val="af3"/>
      <w:tabs>
        <w:tab w:val="clear" w:pos="4677"/>
        <w:tab w:val="clear" w:pos="9355"/>
        <w:tab w:val="left" w:pos="1190"/>
      </w:tabs>
    </w:pPr>
    <w:sdt>
      <w:sdtPr>
        <w:id w:val="-2033332873"/>
        <w:docPartObj>
          <w:docPartGallery w:val="Page Numbers (Top of Page)"/>
          <w:docPartUnique/>
        </w:docPartObj>
      </w:sdtPr>
      <w:sdtContent>
        <w:r>
          <w:fldChar w:fldCharType="begin"/>
        </w:r>
        <w:r>
          <w:instrText>PAGE   \* MERGEFORMAT</w:instrText>
        </w:r>
        <w:r>
          <w:fldChar w:fldCharType="separate"/>
        </w:r>
        <w:r w:rsidR="00BC7AB3">
          <w:rPr>
            <w:noProof/>
          </w:rPr>
          <w:t>28</w:t>
        </w:r>
        <w:r>
          <w:rPr>
            <w:noProof/>
          </w:rPr>
          <w:fldChar w:fldCharType="end"/>
        </w:r>
      </w:sdtContent>
    </w:sdt>
  </w:p>
  <w:p w:rsidR="00F937A0" w:rsidRPr="00BC242D" w:rsidRDefault="00F937A0" w:rsidP="00DA1B49">
    <w:pPr>
      <w:pStyle w:val="af3"/>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F937A0" w:rsidRPr="005602D5" w:rsidRDefault="00F937A0" w:rsidP="005602D5">
    <w:pPr>
      <w:pStyle w:val="af3"/>
      <w:rPr>
        <w:rFonts w:ascii="Times New Roman" w:hAnsi="Times New Roman" w:cs="Times New Roman"/>
        <w:sz w:val="18"/>
        <w:szCs w:val="16"/>
      </w:rPr>
    </w:pPr>
    <w:r>
      <w:rPr>
        <w:rFonts w:ascii="Times New Roman" w:hAnsi="Times New Roman" w:cs="Times New Roman"/>
        <w:sz w:val="18"/>
        <w:szCs w:val="16"/>
      </w:rPr>
      <w:t xml:space="preserve">Вторник, 24 августа 2021 года, №82(604)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7A0" w:rsidRDefault="00F937A0">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5">
    <w:nsid w:val="00E34055"/>
    <w:multiLevelType w:val="hybridMultilevel"/>
    <w:tmpl w:val="5D7EF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9">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1">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4">
    <w:nsid w:val="1BF53F9D"/>
    <w:multiLevelType w:val="hybridMultilevel"/>
    <w:tmpl w:val="192C07F0"/>
    <w:lvl w:ilvl="0" w:tplc="F65853F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1E62437E"/>
    <w:multiLevelType w:val="multilevel"/>
    <w:tmpl w:val="D4321530"/>
    <w:lvl w:ilvl="0">
      <w:start w:val="1"/>
      <w:numFmt w:val="decimal"/>
      <w:pStyle w:val="a2"/>
      <w:lvlText w:val="%1"/>
      <w:lvlJc w:val="left"/>
      <w:pPr>
        <w:tabs>
          <w:tab w:val="num" w:pos="1142"/>
        </w:tabs>
        <w:ind w:left="1142" w:hanging="432"/>
      </w:pPr>
      <w:rPr>
        <w:rFonts w:cs="Times New Roman" w:hint="default"/>
      </w:rPr>
    </w:lvl>
    <w:lvl w:ilvl="1">
      <w:start w:val="1"/>
      <w:numFmt w:val="decimal"/>
      <w:pStyle w:val="a3"/>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nsid w:val="29FE268F"/>
    <w:multiLevelType w:val="multilevel"/>
    <w:tmpl w:val="A9628268"/>
    <w:styleLink w:val="a4"/>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9">
    <w:nsid w:val="2A610118"/>
    <w:multiLevelType w:val="hybridMultilevel"/>
    <w:tmpl w:val="DCD8D204"/>
    <w:lvl w:ilvl="0" w:tplc="70C0E75C">
      <w:start w:val="1"/>
      <w:numFmt w:val="decimal"/>
      <w:pStyle w:val="a5"/>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3">
    <w:nsid w:val="39DC7DA0"/>
    <w:multiLevelType w:val="singleLevel"/>
    <w:tmpl w:val="2DF445D4"/>
    <w:lvl w:ilvl="0">
      <w:start w:val="1"/>
      <w:numFmt w:val="bullet"/>
      <w:lvlRestart w:val="0"/>
      <w:pStyle w:val="a6"/>
      <w:lvlText w:val=""/>
      <w:lvlJc w:val="left"/>
      <w:pPr>
        <w:tabs>
          <w:tab w:val="num" w:pos="1440"/>
        </w:tabs>
        <w:ind w:left="0" w:firstLine="720"/>
      </w:pPr>
      <w:rPr>
        <w:rFonts w:ascii="Symbol" w:hAnsi="Symbol" w:hint="default"/>
      </w:rPr>
    </w:lvl>
  </w:abstractNum>
  <w:abstractNum w:abstractNumId="44">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5">
    <w:nsid w:val="40C80B95"/>
    <w:multiLevelType w:val="hybridMultilevel"/>
    <w:tmpl w:val="6F0EC8DA"/>
    <w:lvl w:ilvl="0" w:tplc="FFFFFFFF">
      <w:start w:val="1"/>
      <w:numFmt w:val="decimal"/>
      <w:pStyle w:val="a7"/>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nsid w:val="443B4165"/>
    <w:multiLevelType w:val="hybridMultilevel"/>
    <w:tmpl w:val="BAF4A076"/>
    <w:lvl w:ilvl="0" w:tplc="D8A0ECEE">
      <w:start w:val="1"/>
      <w:numFmt w:val="decimal"/>
      <w:pStyle w:val="a8"/>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47">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8">
    <w:nsid w:val="50440CA2"/>
    <w:multiLevelType w:val="singleLevel"/>
    <w:tmpl w:val="2CAC0CE6"/>
    <w:lvl w:ilvl="0">
      <w:start w:val="1"/>
      <w:numFmt w:val="decimal"/>
      <w:pStyle w:val="a9"/>
      <w:lvlText w:val="%1)"/>
      <w:lvlJc w:val="left"/>
      <w:pPr>
        <w:tabs>
          <w:tab w:val="num" w:pos="1071"/>
        </w:tabs>
        <w:ind w:left="0" w:firstLine="709"/>
      </w:pPr>
    </w:lvl>
  </w:abstractNum>
  <w:abstractNum w:abstractNumId="49">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0">
    <w:nsid w:val="5E9D6585"/>
    <w:multiLevelType w:val="hybridMultilevel"/>
    <w:tmpl w:val="C51417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FF76208"/>
    <w:multiLevelType w:val="hybridMultilevel"/>
    <w:tmpl w:val="0F047DCE"/>
    <w:lvl w:ilvl="0" w:tplc="BE3CB6F8">
      <w:start w:val="1"/>
      <w:numFmt w:val="decimal"/>
      <w:pStyle w:val="aa"/>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62FB104D"/>
    <w:multiLevelType w:val="multilevel"/>
    <w:tmpl w:val="9D88D1BC"/>
    <w:lvl w:ilvl="0">
      <w:start w:val="1"/>
      <w:numFmt w:val="decimal"/>
      <w:pStyle w:val="ab"/>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53">
    <w:nsid w:val="638A725B"/>
    <w:multiLevelType w:val="hybridMultilevel"/>
    <w:tmpl w:val="04905684"/>
    <w:lvl w:ilvl="0" w:tplc="FFFFFFFF">
      <w:start w:val="1"/>
      <w:numFmt w:val="bullet"/>
      <w:pStyle w:val="ac"/>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5">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59">
    <w:nsid w:val="720E5417"/>
    <w:multiLevelType w:val="hybridMultilevel"/>
    <w:tmpl w:val="96B2A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2416685"/>
    <w:multiLevelType w:val="multilevel"/>
    <w:tmpl w:val="CA12C890"/>
    <w:lvl w:ilvl="0">
      <w:start w:val="1"/>
      <w:numFmt w:val="decimal"/>
      <w:pStyle w:val="13"/>
      <w:suff w:val="space"/>
      <w:lvlText w:val="%1"/>
      <w:lvlJc w:val="left"/>
      <w:pPr>
        <w:ind w:left="502" w:firstLine="34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3"/>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61">
    <w:nsid w:val="728E7BF0"/>
    <w:multiLevelType w:val="hybridMultilevel"/>
    <w:tmpl w:val="96B2A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3">
    <w:nsid w:val="77D57031"/>
    <w:multiLevelType w:val="hybridMultilevel"/>
    <w:tmpl w:val="96B2A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65">
    <w:nsid w:val="7C437CD3"/>
    <w:multiLevelType w:val="hybridMultilevel"/>
    <w:tmpl w:val="E7E25C2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DE750CB"/>
    <w:multiLevelType w:val="hybridMultilevel"/>
    <w:tmpl w:val="7494DEFC"/>
    <w:lvl w:ilvl="0" w:tplc="04190001">
      <w:start w:val="1"/>
      <w:numFmt w:val="decimal"/>
      <w:pStyle w:val="-1"/>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6"/>
  </w:num>
  <w:num w:numId="2">
    <w:abstractNumId w:val="40"/>
  </w:num>
  <w:num w:numId="3">
    <w:abstractNumId w:val="27"/>
  </w:num>
  <w:num w:numId="4">
    <w:abstractNumId w:val="43"/>
  </w:num>
  <w:num w:numId="5">
    <w:abstractNumId w:val="8"/>
  </w:num>
  <w:num w:numId="6">
    <w:abstractNumId w:val="53"/>
  </w:num>
  <w:num w:numId="7">
    <w:abstractNumId w:val="55"/>
  </w:num>
  <w:num w:numId="8">
    <w:abstractNumId w:val="38"/>
  </w:num>
  <w:num w:numId="9">
    <w:abstractNumId w:val="47"/>
  </w:num>
  <w:num w:numId="10">
    <w:abstractNumId w:val="4"/>
  </w:num>
  <w:num w:numId="11">
    <w:abstractNumId w:val="30"/>
  </w:num>
  <w:num w:numId="12">
    <w:abstractNumId w:val="48"/>
  </w:num>
  <w:num w:numId="13">
    <w:abstractNumId w:val="6"/>
  </w:num>
  <w:num w:numId="14">
    <w:abstractNumId w:val="3"/>
  </w:num>
  <w:num w:numId="15">
    <w:abstractNumId w:val="2"/>
  </w:num>
  <w:num w:numId="16">
    <w:abstractNumId w:val="5"/>
  </w:num>
  <w:num w:numId="17">
    <w:abstractNumId w:val="1"/>
  </w:num>
  <w:num w:numId="18">
    <w:abstractNumId w:val="0"/>
  </w:num>
  <w:num w:numId="19">
    <w:abstractNumId w:val="62"/>
  </w:num>
  <w:num w:numId="20">
    <w:abstractNumId w:val="44"/>
  </w:num>
  <w:num w:numId="21">
    <w:abstractNumId w:val="7"/>
  </w:num>
  <w:num w:numId="22">
    <w:abstractNumId w:val="64"/>
  </w:num>
  <w:num w:numId="23">
    <w:abstractNumId w:val="54"/>
  </w:num>
  <w:num w:numId="24">
    <w:abstractNumId w:val="37"/>
  </w:num>
  <w:num w:numId="25">
    <w:abstractNumId w:val="32"/>
  </w:num>
  <w:num w:numId="26">
    <w:abstractNumId w:val="51"/>
  </w:num>
  <w:num w:numId="27">
    <w:abstractNumId w:val="39"/>
  </w:num>
  <w:num w:numId="28">
    <w:abstractNumId w:val="66"/>
  </w:num>
  <w:num w:numId="29">
    <w:abstractNumId w:val="31"/>
  </w:num>
  <w:num w:numId="30">
    <w:abstractNumId w:val="57"/>
  </w:num>
  <w:num w:numId="31">
    <w:abstractNumId w:val="33"/>
  </w:num>
  <w:num w:numId="32">
    <w:abstractNumId w:val="45"/>
  </w:num>
  <w:num w:numId="33">
    <w:abstractNumId w:val="58"/>
  </w:num>
  <w:num w:numId="34">
    <w:abstractNumId w:val="56"/>
  </w:num>
  <w:num w:numId="35">
    <w:abstractNumId w:val="35"/>
  </w:num>
  <w:num w:numId="36">
    <w:abstractNumId w:val="41"/>
  </w:num>
  <w:num w:numId="37">
    <w:abstractNumId w:val="46"/>
  </w:num>
  <w:num w:numId="38">
    <w:abstractNumId w:val="28"/>
  </w:num>
  <w:num w:numId="39">
    <w:abstractNumId w:val="42"/>
  </w:num>
  <w:num w:numId="40">
    <w:abstractNumId w:val="36"/>
  </w:num>
  <w:num w:numId="41">
    <w:abstractNumId w:val="49"/>
  </w:num>
  <w:num w:numId="42">
    <w:abstractNumId w:val="60"/>
  </w:num>
  <w:num w:numId="43">
    <w:abstractNumId w:val="29"/>
  </w:num>
  <w:num w:numId="44">
    <w:abstractNumId w:val="52"/>
  </w:num>
  <w:num w:numId="45">
    <w:abstractNumId w:val="25"/>
  </w:num>
  <w:num w:numId="46">
    <w:abstractNumId w:val="65"/>
  </w:num>
  <w:num w:numId="47">
    <w:abstractNumId w:val="63"/>
  </w:num>
  <w:num w:numId="48">
    <w:abstractNumId w:val="59"/>
  </w:num>
  <w:num w:numId="49">
    <w:abstractNumId w:val="61"/>
  </w:num>
  <w:num w:numId="50">
    <w:abstractNumId w:val="50"/>
  </w:num>
  <w:num w:numId="51">
    <w:abstractNumId w:val="3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7D"/>
    <w:rsid w:val="000013F5"/>
    <w:rsid w:val="0000149D"/>
    <w:rsid w:val="0000172B"/>
    <w:rsid w:val="0000179E"/>
    <w:rsid w:val="00001958"/>
    <w:rsid w:val="00001C80"/>
    <w:rsid w:val="000020B7"/>
    <w:rsid w:val="000021BB"/>
    <w:rsid w:val="00002874"/>
    <w:rsid w:val="00002B0F"/>
    <w:rsid w:val="00002D8C"/>
    <w:rsid w:val="00002DB7"/>
    <w:rsid w:val="00002E97"/>
    <w:rsid w:val="0000304C"/>
    <w:rsid w:val="00003073"/>
    <w:rsid w:val="000032D4"/>
    <w:rsid w:val="00003302"/>
    <w:rsid w:val="0000343B"/>
    <w:rsid w:val="00003465"/>
    <w:rsid w:val="0000360B"/>
    <w:rsid w:val="00003806"/>
    <w:rsid w:val="00003826"/>
    <w:rsid w:val="0000385F"/>
    <w:rsid w:val="00003A04"/>
    <w:rsid w:val="00003BE7"/>
    <w:rsid w:val="00003D8B"/>
    <w:rsid w:val="0000414F"/>
    <w:rsid w:val="0000429F"/>
    <w:rsid w:val="000049FE"/>
    <w:rsid w:val="00004A1B"/>
    <w:rsid w:val="00004CA1"/>
    <w:rsid w:val="00004F71"/>
    <w:rsid w:val="000050BA"/>
    <w:rsid w:val="000053E4"/>
    <w:rsid w:val="00005988"/>
    <w:rsid w:val="00005D7C"/>
    <w:rsid w:val="000063AA"/>
    <w:rsid w:val="00006595"/>
    <w:rsid w:val="000065F1"/>
    <w:rsid w:val="000068B1"/>
    <w:rsid w:val="00006C85"/>
    <w:rsid w:val="00006E12"/>
    <w:rsid w:val="000070E8"/>
    <w:rsid w:val="000075AF"/>
    <w:rsid w:val="000075CC"/>
    <w:rsid w:val="00007798"/>
    <w:rsid w:val="0000799F"/>
    <w:rsid w:val="00007DAC"/>
    <w:rsid w:val="00007F7E"/>
    <w:rsid w:val="00010466"/>
    <w:rsid w:val="00010503"/>
    <w:rsid w:val="00010774"/>
    <w:rsid w:val="00010940"/>
    <w:rsid w:val="00010ABD"/>
    <w:rsid w:val="00010CBF"/>
    <w:rsid w:val="00010CD4"/>
    <w:rsid w:val="00011086"/>
    <w:rsid w:val="0001132A"/>
    <w:rsid w:val="00011554"/>
    <w:rsid w:val="00011B59"/>
    <w:rsid w:val="00011F70"/>
    <w:rsid w:val="00012060"/>
    <w:rsid w:val="0001211F"/>
    <w:rsid w:val="00012269"/>
    <w:rsid w:val="0001228D"/>
    <w:rsid w:val="00012294"/>
    <w:rsid w:val="0001235B"/>
    <w:rsid w:val="0001257C"/>
    <w:rsid w:val="000128CA"/>
    <w:rsid w:val="00012A68"/>
    <w:rsid w:val="00012A9F"/>
    <w:rsid w:val="00012D8C"/>
    <w:rsid w:val="00012EF3"/>
    <w:rsid w:val="0001308D"/>
    <w:rsid w:val="0001315D"/>
    <w:rsid w:val="000132C3"/>
    <w:rsid w:val="00013464"/>
    <w:rsid w:val="00013526"/>
    <w:rsid w:val="00013AA9"/>
    <w:rsid w:val="00013C43"/>
    <w:rsid w:val="00013CF0"/>
    <w:rsid w:val="00013DAA"/>
    <w:rsid w:val="000143B1"/>
    <w:rsid w:val="00014673"/>
    <w:rsid w:val="000147B3"/>
    <w:rsid w:val="0001484E"/>
    <w:rsid w:val="00014BD9"/>
    <w:rsid w:val="0001501A"/>
    <w:rsid w:val="0001508B"/>
    <w:rsid w:val="0001515F"/>
    <w:rsid w:val="00015178"/>
    <w:rsid w:val="0001520D"/>
    <w:rsid w:val="0001525A"/>
    <w:rsid w:val="000152BC"/>
    <w:rsid w:val="000152CC"/>
    <w:rsid w:val="0001530C"/>
    <w:rsid w:val="0001533A"/>
    <w:rsid w:val="00015380"/>
    <w:rsid w:val="0001544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1783B"/>
    <w:rsid w:val="00020232"/>
    <w:rsid w:val="0002035C"/>
    <w:rsid w:val="0002059C"/>
    <w:rsid w:val="00020656"/>
    <w:rsid w:val="00020756"/>
    <w:rsid w:val="0002094D"/>
    <w:rsid w:val="00020989"/>
    <w:rsid w:val="00020A8A"/>
    <w:rsid w:val="00020BDC"/>
    <w:rsid w:val="00020FDC"/>
    <w:rsid w:val="00021138"/>
    <w:rsid w:val="00021415"/>
    <w:rsid w:val="0002154B"/>
    <w:rsid w:val="0002179F"/>
    <w:rsid w:val="000217B2"/>
    <w:rsid w:val="000217E6"/>
    <w:rsid w:val="0002185B"/>
    <w:rsid w:val="00021BB2"/>
    <w:rsid w:val="0002236E"/>
    <w:rsid w:val="0002254C"/>
    <w:rsid w:val="00022920"/>
    <w:rsid w:val="00022A38"/>
    <w:rsid w:val="00022A46"/>
    <w:rsid w:val="00022A90"/>
    <w:rsid w:val="00022C02"/>
    <w:rsid w:val="00022C1B"/>
    <w:rsid w:val="00022FB3"/>
    <w:rsid w:val="0002320F"/>
    <w:rsid w:val="000232E5"/>
    <w:rsid w:val="00023429"/>
    <w:rsid w:val="0002345F"/>
    <w:rsid w:val="0002355E"/>
    <w:rsid w:val="0002384E"/>
    <w:rsid w:val="000239CC"/>
    <w:rsid w:val="00023A5A"/>
    <w:rsid w:val="00023A72"/>
    <w:rsid w:val="00023AE5"/>
    <w:rsid w:val="00023E15"/>
    <w:rsid w:val="000241B6"/>
    <w:rsid w:val="00024427"/>
    <w:rsid w:val="000244AE"/>
    <w:rsid w:val="000246D0"/>
    <w:rsid w:val="00024AD8"/>
    <w:rsid w:val="000253EE"/>
    <w:rsid w:val="00025A25"/>
    <w:rsid w:val="00025CCD"/>
    <w:rsid w:val="00025D93"/>
    <w:rsid w:val="0002605A"/>
    <w:rsid w:val="000261BC"/>
    <w:rsid w:val="000261DC"/>
    <w:rsid w:val="0002654E"/>
    <w:rsid w:val="00026594"/>
    <w:rsid w:val="00026A4E"/>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219"/>
    <w:rsid w:val="0003147D"/>
    <w:rsid w:val="00031661"/>
    <w:rsid w:val="00031759"/>
    <w:rsid w:val="000317DE"/>
    <w:rsid w:val="00031A1F"/>
    <w:rsid w:val="000321F4"/>
    <w:rsid w:val="000324A8"/>
    <w:rsid w:val="0003260B"/>
    <w:rsid w:val="0003281C"/>
    <w:rsid w:val="00032876"/>
    <w:rsid w:val="00032A22"/>
    <w:rsid w:val="00032D58"/>
    <w:rsid w:val="0003317A"/>
    <w:rsid w:val="000331CC"/>
    <w:rsid w:val="000332A7"/>
    <w:rsid w:val="00033587"/>
    <w:rsid w:val="000336A4"/>
    <w:rsid w:val="00033755"/>
    <w:rsid w:val="0003394A"/>
    <w:rsid w:val="00033A0D"/>
    <w:rsid w:val="00033E31"/>
    <w:rsid w:val="00033EB0"/>
    <w:rsid w:val="00033F48"/>
    <w:rsid w:val="00034296"/>
    <w:rsid w:val="0003471E"/>
    <w:rsid w:val="00034865"/>
    <w:rsid w:val="00034C50"/>
    <w:rsid w:val="00034D23"/>
    <w:rsid w:val="00034DA6"/>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CC4"/>
    <w:rsid w:val="00036D32"/>
    <w:rsid w:val="00036D4E"/>
    <w:rsid w:val="0003709E"/>
    <w:rsid w:val="00037174"/>
    <w:rsid w:val="000374E2"/>
    <w:rsid w:val="00037632"/>
    <w:rsid w:val="00037A47"/>
    <w:rsid w:val="00037B46"/>
    <w:rsid w:val="00037B50"/>
    <w:rsid w:val="00037DBD"/>
    <w:rsid w:val="0004004C"/>
    <w:rsid w:val="00040088"/>
    <w:rsid w:val="000400C5"/>
    <w:rsid w:val="00040155"/>
    <w:rsid w:val="00040345"/>
    <w:rsid w:val="00040443"/>
    <w:rsid w:val="00040606"/>
    <w:rsid w:val="00040743"/>
    <w:rsid w:val="000408B1"/>
    <w:rsid w:val="00040A17"/>
    <w:rsid w:val="00040AA4"/>
    <w:rsid w:val="00040AB0"/>
    <w:rsid w:val="00040B65"/>
    <w:rsid w:val="00040B67"/>
    <w:rsid w:val="00040CC5"/>
    <w:rsid w:val="00040CD3"/>
    <w:rsid w:val="00040D40"/>
    <w:rsid w:val="00040E09"/>
    <w:rsid w:val="00040F56"/>
    <w:rsid w:val="000410D1"/>
    <w:rsid w:val="00041100"/>
    <w:rsid w:val="000413A0"/>
    <w:rsid w:val="000413FF"/>
    <w:rsid w:val="0004147C"/>
    <w:rsid w:val="00041656"/>
    <w:rsid w:val="00041920"/>
    <w:rsid w:val="000419F1"/>
    <w:rsid w:val="00041C1F"/>
    <w:rsid w:val="00041E9F"/>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A8"/>
    <w:rsid w:val="000440D5"/>
    <w:rsid w:val="000443FC"/>
    <w:rsid w:val="00044550"/>
    <w:rsid w:val="000447D3"/>
    <w:rsid w:val="00044894"/>
    <w:rsid w:val="00044FD2"/>
    <w:rsid w:val="000450FB"/>
    <w:rsid w:val="000456E8"/>
    <w:rsid w:val="00045704"/>
    <w:rsid w:val="00045763"/>
    <w:rsid w:val="000457E3"/>
    <w:rsid w:val="000458DD"/>
    <w:rsid w:val="0004593B"/>
    <w:rsid w:val="000459DE"/>
    <w:rsid w:val="00045BAB"/>
    <w:rsid w:val="00045C70"/>
    <w:rsid w:val="00045EEA"/>
    <w:rsid w:val="00045FC0"/>
    <w:rsid w:val="00046067"/>
    <w:rsid w:val="00046170"/>
    <w:rsid w:val="0004638D"/>
    <w:rsid w:val="000463BF"/>
    <w:rsid w:val="000464B7"/>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FC7"/>
    <w:rsid w:val="00050047"/>
    <w:rsid w:val="0005013E"/>
    <w:rsid w:val="000504C2"/>
    <w:rsid w:val="000509EE"/>
    <w:rsid w:val="00050A88"/>
    <w:rsid w:val="00050BDE"/>
    <w:rsid w:val="00050F62"/>
    <w:rsid w:val="000511C3"/>
    <w:rsid w:val="00051334"/>
    <w:rsid w:val="00051624"/>
    <w:rsid w:val="00051648"/>
    <w:rsid w:val="00051A27"/>
    <w:rsid w:val="00051CDB"/>
    <w:rsid w:val="00051D6B"/>
    <w:rsid w:val="00052ABE"/>
    <w:rsid w:val="00052CC7"/>
    <w:rsid w:val="00052D5A"/>
    <w:rsid w:val="00052F9A"/>
    <w:rsid w:val="00053318"/>
    <w:rsid w:val="000533A5"/>
    <w:rsid w:val="00053416"/>
    <w:rsid w:val="00053440"/>
    <w:rsid w:val="0005354B"/>
    <w:rsid w:val="000535E7"/>
    <w:rsid w:val="0005382D"/>
    <w:rsid w:val="000538BE"/>
    <w:rsid w:val="00053AA4"/>
    <w:rsid w:val="00053EC0"/>
    <w:rsid w:val="00054031"/>
    <w:rsid w:val="0005405A"/>
    <w:rsid w:val="000540F6"/>
    <w:rsid w:val="00054465"/>
    <w:rsid w:val="000544EC"/>
    <w:rsid w:val="000544F8"/>
    <w:rsid w:val="0005495C"/>
    <w:rsid w:val="00054A88"/>
    <w:rsid w:val="00054B82"/>
    <w:rsid w:val="00054D58"/>
    <w:rsid w:val="00054DC1"/>
    <w:rsid w:val="00054E2B"/>
    <w:rsid w:val="00054FA6"/>
    <w:rsid w:val="000556E0"/>
    <w:rsid w:val="000557E9"/>
    <w:rsid w:val="0005594F"/>
    <w:rsid w:val="000559C7"/>
    <w:rsid w:val="00055B5E"/>
    <w:rsid w:val="00055CF3"/>
    <w:rsid w:val="00055DB6"/>
    <w:rsid w:val="00055EC0"/>
    <w:rsid w:val="00055FE1"/>
    <w:rsid w:val="00055FF0"/>
    <w:rsid w:val="00056037"/>
    <w:rsid w:val="00056068"/>
    <w:rsid w:val="00056259"/>
    <w:rsid w:val="000564A3"/>
    <w:rsid w:val="0005652E"/>
    <w:rsid w:val="00056667"/>
    <w:rsid w:val="000567C1"/>
    <w:rsid w:val="000568BD"/>
    <w:rsid w:val="000568DA"/>
    <w:rsid w:val="00056BE8"/>
    <w:rsid w:val="00056E54"/>
    <w:rsid w:val="000571DA"/>
    <w:rsid w:val="00057A2C"/>
    <w:rsid w:val="00057AEE"/>
    <w:rsid w:val="00057FAD"/>
    <w:rsid w:val="000600D7"/>
    <w:rsid w:val="000600F4"/>
    <w:rsid w:val="000601F4"/>
    <w:rsid w:val="00060241"/>
    <w:rsid w:val="00060258"/>
    <w:rsid w:val="0006043D"/>
    <w:rsid w:val="00060542"/>
    <w:rsid w:val="000606CF"/>
    <w:rsid w:val="00060797"/>
    <w:rsid w:val="000608A7"/>
    <w:rsid w:val="00060973"/>
    <w:rsid w:val="00060A43"/>
    <w:rsid w:val="00060C3F"/>
    <w:rsid w:val="00060D82"/>
    <w:rsid w:val="00060E67"/>
    <w:rsid w:val="00061060"/>
    <w:rsid w:val="000611EB"/>
    <w:rsid w:val="00061823"/>
    <w:rsid w:val="00061889"/>
    <w:rsid w:val="00061955"/>
    <w:rsid w:val="00061982"/>
    <w:rsid w:val="00061B0B"/>
    <w:rsid w:val="00061C42"/>
    <w:rsid w:val="00061C7D"/>
    <w:rsid w:val="00061CDC"/>
    <w:rsid w:val="00062139"/>
    <w:rsid w:val="00062164"/>
    <w:rsid w:val="000622AC"/>
    <w:rsid w:val="000622C6"/>
    <w:rsid w:val="00062447"/>
    <w:rsid w:val="00062672"/>
    <w:rsid w:val="00062685"/>
    <w:rsid w:val="00062A08"/>
    <w:rsid w:val="00062CF3"/>
    <w:rsid w:val="00062FF0"/>
    <w:rsid w:val="00063037"/>
    <w:rsid w:val="00063153"/>
    <w:rsid w:val="00063295"/>
    <w:rsid w:val="00063386"/>
    <w:rsid w:val="0006343E"/>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F8B"/>
    <w:rsid w:val="00066297"/>
    <w:rsid w:val="00066588"/>
    <w:rsid w:val="00066AC2"/>
    <w:rsid w:val="00066C5E"/>
    <w:rsid w:val="00066D78"/>
    <w:rsid w:val="00067051"/>
    <w:rsid w:val="00067153"/>
    <w:rsid w:val="00070001"/>
    <w:rsid w:val="0007005A"/>
    <w:rsid w:val="0007010E"/>
    <w:rsid w:val="000703FF"/>
    <w:rsid w:val="0007048E"/>
    <w:rsid w:val="0007066F"/>
    <w:rsid w:val="00070A0C"/>
    <w:rsid w:val="00070A37"/>
    <w:rsid w:val="00070DAF"/>
    <w:rsid w:val="00070E1D"/>
    <w:rsid w:val="00070ECF"/>
    <w:rsid w:val="000710FA"/>
    <w:rsid w:val="0007133E"/>
    <w:rsid w:val="0007142C"/>
    <w:rsid w:val="00071609"/>
    <w:rsid w:val="000718D3"/>
    <w:rsid w:val="00071A19"/>
    <w:rsid w:val="00071AFE"/>
    <w:rsid w:val="000720AD"/>
    <w:rsid w:val="00072177"/>
    <w:rsid w:val="00072265"/>
    <w:rsid w:val="00072276"/>
    <w:rsid w:val="000722B3"/>
    <w:rsid w:val="0007233D"/>
    <w:rsid w:val="000727AE"/>
    <w:rsid w:val="000727B8"/>
    <w:rsid w:val="0007286D"/>
    <w:rsid w:val="00072D7E"/>
    <w:rsid w:val="00072EC9"/>
    <w:rsid w:val="000730D0"/>
    <w:rsid w:val="00073172"/>
    <w:rsid w:val="0007320D"/>
    <w:rsid w:val="00073297"/>
    <w:rsid w:val="00073338"/>
    <w:rsid w:val="00073474"/>
    <w:rsid w:val="000735A4"/>
    <w:rsid w:val="00073875"/>
    <w:rsid w:val="000738AE"/>
    <w:rsid w:val="00073BBA"/>
    <w:rsid w:val="00073CCA"/>
    <w:rsid w:val="00073F2D"/>
    <w:rsid w:val="00073F5E"/>
    <w:rsid w:val="00074046"/>
    <w:rsid w:val="0007407A"/>
    <w:rsid w:val="000740C7"/>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61B0"/>
    <w:rsid w:val="0007646B"/>
    <w:rsid w:val="00076500"/>
    <w:rsid w:val="0007658C"/>
    <w:rsid w:val="000765A2"/>
    <w:rsid w:val="000767ED"/>
    <w:rsid w:val="00076ED2"/>
    <w:rsid w:val="00076F9A"/>
    <w:rsid w:val="00077001"/>
    <w:rsid w:val="0007711C"/>
    <w:rsid w:val="000772D6"/>
    <w:rsid w:val="00077324"/>
    <w:rsid w:val="00077655"/>
    <w:rsid w:val="000776C8"/>
    <w:rsid w:val="000777E2"/>
    <w:rsid w:val="00077E12"/>
    <w:rsid w:val="00080283"/>
    <w:rsid w:val="000802BA"/>
    <w:rsid w:val="000807A8"/>
    <w:rsid w:val="00080893"/>
    <w:rsid w:val="00080A23"/>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308"/>
    <w:rsid w:val="0008396B"/>
    <w:rsid w:val="00083AA2"/>
    <w:rsid w:val="00083BFA"/>
    <w:rsid w:val="00084139"/>
    <w:rsid w:val="000845B0"/>
    <w:rsid w:val="000846C7"/>
    <w:rsid w:val="000846D8"/>
    <w:rsid w:val="00084B1E"/>
    <w:rsid w:val="00084E93"/>
    <w:rsid w:val="00085195"/>
    <w:rsid w:val="0008527E"/>
    <w:rsid w:val="000854BA"/>
    <w:rsid w:val="00085572"/>
    <w:rsid w:val="0008558C"/>
    <w:rsid w:val="0008560F"/>
    <w:rsid w:val="0008571E"/>
    <w:rsid w:val="00085839"/>
    <w:rsid w:val="00085BE3"/>
    <w:rsid w:val="00085C7A"/>
    <w:rsid w:val="00085D53"/>
    <w:rsid w:val="00085EB2"/>
    <w:rsid w:val="00085EB8"/>
    <w:rsid w:val="000860D9"/>
    <w:rsid w:val="0008618E"/>
    <w:rsid w:val="000864CE"/>
    <w:rsid w:val="0008661E"/>
    <w:rsid w:val="000868F4"/>
    <w:rsid w:val="00086A39"/>
    <w:rsid w:val="00086D8A"/>
    <w:rsid w:val="00086F5E"/>
    <w:rsid w:val="00086FCD"/>
    <w:rsid w:val="00087115"/>
    <w:rsid w:val="00087258"/>
    <w:rsid w:val="000873EC"/>
    <w:rsid w:val="00087437"/>
    <w:rsid w:val="00087502"/>
    <w:rsid w:val="00087511"/>
    <w:rsid w:val="000875DC"/>
    <w:rsid w:val="0008760C"/>
    <w:rsid w:val="00087703"/>
    <w:rsid w:val="00087C96"/>
    <w:rsid w:val="00087DEC"/>
    <w:rsid w:val="0009014D"/>
    <w:rsid w:val="0009035B"/>
    <w:rsid w:val="00090390"/>
    <w:rsid w:val="000903F5"/>
    <w:rsid w:val="00090621"/>
    <w:rsid w:val="0009073D"/>
    <w:rsid w:val="00090A60"/>
    <w:rsid w:val="00090AED"/>
    <w:rsid w:val="00090B2F"/>
    <w:rsid w:val="00090F00"/>
    <w:rsid w:val="00091057"/>
    <w:rsid w:val="00091106"/>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293"/>
    <w:rsid w:val="00093646"/>
    <w:rsid w:val="00093732"/>
    <w:rsid w:val="000937C2"/>
    <w:rsid w:val="00093926"/>
    <w:rsid w:val="000940AB"/>
    <w:rsid w:val="00094111"/>
    <w:rsid w:val="00094504"/>
    <w:rsid w:val="0009476E"/>
    <w:rsid w:val="00094D74"/>
    <w:rsid w:val="00094F15"/>
    <w:rsid w:val="000950FF"/>
    <w:rsid w:val="000956DA"/>
    <w:rsid w:val="000956F2"/>
    <w:rsid w:val="0009596B"/>
    <w:rsid w:val="00095A64"/>
    <w:rsid w:val="0009641D"/>
    <w:rsid w:val="0009673F"/>
    <w:rsid w:val="00096AC3"/>
    <w:rsid w:val="00096BA4"/>
    <w:rsid w:val="00096E60"/>
    <w:rsid w:val="00096EED"/>
    <w:rsid w:val="00096F00"/>
    <w:rsid w:val="00097202"/>
    <w:rsid w:val="0009786A"/>
    <w:rsid w:val="00097961"/>
    <w:rsid w:val="00097AF7"/>
    <w:rsid w:val="00097CC4"/>
    <w:rsid w:val="00097CFB"/>
    <w:rsid w:val="00097D73"/>
    <w:rsid w:val="00097D93"/>
    <w:rsid w:val="00097EA3"/>
    <w:rsid w:val="000A0059"/>
    <w:rsid w:val="000A02CF"/>
    <w:rsid w:val="000A03B3"/>
    <w:rsid w:val="000A03F4"/>
    <w:rsid w:val="000A04A7"/>
    <w:rsid w:val="000A0554"/>
    <w:rsid w:val="000A07E9"/>
    <w:rsid w:val="000A094D"/>
    <w:rsid w:val="000A098F"/>
    <w:rsid w:val="000A0D9B"/>
    <w:rsid w:val="000A0DFD"/>
    <w:rsid w:val="000A0FBE"/>
    <w:rsid w:val="000A1158"/>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39"/>
    <w:rsid w:val="000A3253"/>
    <w:rsid w:val="000A35D5"/>
    <w:rsid w:val="000A361E"/>
    <w:rsid w:val="000A39FD"/>
    <w:rsid w:val="000A3E0E"/>
    <w:rsid w:val="000A3E34"/>
    <w:rsid w:val="000A4219"/>
    <w:rsid w:val="000A42BF"/>
    <w:rsid w:val="000A436F"/>
    <w:rsid w:val="000A4377"/>
    <w:rsid w:val="000A477C"/>
    <w:rsid w:val="000A4979"/>
    <w:rsid w:val="000A4997"/>
    <w:rsid w:val="000A4A28"/>
    <w:rsid w:val="000A4AD1"/>
    <w:rsid w:val="000A4C5E"/>
    <w:rsid w:val="000A4F44"/>
    <w:rsid w:val="000A501B"/>
    <w:rsid w:val="000A5646"/>
    <w:rsid w:val="000A588A"/>
    <w:rsid w:val="000A5A38"/>
    <w:rsid w:val="000A5ABD"/>
    <w:rsid w:val="000A5C63"/>
    <w:rsid w:val="000A5C93"/>
    <w:rsid w:val="000A5E8E"/>
    <w:rsid w:val="000A5FEB"/>
    <w:rsid w:val="000A625B"/>
    <w:rsid w:val="000A6377"/>
    <w:rsid w:val="000A65A2"/>
    <w:rsid w:val="000A662B"/>
    <w:rsid w:val="000A666A"/>
    <w:rsid w:val="000A6A75"/>
    <w:rsid w:val="000A6C3D"/>
    <w:rsid w:val="000A6E0A"/>
    <w:rsid w:val="000A6E74"/>
    <w:rsid w:val="000A7271"/>
    <w:rsid w:val="000A756B"/>
    <w:rsid w:val="000A7689"/>
    <w:rsid w:val="000A76D1"/>
    <w:rsid w:val="000A76ED"/>
    <w:rsid w:val="000A7799"/>
    <w:rsid w:val="000A7930"/>
    <w:rsid w:val="000A7A04"/>
    <w:rsid w:val="000A7D26"/>
    <w:rsid w:val="000A7ED2"/>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6CF"/>
    <w:rsid w:val="000B1E22"/>
    <w:rsid w:val="000B1F7F"/>
    <w:rsid w:val="000B2374"/>
    <w:rsid w:val="000B2657"/>
    <w:rsid w:val="000B28E7"/>
    <w:rsid w:val="000B298B"/>
    <w:rsid w:val="000B2CE9"/>
    <w:rsid w:val="000B2CF7"/>
    <w:rsid w:val="000B2DB5"/>
    <w:rsid w:val="000B3304"/>
    <w:rsid w:val="000B3401"/>
    <w:rsid w:val="000B3570"/>
    <w:rsid w:val="000B373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E01"/>
    <w:rsid w:val="000B5EC5"/>
    <w:rsid w:val="000B60DE"/>
    <w:rsid w:val="000B6141"/>
    <w:rsid w:val="000B6173"/>
    <w:rsid w:val="000B6220"/>
    <w:rsid w:val="000B627C"/>
    <w:rsid w:val="000B6379"/>
    <w:rsid w:val="000B64C7"/>
    <w:rsid w:val="000B64E5"/>
    <w:rsid w:val="000B675B"/>
    <w:rsid w:val="000B694E"/>
    <w:rsid w:val="000B695F"/>
    <w:rsid w:val="000B69EB"/>
    <w:rsid w:val="000B6AD4"/>
    <w:rsid w:val="000B6D80"/>
    <w:rsid w:val="000B6DCE"/>
    <w:rsid w:val="000B6E9F"/>
    <w:rsid w:val="000B701B"/>
    <w:rsid w:val="000B70EF"/>
    <w:rsid w:val="000B7198"/>
    <w:rsid w:val="000B7312"/>
    <w:rsid w:val="000B7926"/>
    <w:rsid w:val="000B7D8E"/>
    <w:rsid w:val="000B7DBA"/>
    <w:rsid w:val="000B7DFE"/>
    <w:rsid w:val="000B7E12"/>
    <w:rsid w:val="000B7E3D"/>
    <w:rsid w:val="000B7FF2"/>
    <w:rsid w:val="000C0041"/>
    <w:rsid w:val="000C00E7"/>
    <w:rsid w:val="000C0239"/>
    <w:rsid w:val="000C09DA"/>
    <w:rsid w:val="000C0A49"/>
    <w:rsid w:val="000C0B25"/>
    <w:rsid w:val="000C0D71"/>
    <w:rsid w:val="000C0D9D"/>
    <w:rsid w:val="000C12B5"/>
    <w:rsid w:val="000C14A4"/>
    <w:rsid w:val="000C14C6"/>
    <w:rsid w:val="000C17BD"/>
    <w:rsid w:val="000C1B63"/>
    <w:rsid w:val="000C1B8D"/>
    <w:rsid w:val="000C21BC"/>
    <w:rsid w:val="000C228C"/>
    <w:rsid w:val="000C234E"/>
    <w:rsid w:val="000C2471"/>
    <w:rsid w:val="000C24D2"/>
    <w:rsid w:val="000C2503"/>
    <w:rsid w:val="000C261B"/>
    <w:rsid w:val="000C289B"/>
    <w:rsid w:val="000C2A17"/>
    <w:rsid w:val="000C2D7A"/>
    <w:rsid w:val="000C2F8E"/>
    <w:rsid w:val="000C313A"/>
    <w:rsid w:val="000C3218"/>
    <w:rsid w:val="000C32C9"/>
    <w:rsid w:val="000C36AA"/>
    <w:rsid w:val="000C36E8"/>
    <w:rsid w:val="000C3F4F"/>
    <w:rsid w:val="000C409C"/>
    <w:rsid w:val="000C423F"/>
    <w:rsid w:val="000C46E2"/>
    <w:rsid w:val="000C477F"/>
    <w:rsid w:val="000C4B93"/>
    <w:rsid w:val="000C4C82"/>
    <w:rsid w:val="000C4CEF"/>
    <w:rsid w:val="000C4E70"/>
    <w:rsid w:val="000C4F06"/>
    <w:rsid w:val="000C4F54"/>
    <w:rsid w:val="000C506F"/>
    <w:rsid w:val="000C515E"/>
    <w:rsid w:val="000C53D3"/>
    <w:rsid w:val="000C5470"/>
    <w:rsid w:val="000C5539"/>
    <w:rsid w:val="000C59F4"/>
    <w:rsid w:val="000C5A59"/>
    <w:rsid w:val="000C5DD1"/>
    <w:rsid w:val="000C6030"/>
    <w:rsid w:val="000C653B"/>
    <w:rsid w:val="000C6854"/>
    <w:rsid w:val="000C691C"/>
    <w:rsid w:val="000C6AF0"/>
    <w:rsid w:val="000C6B92"/>
    <w:rsid w:val="000C6F60"/>
    <w:rsid w:val="000C7199"/>
    <w:rsid w:val="000C76AC"/>
    <w:rsid w:val="000C7970"/>
    <w:rsid w:val="000C7A80"/>
    <w:rsid w:val="000C7BB5"/>
    <w:rsid w:val="000C7BDE"/>
    <w:rsid w:val="000C7D3E"/>
    <w:rsid w:val="000C7DA9"/>
    <w:rsid w:val="000C7F72"/>
    <w:rsid w:val="000D02F1"/>
    <w:rsid w:val="000D0431"/>
    <w:rsid w:val="000D0613"/>
    <w:rsid w:val="000D0627"/>
    <w:rsid w:val="000D079D"/>
    <w:rsid w:val="000D09AF"/>
    <w:rsid w:val="000D0AD9"/>
    <w:rsid w:val="000D0B9B"/>
    <w:rsid w:val="000D0BBC"/>
    <w:rsid w:val="000D0E5A"/>
    <w:rsid w:val="000D10D2"/>
    <w:rsid w:val="000D12F7"/>
    <w:rsid w:val="000D1407"/>
    <w:rsid w:val="000D16CE"/>
    <w:rsid w:val="000D173F"/>
    <w:rsid w:val="000D17B2"/>
    <w:rsid w:val="000D19EB"/>
    <w:rsid w:val="000D1B1C"/>
    <w:rsid w:val="000D1B53"/>
    <w:rsid w:val="000D262B"/>
    <w:rsid w:val="000D2A3D"/>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09B"/>
    <w:rsid w:val="000D445C"/>
    <w:rsid w:val="000D46F2"/>
    <w:rsid w:val="000D4AF8"/>
    <w:rsid w:val="000D4B96"/>
    <w:rsid w:val="000D4DAB"/>
    <w:rsid w:val="000D4F08"/>
    <w:rsid w:val="000D51B8"/>
    <w:rsid w:val="000D5375"/>
    <w:rsid w:val="000D5622"/>
    <w:rsid w:val="000D5B1D"/>
    <w:rsid w:val="000D5C24"/>
    <w:rsid w:val="000D5C68"/>
    <w:rsid w:val="000D5CC9"/>
    <w:rsid w:val="000D5CD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E05"/>
    <w:rsid w:val="000D7E23"/>
    <w:rsid w:val="000E01DA"/>
    <w:rsid w:val="000E028D"/>
    <w:rsid w:val="000E0458"/>
    <w:rsid w:val="000E07F2"/>
    <w:rsid w:val="000E08ED"/>
    <w:rsid w:val="000E0912"/>
    <w:rsid w:val="000E0977"/>
    <w:rsid w:val="000E0E17"/>
    <w:rsid w:val="000E0E51"/>
    <w:rsid w:val="000E1032"/>
    <w:rsid w:val="000E14B9"/>
    <w:rsid w:val="000E161D"/>
    <w:rsid w:val="000E16FE"/>
    <w:rsid w:val="000E1BD3"/>
    <w:rsid w:val="000E1D7D"/>
    <w:rsid w:val="000E1D81"/>
    <w:rsid w:val="000E1E15"/>
    <w:rsid w:val="000E1F0D"/>
    <w:rsid w:val="000E2104"/>
    <w:rsid w:val="000E2242"/>
    <w:rsid w:val="000E22D1"/>
    <w:rsid w:val="000E2483"/>
    <w:rsid w:val="000E2620"/>
    <w:rsid w:val="000E26A3"/>
    <w:rsid w:val="000E28A4"/>
    <w:rsid w:val="000E2DA3"/>
    <w:rsid w:val="000E2FB2"/>
    <w:rsid w:val="000E30AA"/>
    <w:rsid w:val="000E3177"/>
    <w:rsid w:val="000E359F"/>
    <w:rsid w:val="000E3751"/>
    <w:rsid w:val="000E378A"/>
    <w:rsid w:val="000E3BE5"/>
    <w:rsid w:val="000E3F7D"/>
    <w:rsid w:val="000E418D"/>
    <w:rsid w:val="000E448B"/>
    <w:rsid w:val="000E4667"/>
    <w:rsid w:val="000E471C"/>
    <w:rsid w:val="000E472B"/>
    <w:rsid w:val="000E48D8"/>
    <w:rsid w:val="000E48FF"/>
    <w:rsid w:val="000E49F0"/>
    <w:rsid w:val="000E4A6E"/>
    <w:rsid w:val="000E4CD8"/>
    <w:rsid w:val="000E4F40"/>
    <w:rsid w:val="000E52BF"/>
    <w:rsid w:val="000E52C2"/>
    <w:rsid w:val="000E5414"/>
    <w:rsid w:val="000E545B"/>
    <w:rsid w:val="000E5545"/>
    <w:rsid w:val="000E5615"/>
    <w:rsid w:val="000E5690"/>
    <w:rsid w:val="000E57FA"/>
    <w:rsid w:val="000E5958"/>
    <w:rsid w:val="000E59E7"/>
    <w:rsid w:val="000E5ACC"/>
    <w:rsid w:val="000E5BB7"/>
    <w:rsid w:val="000E5DA0"/>
    <w:rsid w:val="000E5E50"/>
    <w:rsid w:val="000E5E57"/>
    <w:rsid w:val="000E61DB"/>
    <w:rsid w:val="000E61E9"/>
    <w:rsid w:val="000E6930"/>
    <w:rsid w:val="000E6DBD"/>
    <w:rsid w:val="000E6F6A"/>
    <w:rsid w:val="000E6FCF"/>
    <w:rsid w:val="000E7306"/>
    <w:rsid w:val="000E7575"/>
    <w:rsid w:val="000E7797"/>
    <w:rsid w:val="000E79C8"/>
    <w:rsid w:val="000E7B20"/>
    <w:rsid w:val="000E7D1B"/>
    <w:rsid w:val="000E7D32"/>
    <w:rsid w:val="000E7EFD"/>
    <w:rsid w:val="000E7FD1"/>
    <w:rsid w:val="000F0344"/>
    <w:rsid w:val="000F043B"/>
    <w:rsid w:val="000F0532"/>
    <w:rsid w:val="000F061D"/>
    <w:rsid w:val="000F06BF"/>
    <w:rsid w:val="000F09D7"/>
    <w:rsid w:val="000F0BF3"/>
    <w:rsid w:val="000F1069"/>
    <w:rsid w:val="000F122C"/>
    <w:rsid w:val="000F124D"/>
    <w:rsid w:val="000F1262"/>
    <w:rsid w:val="000F1368"/>
    <w:rsid w:val="000F14CE"/>
    <w:rsid w:val="000F1544"/>
    <w:rsid w:val="000F1584"/>
    <w:rsid w:val="000F178A"/>
    <w:rsid w:val="000F19F4"/>
    <w:rsid w:val="000F1F3B"/>
    <w:rsid w:val="000F217C"/>
    <w:rsid w:val="000F2233"/>
    <w:rsid w:val="000F2254"/>
    <w:rsid w:val="000F225C"/>
    <w:rsid w:val="000F2285"/>
    <w:rsid w:val="000F23DC"/>
    <w:rsid w:val="000F23DD"/>
    <w:rsid w:val="000F25BD"/>
    <w:rsid w:val="000F272B"/>
    <w:rsid w:val="000F2A4A"/>
    <w:rsid w:val="000F2B1A"/>
    <w:rsid w:val="000F2CD9"/>
    <w:rsid w:val="000F2DFA"/>
    <w:rsid w:val="000F2FA0"/>
    <w:rsid w:val="000F31E7"/>
    <w:rsid w:val="000F327C"/>
    <w:rsid w:val="000F32A2"/>
    <w:rsid w:val="000F37E0"/>
    <w:rsid w:val="000F38F2"/>
    <w:rsid w:val="000F3BF2"/>
    <w:rsid w:val="000F3DA0"/>
    <w:rsid w:val="000F3EFA"/>
    <w:rsid w:val="000F4778"/>
    <w:rsid w:val="000F47C2"/>
    <w:rsid w:val="000F4892"/>
    <w:rsid w:val="000F4972"/>
    <w:rsid w:val="000F4C2B"/>
    <w:rsid w:val="000F5792"/>
    <w:rsid w:val="000F59BB"/>
    <w:rsid w:val="000F5AEB"/>
    <w:rsid w:val="000F5C47"/>
    <w:rsid w:val="000F5EC4"/>
    <w:rsid w:val="000F60C1"/>
    <w:rsid w:val="000F6126"/>
    <w:rsid w:val="000F681F"/>
    <w:rsid w:val="000F682B"/>
    <w:rsid w:val="000F685D"/>
    <w:rsid w:val="000F69AC"/>
    <w:rsid w:val="000F6CA6"/>
    <w:rsid w:val="000F7218"/>
    <w:rsid w:val="000F7360"/>
    <w:rsid w:val="000F741B"/>
    <w:rsid w:val="000F7A20"/>
    <w:rsid w:val="000F7D6D"/>
    <w:rsid w:val="000F7DF8"/>
    <w:rsid w:val="000F7F9C"/>
    <w:rsid w:val="0010000E"/>
    <w:rsid w:val="001001FC"/>
    <w:rsid w:val="00100487"/>
    <w:rsid w:val="001004C3"/>
    <w:rsid w:val="00100576"/>
    <w:rsid w:val="001006A6"/>
    <w:rsid w:val="00100720"/>
    <w:rsid w:val="0010077F"/>
    <w:rsid w:val="00100ABB"/>
    <w:rsid w:val="00100DD0"/>
    <w:rsid w:val="00101367"/>
    <w:rsid w:val="00101450"/>
    <w:rsid w:val="001014F6"/>
    <w:rsid w:val="00101749"/>
    <w:rsid w:val="001018A1"/>
    <w:rsid w:val="001018D8"/>
    <w:rsid w:val="001019FA"/>
    <w:rsid w:val="00101A8E"/>
    <w:rsid w:val="00101BDF"/>
    <w:rsid w:val="00101CD3"/>
    <w:rsid w:val="0010212E"/>
    <w:rsid w:val="00102203"/>
    <w:rsid w:val="00102312"/>
    <w:rsid w:val="0010274F"/>
    <w:rsid w:val="00102981"/>
    <w:rsid w:val="001029DC"/>
    <w:rsid w:val="00102B52"/>
    <w:rsid w:val="00102C06"/>
    <w:rsid w:val="00102C80"/>
    <w:rsid w:val="00102E58"/>
    <w:rsid w:val="00102F83"/>
    <w:rsid w:val="0010307E"/>
    <w:rsid w:val="00103587"/>
    <w:rsid w:val="00103914"/>
    <w:rsid w:val="00103A6D"/>
    <w:rsid w:val="00103D0A"/>
    <w:rsid w:val="00103D64"/>
    <w:rsid w:val="00103E89"/>
    <w:rsid w:val="00104001"/>
    <w:rsid w:val="00104374"/>
    <w:rsid w:val="0010461F"/>
    <w:rsid w:val="0010463D"/>
    <w:rsid w:val="0010498C"/>
    <w:rsid w:val="00104C4F"/>
    <w:rsid w:val="00104CA2"/>
    <w:rsid w:val="00104D4B"/>
    <w:rsid w:val="00104E43"/>
    <w:rsid w:val="00105079"/>
    <w:rsid w:val="0010510A"/>
    <w:rsid w:val="00105247"/>
    <w:rsid w:val="00105266"/>
    <w:rsid w:val="0010537F"/>
    <w:rsid w:val="0010564C"/>
    <w:rsid w:val="00105702"/>
    <w:rsid w:val="001059C1"/>
    <w:rsid w:val="00105A64"/>
    <w:rsid w:val="00105B9C"/>
    <w:rsid w:val="00105D33"/>
    <w:rsid w:val="00105D35"/>
    <w:rsid w:val="00105E5D"/>
    <w:rsid w:val="001060A8"/>
    <w:rsid w:val="0010657B"/>
    <w:rsid w:val="001065E9"/>
    <w:rsid w:val="001068F7"/>
    <w:rsid w:val="001069D9"/>
    <w:rsid w:val="00106BC8"/>
    <w:rsid w:val="00106E23"/>
    <w:rsid w:val="00107043"/>
    <w:rsid w:val="00107066"/>
    <w:rsid w:val="00107114"/>
    <w:rsid w:val="0010762C"/>
    <w:rsid w:val="001079D1"/>
    <w:rsid w:val="00107A0A"/>
    <w:rsid w:val="00107B62"/>
    <w:rsid w:val="00107BE3"/>
    <w:rsid w:val="00107F89"/>
    <w:rsid w:val="001101A1"/>
    <w:rsid w:val="00110205"/>
    <w:rsid w:val="00110458"/>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53"/>
    <w:rsid w:val="00112C42"/>
    <w:rsid w:val="00112D32"/>
    <w:rsid w:val="00112EF5"/>
    <w:rsid w:val="00113101"/>
    <w:rsid w:val="00113610"/>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50"/>
    <w:rsid w:val="00115C6D"/>
    <w:rsid w:val="00115CB5"/>
    <w:rsid w:val="00115DFC"/>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17ECF"/>
    <w:rsid w:val="00120125"/>
    <w:rsid w:val="00120443"/>
    <w:rsid w:val="001205BD"/>
    <w:rsid w:val="00120809"/>
    <w:rsid w:val="00120990"/>
    <w:rsid w:val="00120B29"/>
    <w:rsid w:val="00120E16"/>
    <w:rsid w:val="001212E3"/>
    <w:rsid w:val="00121805"/>
    <w:rsid w:val="00121923"/>
    <w:rsid w:val="00121B81"/>
    <w:rsid w:val="00121BE4"/>
    <w:rsid w:val="0012220C"/>
    <w:rsid w:val="0012260A"/>
    <w:rsid w:val="001227D6"/>
    <w:rsid w:val="001229D8"/>
    <w:rsid w:val="00122A84"/>
    <w:rsid w:val="00122C48"/>
    <w:rsid w:val="00122C98"/>
    <w:rsid w:val="00122D1C"/>
    <w:rsid w:val="00123485"/>
    <w:rsid w:val="00123495"/>
    <w:rsid w:val="00123984"/>
    <w:rsid w:val="001239CD"/>
    <w:rsid w:val="00123C8E"/>
    <w:rsid w:val="00123E2B"/>
    <w:rsid w:val="00123F36"/>
    <w:rsid w:val="0012440C"/>
    <w:rsid w:val="0012448A"/>
    <w:rsid w:val="001245B1"/>
    <w:rsid w:val="001245B7"/>
    <w:rsid w:val="001245C4"/>
    <w:rsid w:val="0012483D"/>
    <w:rsid w:val="0012497A"/>
    <w:rsid w:val="00124ABE"/>
    <w:rsid w:val="00124D0F"/>
    <w:rsid w:val="00124D46"/>
    <w:rsid w:val="001252B5"/>
    <w:rsid w:val="00125456"/>
    <w:rsid w:val="0012562C"/>
    <w:rsid w:val="001256BD"/>
    <w:rsid w:val="001256CD"/>
    <w:rsid w:val="0012589E"/>
    <w:rsid w:val="001258C4"/>
    <w:rsid w:val="00126082"/>
    <w:rsid w:val="00126110"/>
    <w:rsid w:val="0012681C"/>
    <w:rsid w:val="00126843"/>
    <w:rsid w:val="00126C1A"/>
    <w:rsid w:val="00126DA7"/>
    <w:rsid w:val="00126F3B"/>
    <w:rsid w:val="001270D5"/>
    <w:rsid w:val="0012711D"/>
    <w:rsid w:val="00127184"/>
    <w:rsid w:val="001271C9"/>
    <w:rsid w:val="00127827"/>
    <w:rsid w:val="0012785D"/>
    <w:rsid w:val="001278F8"/>
    <w:rsid w:val="00127ABD"/>
    <w:rsid w:val="00130167"/>
    <w:rsid w:val="00130505"/>
    <w:rsid w:val="0013059F"/>
    <w:rsid w:val="00130730"/>
    <w:rsid w:val="0013084A"/>
    <w:rsid w:val="00130D10"/>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B91"/>
    <w:rsid w:val="00132BD8"/>
    <w:rsid w:val="00132E37"/>
    <w:rsid w:val="00132EEE"/>
    <w:rsid w:val="00132F88"/>
    <w:rsid w:val="0013301F"/>
    <w:rsid w:val="0013351F"/>
    <w:rsid w:val="0013353B"/>
    <w:rsid w:val="00133698"/>
    <w:rsid w:val="001337C8"/>
    <w:rsid w:val="00133AD7"/>
    <w:rsid w:val="00133CA0"/>
    <w:rsid w:val="00133D4D"/>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D4E"/>
    <w:rsid w:val="001372FD"/>
    <w:rsid w:val="00137495"/>
    <w:rsid w:val="001374C7"/>
    <w:rsid w:val="0013765A"/>
    <w:rsid w:val="001376DD"/>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4E3"/>
    <w:rsid w:val="00143856"/>
    <w:rsid w:val="00143C45"/>
    <w:rsid w:val="00143F41"/>
    <w:rsid w:val="00144420"/>
    <w:rsid w:val="0014463D"/>
    <w:rsid w:val="001447F1"/>
    <w:rsid w:val="001448A2"/>
    <w:rsid w:val="00144B94"/>
    <w:rsid w:val="00144CB8"/>
    <w:rsid w:val="00144DF9"/>
    <w:rsid w:val="00145375"/>
    <w:rsid w:val="0014553A"/>
    <w:rsid w:val="00145A51"/>
    <w:rsid w:val="00145CEF"/>
    <w:rsid w:val="00145CFB"/>
    <w:rsid w:val="00146156"/>
    <w:rsid w:val="0014618E"/>
    <w:rsid w:val="001461B5"/>
    <w:rsid w:val="001461FC"/>
    <w:rsid w:val="001461FE"/>
    <w:rsid w:val="00146335"/>
    <w:rsid w:val="001467F0"/>
    <w:rsid w:val="001468FC"/>
    <w:rsid w:val="00146AD4"/>
    <w:rsid w:val="00146C35"/>
    <w:rsid w:val="00146C5A"/>
    <w:rsid w:val="00146D61"/>
    <w:rsid w:val="00146DAF"/>
    <w:rsid w:val="00146F6A"/>
    <w:rsid w:val="00147450"/>
    <w:rsid w:val="00147C8E"/>
    <w:rsid w:val="00147CA0"/>
    <w:rsid w:val="00147DA3"/>
    <w:rsid w:val="0015017C"/>
    <w:rsid w:val="0015028F"/>
    <w:rsid w:val="0015050F"/>
    <w:rsid w:val="00150904"/>
    <w:rsid w:val="00150918"/>
    <w:rsid w:val="00150C2D"/>
    <w:rsid w:val="00150E3E"/>
    <w:rsid w:val="00150E47"/>
    <w:rsid w:val="0015117A"/>
    <w:rsid w:val="00151188"/>
    <w:rsid w:val="001513F5"/>
    <w:rsid w:val="00151461"/>
    <w:rsid w:val="00151585"/>
    <w:rsid w:val="00151918"/>
    <w:rsid w:val="00151E48"/>
    <w:rsid w:val="00151EA8"/>
    <w:rsid w:val="00151F9E"/>
    <w:rsid w:val="00151FD5"/>
    <w:rsid w:val="001522EF"/>
    <w:rsid w:val="001528C6"/>
    <w:rsid w:val="001528EC"/>
    <w:rsid w:val="00152942"/>
    <w:rsid w:val="001529A6"/>
    <w:rsid w:val="00152DF8"/>
    <w:rsid w:val="00152EF6"/>
    <w:rsid w:val="00153060"/>
    <w:rsid w:val="001532A4"/>
    <w:rsid w:val="00153417"/>
    <w:rsid w:val="00153791"/>
    <w:rsid w:val="001537EE"/>
    <w:rsid w:val="001538D6"/>
    <w:rsid w:val="0015395A"/>
    <w:rsid w:val="00153D39"/>
    <w:rsid w:val="001540D3"/>
    <w:rsid w:val="00154164"/>
    <w:rsid w:val="00154191"/>
    <w:rsid w:val="001541FD"/>
    <w:rsid w:val="0015444F"/>
    <w:rsid w:val="0015485C"/>
    <w:rsid w:val="001549A5"/>
    <w:rsid w:val="001549CA"/>
    <w:rsid w:val="00154A9A"/>
    <w:rsid w:val="00154FFE"/>
    <w:rsid w:val="00155484"/>
    <w:rsid w:val="00155506"/>
    <w:rsid w:val="0015551B"/>
    <w:rsid w:val="001557FA"/>
    <w:rsid w:val="00155A2F"/>
    <w:rsid w:val="00155C08"/>
    <w:rsid w:val="00155F3C"/>
    <w:rsid w:val="0015611E"/>
    <w:rsid w:val="001565C9"/>
    <w:rsid w:val="0015663B"/>
    <w:rsid w:val="00156906"/>
    <w:rsid w:val="00156CB8"/>
    <w:rsid w:val="00157069"/>
    <w:rsid w:val="001570BE"/>
    <w:rsid w:val="001571ED"/>
    <w:rsid w:val="00157246"/>
    <w:rsid w:val="00157F75"/>
    <w:rsid w:val="00160177"/>
    <w:rsid w:val="0016084C"/>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31A"/>
    <w:rsid w:val="00165507"/>
    <w:rsid w:val="00165588"/>
    <w:rsid w:val="00165AFD"/>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F0"/>
    <w:rsid w:val="00167BC8"/>
    <w:rsid w:val="00167CCF"/>
    <w:rsid w:val="00167D4C"/>
    <w:rsid w:val="00167DFF"/>
    <w:rsid w:val="00167E82"/>
    <w:rsid w:val="00167EC8"/>
    <w:rsid w:val="00170507"/>
    <w:rsid w:val="00170922"/>
    <w:rsid w:val="0017095A"/>
    <w:rsid w:val="00170CE3"/>
    <w:rsid w:val="001711BC"/>
    <w:rsid w:val="0017154E"/>
    <w:rsid w:val="00171708"/>
    <w:rsid w:val="00171745"/>
    <w:rsid w:val="0017201B"/>
    <w:rsid w:val="001721FF"/>
    <w:rsid w:val="00172239"/>
    <w:rsid w:val="0017272F"/>
    <w:rsid w:val="001727B5"/>
    <w:rsid w:val="00172A6E"/>
    <w:rsid w:val="00172AF5"/>
    <w:rsid w:val="00172D04"/>
    <w:rsid w:val="00172D7E"/>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24"/>
    <w:rsid w:val="00175383"/>
    <w:rsid w:val="0017558D"/>
    <w:rsid w:val="001755A3"/>
    <w:rsid w:val="00175669"/>
    <w:rsid w:val="0017568A"/>
    <w:rsid w:val="00175729"/>
    <w:rsid w:val="001757CF"/>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C61"/>
    <w:rsid w:val="00177D1A"/>
    <w:rsid w:val="00177FC2"/>
    <w:rsid w:val="0018006A"/>
    <w:rsid w:val="00180300"/>
    <w:rsid w:val="00180477"/>
    <w:rsid w:val="00180529"/>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F01"/>
    <w:rsid w:val="00181FC4"/>
    <w:rsid w:val="0018202D"/>
    <w:rsid w:val="001820A0"/>
    <w:rsid w:val="00182127"/>
    <w:rsid w:val="00182249"/>
    <w:rsid w:val="00182387"/>
    <w:rsid w:val="001823D8"/>
    <w:rsid w:val="0018245D"/>
    <w:rsid w:val="0018247B"/>
    <w:rsid w:val="001825ED"/>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F2"/>
    <w:rsid w:val="00184FA6"/>
    <w:rsid w:val="00185059"/>
    <w:rsid w:val="0018525B"/>
    <w:rsid w:val="0018539D"/>
    <w:rsid w:val="0018559B"/>
    <w:rsid w:val="00185649"/>
    <w:rsid w:val="001856E0"/>
    <w:rsid w:val="0018576D"/>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217"/>
    <w:rsid w:val="001872AE"/>
    <w:rsid w:val="0018754F"/>
    <w:rsid w:val="001875DE"/>
    <w:rsid w:val="00187DA5"/>
    <w:rsid w:val="00187FD7"/>
    <w:rsid w:val="00187FFA"/>
    <w:rsid w:val="001904E8"/>
    <w:rsid w:val="001905B4"/>
    <w:rsid w:val="00190A39"/>
    <w:rsid w:val="00190EED"/>
    <w:rsid w:val="00190F5F"/>
    <w:rsid w:val="00190FC6"/>
    <w:rsid w:val="001910D8"/>
    <w:rsid w:val="001913AF"/>
    <w:rsid w:val="001914C0"/>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627"/>
    <w:rsid w:val="0019583A"/>
    <w:rsid w:val="0019588B"/>
    <w:rsid w:val="00195935"/>
    <w:rsid w:val="001959D6"/>
    <w:rsid w:val="00195CF9"/>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A0246"/>
    <w:rsid w:val="001A0347"/>
    <w:rsid w:val="001A03FB"/>
    <w:rsid w:val="001A043B"/>
    <w:rsid w:val="001A0580"/>
    <w:rsid w:val="001A0714"/>
    <w:rsid w:val="001A085F"/>
    <w:rsid w:val="001A0A3D"/>
    <w:rsid w:val="001A0C0D"/>
    <w:rsid w:val="001A0DFB"/>
    <w:rsid w:val="001A1007"/>
    <w:rsid w:val="001A1775"/>
    <w:rsid w:val="001A192A"/>
    <w:rsid w:val="001A1A20"/>
    <w:rsid w:val="001A1A3C"/>
    <w:rsid w:val="001A1E59"/>
    <w:rsid w:val="001A20A5"/>
    <w:rsid w:val="001A2165"/>
    <w:rsid w:val="001A23CE"/>
    <w:rsid w:val="001A25D6"/>
    <w:rsid w:val="001A29B2"/>
    <w:rsid w:val="001A2A91"/>
    <w:rsid w:val="001A2EE2"/>
    <w:rsid w:val="001A2F7E"/>
    <w:rsid w:val="001A2FE6"/>
    <w:rsid w:val="001A3138"/>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C71"/>
    <w:rsid w:val="001A4D97"/>
    <w:rsid w:val="001A4E84"/>
    <w:rsid w:val="001A509E"/>
    <w:rsid w:val="001A50DE"/>
    <w:rsid w:val="001A5305"/>
    <w:rsid w:val="001A5530"/>
    <w:rsid w:val="001A5546"/>
    <w:rsid w:val="001A55F1"/>
    <w:rsid w:val="001A5647"/>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97"/>
    <w:rsid w:val="001A77AD"/>
    <w:rsid w:val="001A7882"/>
    <w:rsid w:val="001A7A35"/>
    <w:rsid w:val="001A7BAE"/>
    <w:rsid w:val="001A7D93"/>
    <w:rsid w:val="001A7F36"/>
    <w:rsid w:val="001B00B9"/>
    <w:rsid w:val="001B00FE"/>
    <w:rsid w:val="001B02F6"/>
    <w:rsid w:val="001B0495"/>
    <w:rsid w:val="001B05E8"/>
    <w:rsid w:val="001B068C"/>
    <w:rsid w:val="001B06D0"/>
    <w:rsid w:val="001B0849"/>
    <w:rsid w:val="001B1158"/>
    <w:rsid w:val="001B12EE"/>
    <w:rsid w:val="001B1348"/>
    <w:rsid w:val="001B188F"/>
    <w:rsid w:val="001B192B"/>
    <w:rsid w:val="001B1BFC"/>
    <w:rsid w:val="001B1D14"/>
    <w:rsid w:val="001B200C"/>
    <w:rsid w:val="001B20DB"/>
    <w:rsid w:val="001B23C9"/>
    <w:rsid w:val="001B2553"/>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EAA"/>
    <w:rsid w:val="001B3FC5"/>
    <w:rsid w:val="001B3FD2"/>
    <w:rsid w:val="001B4085"/>
    <w:rsid w:val="001B431B"/>
    <w:rsid w:val="001B44FE"/>
    <w:rsid w:val="001B45F5"/>
    <w:rsid w:val="001B47A1"/>
    <w:rsid w:val="001B4978"/>
    <w:rsid w:val="001B49C9"/>
    <w:rsid w:val="001B4B10"/>
    <w:rsid w:val="001B4BF5"/>
    <w:rsid w:val="001B4C1C"/>
    <w:rsid w:val="001B4C1F"/>
    <w:rsid w:val="001B4DFC"/>
    <w:rsid w:val="001B501A"/>
    <w:rsid w:val="001B54C9"/>
    <w:rsid w:val="001B5786"/>
    <w:rsid w:val="001B5876"/>
    <w:rsid w:val="001B5906"/>
    <w:rsid w:val="001B5945"/>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568"/>
    <w:rsid w:val="001C0717"/>
    <w:rsid w:val="001C09A6"/>
    <w:rsid w:val="001C0A9A"/>
    <w:rsid w:val="001C0D07"/>
    <w:rsid w:val="001C1477"/>
    <w:rsid w:val="001C1487"/>
    <w:rsid w:val="001C1556"/>
    <w:rsid w:val="001C15E2"/>
    <w:rsid w:val="001C181A"/>
    <w:rsid w:val="001C1917"/>
    <w:rsid w:val="001C1B7C"/>
    <w:rsid w:val="001C1EE4"/>
    <w:rsid w:val="001C2147"/>
    <w:rsid w:val="001C2186"/>
    <w:rsid w:val="001C229B"/>
    <w:rsid w:val="001C26C2"/>
    <w:rsid w:val="001C273E"/>
    <w:rsid w:val="001C2882"/>
    <w:rsid w:val="001C2978"/>
    <w:rsid w:val="001C29E4"/>
    <w:rsid w:val="001C2A79"/>
    <w:rsid w:val="001C2AC0"/>
    <w:rsid w:val="001C2B60"/>
    <w:rsid w:val="001C2E4B"/>
    <w:rsid w:val="001C31F8"/>
    <w:rsid w:val="001C3233"/>
    <w:rsid w:val="001C36B2"/>
    <w:rsid w:val="001C39B4"/>
    <w:rsid w:val="001C3BB9"/>
    <w:rsid w:val="001C3F53"/>
    <w:rsid w:val="001C40CF"/>
    <w:rsid w:val="001C4652"/>
    <w:rsid w:val="001C46C2"/>
    <w:rsid w:val="001C46FC"/>
    <w:rsid w:val="001C4700"/>
    <w:rsid w:val="001C4819"/>
    <w:rsid w:val="001C494B"/>
    <w:rsid w:val="001C4AD8"/>
    <w:rsid w:val="001C4CEB"/>
    <w:rsid w:val="001C4DEC"/>
    <w:rsid w:val="001C4E2F"/>
    <w:rsid w:val="001C50A7"/>
    <w:rsid w:val="001C50C5"/>
    <w:rsid w:val="001C516F"/>
    <w:rsid w:val="001C53AD"/>
    <w:rsid w:val="001C56A3"/>
    <w:rsid w:val="001C5981"/>
    <w:rsid w:val="001C5AA5"/>
    <w:rsid w:val="001C5C4B"/>
    <w:rsid w:val="001C5D00"/>
    <w:rsid w:val="001C5DF0"/>
    <w:rsid w:val="001C614F"/>
    <w:rsid w:val="001C61B3"/>
    <w:rsid w:val="001C61EE"/>
    <w:rsid w:val="001C6330"/>
    <w:rsid w:val="001C66FF"/>
    <w:rsid w:val="001C6891"/>
    <w:rsid w:val="001C6A1D"/>
    <w:rsid w:val="001C6B95"/>
    <w:rsid w:val="001C6D13"/>
    <w:rsid w:val="001C6D1F"/>
    <w:rsid w:val="001C6E6D"/>
    <w:rsid w:val="001C6E7D"/>
    <w:rsid w:val="001C725D"/>
    <w:rsid w:val="001C73DD"/>
    <w:rsid w:val="001C751B"/>
    <w:rsid w:val="001C77D4"/>
    <w:rsid w:val="001C799F"/>
    <w:rsid w:val="001C7BC8"/>
    <w:rsid w:val="001D00B3"/>
    <w:rsid w:val="001D0151"/>
    <w:rsid w:val="001D01F9"/>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BD9"/>
    <w:rsid w:val="001D2D60"/>
    <w:rsid w:val="001D2ED0"/>
    <w:rsid w:val="001D3067"/>
    <w:rsid w:val="001D3269"/>
    <w:rsid w:val="001D3452"/>
    <w:rsid w:val="001D3AAC"/>
    <w:rsid w:val="001D3C4C"/>
    <w:rsid w:val="001D3DE2"/>
    <w:rsid w:val="001D3FFF"/>
    <w:rsid w:val="001D41B0"/>
    <w:rsid w:val="001D4220"/>
    <w:rsid w:val="001D4950"/>
    <w:rsid w:val="001D4A40"/>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D2"/>
    <w:rsid w:val="001E0122"/>
    <w:rsid w:val="001E02F3"/>
    <w:rsid w:val="001E0525"/>
    <w:rsid w:val="001E065A"/>
    <w:rsid w:val="001E09A3"/>
    <w:rsid w:val="001E0AE3"/>
    <w:rsid w:val="001E0B10"/>
    <w:rsid w:val="001E0E77"/>
    <w:rsid w:val="001E0EC2"/>
    <w:rsid w:val="001E1045"/>
    <w:rsid w:val="001E113B"/>
    <w:rsid w:val="001E1495"/>
    <w:rsid w:val="001E161B"/>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773"/>
    <w:rsid w:val="001E3861"/>
    <w:rsid w:val="001E395D"/>
    <w:rsid w:val="001E3B67"/>
    <w:rsid w:val="001E3C5E"/>
    <w:rsid w:val="001E3DE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32E"/>
    <w:rsid w:val="001E650B"/>
    <w:rsid w:val="001E66AA"/>
    <w:rsid w:val="001E699B"/>
    <w:rsid w:val="001E6A1F"/>
    <w:rsid w:val="001E6B94"/>
    <w:rsid w:val="001E6C53"/>
    <w:rsid w:val="001E6D27"/>
    <w:rsid w:val="001E6DDA"/>
    <w:rsid w:val="001E72B3"/>
    <w:rsid w:val="001E73B4"/>
    <w:rsid w:val="001E74B7"/>
    <w:rsid w:val="001E75C7"/>
    <w:rsid w:val="001F0128"/>
    <w:rsid w:val="001F0204"/>
    <w:rsid w:val="001F0249"/>
    <w:rsid w:val="001F024C"/>
    <w:rsid w:val="001F02FF"/>
    <w:rsid w:val="001F03D0"/>
    <w:rsid w:val="001F0417"/>
    <w:rsid w:val="001F042A"/>
    <w:rsid w:val="001F04F4"/>
    <w:rsid w:val="001F0532"/>
    <w:rsid w:val="001F0D55"/>
    <w:rsid w:val="001F0D72"/>
    <w:rsid w:val="001F0EF8"/>
    <w:rsid w:val="001F1193"/>
    <w:rsid w:val="001F13CA"/>
    <w:rsid w:val="001F15BF"/>
    <w:rsid w:val="001F171F"/>
    <w:rsid w:val="001F193A"/>
    <w:rsid w:val="001F1AC1"/>
    <w:rsid w:val="001F1C76"/>
    <w:rsid w:val="001F1CCF"/>
    <w:rsid w:val="001F1F7B"/>
    <w:rsid w:val="001F2291"/>
    <w:rsid w:val="001F22E6"/>
    <w:rsid w:val="001F2448"/>
    <w:rsid w:val="001F2681"/>
    <w:rsid w:val="001F26FB"/>
    <w:rsid w:val="001F27DF"/>
    <w:rsid w:val="001F2AC6"/>
    <w:rsid w:val="001F2CE7"/>
    <w:rsid w:val="001F2EC8"/>
    <w:rsid w:val="001F3156"/>
    <w:rsid w:val="001F3333"/>
    <w:rsid w:val="001F33E3"/>
    <w:rsid w:val="001F33F4"/>
    <w:rsid w:val="001F3653"/>
    <w:rsid w:val="001F39FD"/>
    <w:rsid w:val="001F3CDA"/>
    <w:rsid w:val="001F3D8A"/>
    <w:rsid w:val="001F3F3F"/>
    <w:rsid w:val="001F3F91"/>
    <w:rsid w:val="001F4027"/>
    <w:rsid w:val="001F41B9"/>
    <w:rsid w:val="001F48F0"/>
    <w:rsid w:val="001F49FC"/>
    <w:rsid w:val="001F4B36"/>
    <w:rsid w:val="001F4CA3"/>
    <w:rsid w:val="001F4E3C"/>
    <w:rsid w:val="001F4F1E"/>
    <w:rsid w:val="001F5054"/>
    <w:rsid w:val="001F51B7"/>
    <w:rsid w:val="001F56F1"/>
    <w:rsid w:val="001F5AC4"/>
    <w:rsid w:val="001F5B43"/>
    <w:rsid w:val="001F5EDC"/>
    <w:rsid w:val="001F616D"/>
    <w:rsid w:val="001F6484"/>
    <w:rsid w:val="001F66AE"/>
    <w:rsid w:val="001F685B"/>
    <w:rsid w:val="001F68D8"/>
    <w:rsid w:val="001F698F"/>
    <w:rsid w:val="001F6DB3"/>
    <w:rsid w:val="001F70F4"/>
    <w:rsid w:val="001F71C2"/>
    <w:rsid w:val="001F7238"/>
    <w:rsid w:val="001F7280"/>
    <w:rsid w:val="001F72B3"/>
    <w:rsid w:val="001F77D9"/>
    <w:rsid w:val="001F77EB"/>
    <w:rsid w:val="001F7D7F"/>
    <w:rsid w:val="001F7E20"/>
    <w:rsid w:val="001F7EC7"/>
    <w:rsid w:val="001F7FB2"/>
    <w:rsid w:val="002001AE"/>
    <w:rsid w:val="00200368"/>
    <w:rsid w:val="00200388"/>
    <w:rsid w:val="00200768"/>
    <w:rsid w:val="002007FC"/>
    <w:rsid w:val="00200915"/>
    <w:rsid w:val="002009DE"/>
    <w:rsid w:val="00200F3A"/>
    <w:rsid w:val="00201068"/>
    <w:rsid w:val="00201198"/>
    <w:rsid w:val="002011CE"/>
    <w:rsid w:val="002012F1"/>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967"/>
    <w:rsid w:val="00203BC6"/>
    <w:rsid w:val="002041CB"/>
    <w:rsid w:val="002042EA"/>
    <w:rsid w:val="00204567"/>
    <w:rsid w:val="002048F1"/>
    <w:rsid w:val="00204A5F"/>
    <w:rsid w:val="00204AB8"/>
    <w:rsid w:val="00204BE8"/>
    <w:rsid w:val="00204C5E"/>
    <w:rsid w:val="00204DBD"/>
    <w:rsid w:val="00205038"/>
    <w:rsid w:val="00205393"/>
    <w:rsid w:val="002056DB"/>
    <w:rsid w:val="00205844"/>
    <w:rsid w:val="00205A0D"/>
    <w:rsid w:val="0020639C"/>
    <w:rsid w:val="002068BA"/>
    <w:rsid w:val="00206B03"/>
    <w:rsid w:val="00206B49"/>
    <w:rsid w:val="00206CA7"/>
    <w:rsid w:val="00206D24"/>
    <w:rsid w:val="00206E85"/>
    <w:rsid w:val="00206ECC"/>
    <w:rsid w:val="00206F38"/>
    <w:rsid w:val="002070D2"/>
    <w:rsid w:val="002070DD"/>
    <w:rsid w:val="002074DB"/>
    <w:rsid w:val="0020772C"/>
    <w:rsid w:val="00207A21"/>
    <w:rsid w:val="00207AB0"/>
    <w:rsid w:val="00210396"/>
    <w:rsid w:val="0021058F"/>
    <w:rsid w:val="00210799"/>
    <w:rsid w:val="00210955"/>
    <w:rsid w:val="0021095A"/>
    <w:rsid w:val="00210B0B"/>
    <w:rsid w:val="00210DB0"/>
    <w:rsid w:val="00211667"/>
    <w:rsid w:val="00211887"/>
    <w:rsid w:val="00211B07"/>
    <w:rsid w:val="00211BA3"/>
    <w:rsid w:val="00211D19"/>
    <w:rsid w:val="00211E5E"/>
    <w:rsid w:val="00211E87"/>
    <w:rsid w:val="00211F52"/>
    <w:rsid w:val="00212259"/>
    <w:rsid w:val="002122D0"/>
    <w:rsid w:val="002124AD"/>
    <w:rsid w:val="0021291C"/>
    <w:rsid w:val="00212B76"/>
    <w:rsid w:val="00212E8C"/>
    <w:rsid w:val="00212EFC"/>
    <w:rsid w:val="0021302A"/>
    <w:rsid w:val="00213067"/>
    <w:rsid w:val="002131BC"/>
    <w:rsid w:val="00213219"/>
    <w:rsid w:val="0021359F"/>
    <w:rsid w:val="00213774"/>
    <w:rsid w:val="00213876"/>
    <w:rsid w:val="002138FF"/>
    <w:rsid w:val="00213A28"/>
    <w:rsid w:val="00213A71"/>
    <w:rsid w:val="00213AB0"/>
    <w:rsid w:val="00213B10"/>
    <w:rsid w:val="00213BC1"/>
    <w:rsid w:val="00213EDC"/>
    <w:rsid w:val="00213F25"/>
    <w:rsid w:val="00214222"/>
    <w:rsid w:val="00214240"/>
    <w:rsid w:val="0021455B"/>
    <w:rsid w:val="00214771"/>
    <w:rsid w:val="002148BA"/>
    <w:rsid w:val="0021496B"/>
    <w:rsid w:val="00214A1E"/>
    <w:rsid w:val="00214D48"/>
    <w:rsid w:val="00214E79"/>
    <w:rsid w:val="00214EED"/>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6B7"/>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EFB"/>
    <w:rsid w:val="00220F78"/>
    <w:rsid w:val="0022100E"/>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1E0"/>
    <w:rsid w:val="002243A4"/>
    <w:rsid w:val="00224544"/>
    <w:rsid w:val="002245E4"/>
    <w:rsid w:val="00224814"/>
    <w:rsid w:val="00224A63"/>
    <w:rsid w:val="00224D37"/>
    <w:rsid w:val="00224F37"/>
    <w:rsid w:val="0022500E"/>
    <w:rsid w:val="002251AC"/>
    <w:rsid w:val="002252BA"/>
    <w:rsid w:val="0022537C"/>
    <w:rsid w:val="002254BA"/>
    <w:rsid w:val="00225EE2"/>
    <w:rsid w:val="00225FE0"/>
    <w:rsid w:val="00226090"/>
    <w:rsid w:val="0022620B"/>
    <w:rsid w:val="002268D8"/>
    <w:rsid w:val="00226BDC"/>
    <w:rsid w:val="00226D48"/>
    <w:rsid w:val="00226DA1"/>
    <w:rsid w:val="00226E82"/>
    <w:rsid w:val="002271E6"/>
    <w:rsid w:val="002273CD"/>
    <w:rsid w:val="0022769B"/>
    <w:rsid w:val="00227F37"/>
    <w:rsid w:val="00227F5A"/>
    <w:rsid w:val="00227FFA"/>
    <w:rsid w:val="002300A4"/>
    <w:rsid w:val="002300B7"/>
    <w:rsid w:val="0023041F"/>
    <w:rsid w:val="00230427"/>
    <w:rsid w:val="002307C3"/>
    <w:rsid w:val="00230996"/>
    <w:rsid w:val="00230BBE"/>
    <w:rsid w:val="0023130C"/>
    <w:rsid w:val="002314E9"/>
    <w:rsid w:val="002314F4"/>
    <w:rsid w:val="00231510"/>
    <w:rsid w:val="002315F3"/>
    <w:rsid w:val="0023183C"/>
    <w:rsid w:val="002318C6"/>
    <w:rsid w:val="002318D5"/>
    <w:rsid w:val="00231909"/>
    <w:rsid w:val="00231B81"/>
    <w:rsid w:val="00231EAA"/>
    <w:rsid w:val="00231F71"/>
    <w:rsid w:val="00232134"/>
    <w:rsid w:val="00232155"/>
    <w:rsid w:val="00232200"/>
    <w:rsid w:val="002322CE"/>
    <w:rsid w:val="002327D7"/>
    <w:rsid w:val="002329FD"/>
    <w:rsid w:val="00232AEB"/>
    <w:rsid w:val="00232AFB"/>
    <w:rsid w:val="00232DA8"/>
    <w:rsid w:val="00232E56"/>
    <w:rsid w:val="00232F33"/>
    <w:rsid w:val="00232FE4"/>
    <w:rsid w:val="002332A0"/>
    <w:rsid w:val="00233554"/>
    <w:rsid w:val="00233685"/>
    <w:rsid w:val="002337BC"/>
    <w:rsid w:val="00233B46"/>
    <w:rsid w:val="00233BCC"/>
    <w:rsid w:val="00234737"/>
    <w:rsid w:val="00234951"/>
    <w:rsid w:val="00234ADA"/>
    <w:rsid w:val="00234D5D"/>
    <w:rsid w:val="00234E0F"/>
    <w:rsid w:val="00234F66"/>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D4"/>
    <w:rsid w:val="0023624F"/>
    <w:rsid w:val="0023656A"/>
    <w:rsid w:val="002365A7"/>
    <w:rsid w:val="0023663B"/>
    <w:rsid w:val="002367FC"/>
    <w:rsid w:val="00236C6E"/>
    <w:rsid w:val="00236FC5"/>
    <w:rsid w:val="00237162"/>
    <w:rsid w:val="002371A0"/>
    <w:rsid w:val="00237288"/>
    <w:rsid w:val="00237638"/>
    <w:rsid w:val="00237687"/>
    <w:rsid w:val="002378C3"/>
    <w:rsid w:val="002378E0"/>
    <w:rsid w:val="00237B2B"/>
    <w:rsid w:val="00237E04"/>
    <w:rsid w:val="00237E4B"/>
    <w:rsid w:val="00237EAA"/>
    <w:rsid w:val="002401E1"/>
    <w:rsid w:val="002401F3"/>
    <w:rsid w:val="0024031C"/>
    <w:rsid w:val="00240495"/>
    <w:rsid w:val="002406DC"/>
    <w:rsid w:val="0024081E"/>
    <w:rsid w:val="002409E9"/>
    <w:rsid w:val="00240C8B"/>
    <w:rsid w:val="00240CF1"/>
    <w:rsid w:val="00240D8A"/>
    <w:rsid w:val="00240D9B"/>
    <w:rsid w:val="00240FBC"/>
    <w:rsid w:val="00241095"/>
    <w:rsid w:val="0024117B"/>
    <w:rsid w:val="0024128D"/>
    <w:rsid w:val="002413FC"/>
    <w:rsid w:val="00241D1D"/>
    <w:rsid w:val="00241D52"/>
    <w:rsid w:val="00241DFF"/>
    <w:rsid w:val="00241F4D"/>
    <w:rsid w:val="002421E2"/>
    <w:rsid w:val="002422B1"/>
    <w:rsid w:val="002423E7"/>
    <w:rsid w:val="00242482"/>
    <w:rsid w:val="00242700"/>
    <w:rsid w:val="0024272A"/>
    <w:rsid w:val="00242785"/>
    <w:rsid w:val="0024284D"/>
    <w:rsid w:val="00242B32"/>
    <w:rsid w:val="00242BCE"/>
    <w:rsid w:val="00242CDD"/>
    <w:rsid w:val="00242E7A"/>
    <w:rsid w:val="00242F16"/>
    <w:rsid w:val="002433BA"/>
    <w:rsid w:val="002433BD"/>
    <w:rsid w:val="00243403"/>
    <w:rsid w:val="002434EF"/>
    <w:rsid w:val="0024378D"/>
    <w:rsid w:val="002437F4"/>
    <w:rsid w:val="002439D3"/>
    <w:rsid w:val="002439ED"/>
    <w:rsid w:val="00243B17"/>
    <w:rsid w:val="00243BF7"/>
    <w:rsid w:val="00243E01"/>
    <w:rsid w:val="002442F5"/>
    <w:rsid w:val="00244513"/>
    <w:rsid w:val="00244715"/>
    <w:rsid w:val="002448F0"/>
    <w:rsid w:val="002449A5"/>
    <w:rsid w:val="00244D06"/>
    <w:rsid w:val="00244F5E"/>
    <w:rsid w:val="002450AB"/>
    <w:rsid w:val="002450D5"/>
    <w:rsid w:val="002451F0"/>
    <w:rsid w:val="00245455"/>
    <w:rsid w:val="00245777"/>
    <w:rsid w:val="002457B4"/>
    <w:rsid w:val="00245A39"/>
    <w:rsid w:val="00245A3E"/>
    <w:rsid w:val="00245D65"/>
    <w:rsid w:val="00246A54"/>
    <w:rsid w:val="00246A82"/>
    <w:rsid w:val="00246CE8"/>
    <w:rsid w:val="00247200"/>
    <w:rsid w:val="002476DF"/>
    <w:rsid w:val="002477A5"/>
    <w:rsid w:val="00247B6C"/>
    <w:rsid w:val="00247BE9"/>
    <w:rsid w:val="00247C16"/>
    <w:rsid w:val="00247CEB"/>
    <w:rsid w:val="00247DB2"/>
    <w:rsid w:val="00250328"/>
    <w:rsid w:val="0025039D"/>
    <w:rsid w:val="0025066F"/>
    <w:rsid w:val="00250746"/>
    <w:rsid w:val="002507DA"/>
    <w:rsid w:val="00250A30"/>
    <w:rsid w:val="00250A6F"/>
    <w:rsid w:val="00250A89"/>
    <w:rsid w:val="00250D78"/>
    <w:rsid w:val="00250F47"/>
    <w:rsid w:val="00250F7A"/>
    <w:rsid w:val="00250FFA"/>
    <w:rsid w:val="002517BE"/>
    <w:rsid w:val="002518B9"/>
    <w:rsid w:val="002519BB"/>
    <w:rsid w:val="00251C63"/>
    <w:rsid w:val="00251E86"/>
    <w:rsid w:val="00251F57"/>
    <w:rsid w:val="00251F84"/>
    <w:rsid w:val="00251F9F"/>
    <w:rsid w:val="002525EA"/>
    <w:rsid w:val="002526B7"/>
    <w:rsid w:val="00252A72"/>
    <w:rsid w:val="00252E37"/>
    <w:rsid w:val="00252F42"/>
    <w:rsid w:val="00253111"/>
    <w:rsid w:val="00253186"/>
    <w:rsid w:val="00253737"/>
    <w:rsid w:val="00253A7E"/>
    <w:rsid w:val="00253A9A"/>
    <w:rsid w:val="00253B29"/>
    <w:rsid w:val="00253B44"/>
    <w:rsid w:val="00253E40"/>
    <w:rsid w:val="002542D8"/>
    <w:rsid w:val="002542DE"/>
    <w:rsid w:val="00254327"/>
    <w:rsid w:val="00254404"/>
    <w:rsid w:val="00254776"/>
    <w:rsid w:val="0025486C"/>
    <w:rsid w:val="002549B5"/>
    <w:rsid w:val="00254A17"/>
    <w:rsid w:val="00254B43"/>
    <w:rsid w:val="00254B69"/>
    <w:rsid w:val="00254B71"/>
    <w:rsid w:val="00254BCB"/>
    <w:rsid w:val="00254C06"/>
    <w:rsid w:val="0025549C"/>
    <w:rsid w:val="002554A1"/>
    <w:rsid w:val="00255740"/>
    <w:rsid w:val="0025586A"/>
    <w:rsid w:val="00255BE1"/>
    <w:rsid w:val="00255D35"/>
    <w:rsid w:val="00255EBE"/>
    <w:rsid w:val="00256033"/>
    <w:rsid w:val="0025605C"/>
    <w:rsid w:val="002562BB"/>
    <w:rsid w:val="002562D6"/>
    <w:rsid w:val="00256514"/>
    <w:rsid w:val="00256688"/>
    <w:rsid w:val="00256A01"/>
    <w:rsid w:val="00256C83"/>
    <w:rsid w:val="00256D31"/>
    <w:rsid w:val="00257024"/>
    <w:rsid w:val="002570E2"/>
    <w:rsid w:val="002575AF"/>
    <w:rsid w:val="00257644"/>
    <w:rsid w:val="002576E7"/>
    <w:rsid w:val="002579B8"/>
    <w:rsid w:val="00257A45"/>
    <w:rsid w:val="00257A82"/>
    <w:rsid w:val="00257AA6"/>
    <w:rsid w:val="00257B76"/>
    <w:rsid w:val="00257B86"/>
    <w:rsid w:val="00257B97"/>
    <w:rsid w:val="00257C95"/>
    <w:rsid w:val="00257D5A"/>
    <w:rsid w:val="002600A2"/>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D8B"/>
    <w:rsid w:val="00261E34"/>
    <w:rsid w:val="00261F14"/>
    <w:rsid w:val="00261FEE"/>
    <w:rsid w:val="0026209A"/>
    <w:rsid w:val="002621EB"/>
    <w:rsid w:val="0026223B"/>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CBF"/>
    <w:rsid w:val="00263DC0"/>
    <w:rsid w:val="00264296"/>
    <w:rsid w:val="00264592"/>
    <w:rsid w:val="0026468A"/>
    <w:rsid w:val="002646BE"/>
    <w:rsid w:val="002647AA"/>
    <w:rsid w:val="00264DB8"/>
    <w:rsid w:val="00264F7D"/>
    <w:rsid w:val="00265173"/>
    <w:rsid w:val="002653A9"/>
    <w:rsid w:val="002653B3"/>
    <w:rsid w:val="00265507"/>
    <w:rsid w:val="00265717"/>
    <w:rsid w:val="00265834"/>
    <w:rsid w:val="00265B32"/>
    <w:rsid w:val="00265CDF"/>
    <w:rsid w:val="0026609E"/>
    <w:rsid w:val="002661DB"/>
    <w:rsid w:val="0026650C"/>
    <w:rsid w:val="002665C0"/>
    <w:rsid w:val="002665F6"/>
    <w:rsid w:val="002671CB"/>
    <w:rsid w:val="002676A2"/>
    <w:rsid w:val="0026798D"/>
    <w:rsid w:val="00267B1F"/>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72A"/>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F19"/>
    <w:rsid w:val="00273F62"/>
    <w:rsid w:val="00274062"/>
    <w:rsid w:val="002741E1"/>
    <w:rsid w:val="002746F1"/>
    <w:rsid w:val="00274C9C"/>
    <w:rsid w:val="00274D52"/>
    <w:rsid w:val="00274E6D"/>
    <w:rsid w:val="00275089"/>
    <w:rsid w:val="0027510C"/>
    <w:rsid w:val="00275129"/>
    <w:rsid w:val="00275359"/>
    <w:rsid w:val="00275369"/>
    <w:rsid w:val="0027563B"/>
    <w:rsid w:val="0027584F"/>
    <w:rsid w:val="002759B2"/>
    <w:rsid w:val="00275E57"/>
    <w:rsid w:val="00276051"/>
    <w:rsid w:val="002760B0"/>
    <w:rsid w:val="002760CB"/>
    <w:rsid w:val="002763E7"/>
    <w:rsid w:val="0027663D"/>
    <w:rsid w:val="00276C9D"/>
    <w:rsid w:val="00276CA2"/>
    <w:rsid w:val="00276D4C"/>
    <w:rsid w:val="00276DEC"/>
    <w:rsid w:val="00277152"/>
    <w:rsid w:val="0027715A"/>
    <w:rsid w:val="00277225"/>
    <w:rsid w:val="0027738F"/>
    <w:rsid w:val="002773C6"/>
    <w:rsid w:val="002775E8"/>
    <w:rsid w:val="00277890"/>
    <w:rsid w:val="00277A0B"/>
    <w:rsid w:val="00277A80"/>
    <w:rsid w:val="00277B59"/>
    <w:rsid w:val="00277C1E"/>
    <w:rsid w:val="00277C3C"/>
    <w:rsid w:val="00277D7C"/>
    <w:rsid w:val="00277E6B"/>
    <w:rsid w:val="00277E84"/>
    <w:rsid w:val="00280211"/>
    <w:rsid w:val="0028026D"/>
    <w:rsid w:val="00280560"/>
    <w:rsid w:val="0028056C"/>
    <w:rsid w:val="00280682"/>
    <w:rsid w:val="002808CA"/>
    <w:rsid w:val="0028096B"/>
    <w:rsid w:val="00281140"/>
    <w:rsid w:val="00281330"/>
    <w:rsid w:val="00281810"/>
    <w:rsid w:val="00281833"/>
    <w:rsid w:val="00281A7A"/>
    <w:rsid w:val="00281D1A"/>
    <w:rsid w:val="00281FA6"/>
    <w:rsid w:val="002820A9"/>
    <w:rsid w:val="002820E0"/>
    <w:rsid w:val="00282190"/>
    <w:rsid w:val="00282297"/>
    <w:rsid w:val="0028271F"/>
    <w:rsid w:val="0028285A"/>
    <w:rsid w:val="00282944"/>
    <w:rsid w:val="00282A93"/>
    <w:rsid w:val="00282BA9"/>
    <w:rsid w:val="00282C91"/>
    <w:rsid w:val="00282D3F"/>
    <w:rsid w:val="00282D98"/>
    <w:rsid w:val="00282F40"/>
    <w:rsid w:val="002833E6"/>
    <w:rsid w:val="002834CC"/>
    <w:rsid w:val="002839BB"/>
    <w:rsid w:val="00283CC1"/>
    <w:rsid w:val="00283DF9"/>
    <w:rsid w:val="00283EDC"/>
    <w:rsid w:val="00284099"/>
    <w:rsid w:val="002840AD"/>
    <w:rsid w:val="00284181"/>
    <w:rsid w:val="002841E6"/>
    <w:rsid w:val="00284325"/>
    <w:rsid w:val="002845AD"/>
    <w:rsid w:val="00284BAC"/>
    <w:rsid w:val="00284BCC"/>
    <w:rsid w:val="00285074"/>
    <w:rsid w:val="00285139"/>
    <w:rsid w:val="002853CD"/>
    <w:rsid w:val="00285525"/>
    <w:rsid w:val="0028574C"/>
    <w:rsid w:val="00285776"/>
    <w:rsid w:val="00285CF0"/>
    <w:rsid w:val="00285DD7"/>
    <w:rsid w:val="0028615B"/>
    <w:rsid w:val="002861FD"/>
    <w:rsid w:val="00286245"/>
    <w:rsid w:val="0028655B"/>
    <w:rsid w:val="002865FC"/>
    <w:rsid w:val="002867A4"/>
    <w:rsid w:val="00286984"/>
    <w:rsid w:val="00286EA5"/>
    <w:rsid w:val="00286FDA"/>
    <w:rsid w:val="002874CB"/>
    <w:rsid w:val="00287531"/>
    <w:rsid w:val="002876C5"/>
    <w:rsid w:val="002877E6"/>
    <w:rsid w:val="00287936"/>
    <w:rsid w:val="00287EDB"/>
    <w:rsid w:val="00287F69"/>
    <w:rsid w:val="0029010A"/>
    <w:rsid w:val="002905AE"/>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56"/>
    <w:rsid w:val="00291CD6"/>
    <w:rsid w:val="00292555"/>
    <w:rsid w:val="002928E7"/>
    <w:rsid w:val="00292993"/>
    <w:rsid w:val="00292A89"/>
    <w:rsid w:val="00292B5A"/>
    <w:rsid w:val="00292DC3"/>
    <w:rsid w:val="00292EEA"/>
    <w:rsid w:val="00292F3E"/>
    <w:rsid w:val="0029325E"/>
    <w:rsid w:val="0029365E"/>
    <w:rsid w:val="0029393F"/>
    <w:rsid w:val="00293A10"/>
    <w:rsid w:val="00293D59"/>
    <w:rsid w:val="00293F3B"/>
    <w:rsid w:val="002940E0"/>
    <w:rsid w:val="00294132"/>
    <w:rsid w:val="002943A4"/>
    <w:rsid w:val="00294412"/>
    <w:rsid w:val="002946D8"/>
    <w:rsid w:val="00294743"/>
    <w:rsid w:val="002947A1"/>
    <w:rsid w:val="00294847"/>
    <w:rsid w:val="00294B35"/>
    <w:rsid w:val="00294BF9"/>
    <w:rsid w:val="00294CD5"/>
    <w:rsid w:val="00295066"/>
    <w:rsid w:val="002952F7"/>
    <w:rsid w:val="002955FB"/>
    <w:rsid w:val="00295607"/>
    <w:rsid w:val="00295675"/>
    <w:rsid w:val="0029596F"/>
    <w:rsid w:val="002959B9"/>
    <w:rsid w:val="00295A62"/>
    <w:rsid w:val="00295E1C"/>
    <w:rsid w:val="00295F45"/>
    <w:rsid w:val="0029605D"/>
    <w:rsid w:val="00296165"/>
    <w:rsid w:val="0029654B"/>
    <w:rsid w:val="0029666D"/>
    <w:rsid w:val="002967C9"/>
    <w:rsid w:val="00296907"/>
    <w:rsid w:val="00296F48"/>
    <w:rsid w:val="0029700A"/>
    <w:rsid w:val="0029731D"/>
    <w:rsid w:val="002976B6"/>
    <w:rsid w:val="00297902"/>
    <w:rsid w:val="00297A81"/>
    <w:rsid w:val="00297B5E"/>
    <w:rsid w:val="00297EA8"/>
    <w:rsid w:val="00297F55"/>
    <w:rsid w:val="002A0385"/>
    <w:rsid w:val="002A0485"/>
    <w:rsid w:val="002A04C4"/>
    <w:rsid w:val="002A0551"/>
    <w:rsid w:val="002A068C"/>
    <w:rsid w:val="002A0704"/>
    <w:rsid w:val="002A074A"/>
    <w:rsid w:val="002A0949"/>
    <w:rsid w:val="002A09CE"/>
    <w:rsid w:val="002A107B"/>
    <w:rsid w:val="002A10DD"/>
    <w:rsid w:val="002A1259"/>
    <w:rsid w:val="002A13A9"/>
    <w:rsid w:val="002A159C"/>
    <w:rsid w:val="002A17ED"/>
    <w:rsid w:val="002A1864"/>
    <w:rsid w:val="002A1927"/>
    <w:rsid w:val="002A1C7F"/>
    <w:rsid w:val="002A1DA2"/>
    <w:rsid w:val="002A202E"/>
    <w:rsid w:val="002A20D8"/>
    <w:rsid w:val="002A2255"/>
    <w:rsid w:val="002A2D89"/>
    <w:rsid w:val="002A2E94"/>
    <w:rsid w:val="002A2FF0"/>
    <w:rsid w:val="002A323C"/>
    <w:rsid w:val="002A3681"/>
    <w:rsid w:val="002A379A"/>
    <w:rsid w:val="002A3803"/>
    <w:rsid w:val="002A385D"/>
    <w:rsid w:val="002A39BF"/>
    <w:rsid w:val="002A3D5D"/>
    <w:rsid w:val="002A3DB9"/>
    <w:rsid w:val="002A4164"/>
    <w:rsid w:val="002A42EB"/>
    <w:rsid w:val="002A4329"/>
    <w:rsid w:val="002A4677"/>
    <w:rsid w:val="002A46FF"/>
    <w:rsid w:val="002A47BE"/>
    <w:rsid w:val="002A4911"/>
    <w:rsid w:val="002A4CEA"/>
    <w:rsid w:val="002A4DF0"/>
    <w:rsid w:val="002A4FDB"/>
    <w:rsid w:val="002A50D2"/>
    <w:rsid w:val="002A53B1"/>
    <w:rsid w:val="002A5595"/>
    <w:rsid w:val="002A55F6"/>
    <w:rsid w:val="002A58CA"/>
    <w:rsid w:val="002A5AB8"/>
    <w:rsid w:val="002A5B2E"/>
    <w:rsid w:val="002A5F32"/>
    <w:rsid w:val="002A6357"/>
    <w:rsid w:val="002A63AB"/>
    <w:rsid w:val="002A63AE"/>
    <w:rsid w:val="002A63E4"/>
    <w:rsid w:val="002A6475"/>
    <w:rsid w:val="002A6532"/>
    <w:rsid w:val="002A66A5"/>
    <w:rsid w:val="002A670E"/>
    <w:rsid w:val="002A6816"/>
    <w:rsid w:val="002A6AF2"/>
    <w:rsid w:val="002A6B40"/>
    <w:rsid w:val="002A6C69"/>
    <w:rsid w:val="002A6FEE"/>
    <w:rsid w:val="002A7351"/>
    <w:rsid w:val="002A73DE"/>
    <w:rsid w:val="002A77BF"/>
    <w:rsid w:val="002A7A09"/>
    <w:rsid w:val="002A7C2C"/>
    <w:rsid w:val="002A7C7E"/>
    <w:rsid w:val="002A7E3E"/>
    <w:rsid w:val="002A7F56"/>
    <w:rsid w:val="002B001B"/>
    <w:rsid w:val="002B013A"/>
    <w:rsid w:val="002B0491"/>
    <w:rsid w:val="002B064A"/>
    <w:rsid w:val="002B07BB"/>
    <w:rsid w:val="002B085B"/>
    <w:rsid w:val="002B08C7"/>
    <w:rsid w:val="002B0A69"/>
    <w:rsid w:val="002B0B27"/>
    <w:rsid w:val="002B119F"/>
    <w:rsid w:val="002B1B17"/>
    <w:rsid w:val="002B1ED0"/>
    <w:rsid w:val="002B22B3"/>
    <w:rsid w:val="002B23E7"/>
    <w:rsid w:val="002B25DA"/>
    <w:rsid w:val="002B2AB7"/>
    <w:rsid w:val="002B2C7C"/>
    <w:rsid w:val="002B355B"/>
    <w:rsid w:val="002B35E0"/>
    <w:rsid w:val="002B36AB"/>
    <w:rsid w:val="002B3718"/>
    <w:rsid w:val="002B3E9E"/>
    <w:rsid w:val="002B3F14"/>
    <w:rsid w:val="002B3F44"/>
    <w:rsid w:val="002B3F89"/>
    <w:rsid w:val="002B4082"/>
    <w:rsid w:val="002B4672"/>
    <w:rsid w:val="002B4769"/>
    <w:rsid w:val="002B48F8"/>
    <w:rsid w:val="002B4A78"/>
    <w:rsid w:val="002B4CC9"/>
    <w:rsid w:val="002B4DF5"/>
    <w:rsid w:val="002B5054"/>
    <w:rsid w:val="002B52B0"/>
    <w:rsid w:val="002B56CE"/>
    <w:rsid w:val="002B5830"/>
    <w:rsid w:val="002B58D1"/>
    <w:rsid w:val="002B5C36"/>
    <w:rsid w:val="002B5C4D"/>
    <w:rsid w:val="002B5CA0"/>
    <w:rsid w:val="002B5CFE"/>
    <w:rsid w:val="002B5E90"/>
    <w:rsid w:val="002B617C"/>
    <w:rsid w:val="002B6609"/>
    <w:rsid w:val="002B66B9"/>
    <w:rsid w:val="002B67BC"/>
    <w:rsid w:val="002B6A84"/>
    <w:rsid w:val="002B6D12"/>
    <w:rsid w:val="002B700B"/>
    <w:rsid w:val="002B722A"/>
    <w:rsid w:val="002B767D"/>
    <w:rsid w:val="002B7705"/>
    <w:rsid w:val="002B7BD5"/>
    <w:rsid w:val="002B7BF7"/>
    <w:rsid w:val="002B7C67"/>
    <w:rsid w:val="002B7DB5"/>
    <w:rsid w:val="002B7E1B"/>
    <w:rsid w:val="002C04EB"/>
    <w:rsid w:val="002C062E"/>
    <w:rsid w:val="002C0695"/>
    <w:rsid w:val="002C0864"/>
    <w:rsid w:val="002C08E8"/>
    <w:rsid w:val="002C0BD7"/>
    <w:rsid w:val="002C0D69"/>
    <w:rsid w:val="002C0E71"/>
    <w:rsid w:val="002C1047"/>
    <w:rsid w:val="002C11A7"/>
    <w:rsid w:val="002C1783"/>
    <w:rsid w:val="002C1B77"/>
    <w:rsid w:val="002C1E23"/>
    <w:rsid w:val="002C1F1F"/>
    <w:rsid w:val="002C23C2"/>
    <w:rsid w:val="002C242A"/>
    <w:rsid w:val="002C26F7"/>
    <w:rsid w:val="002C32E3"/>
    <w:rsid w:val="002C3323"/>
    <w:rsid w:val="002C356C"/>
    <w:rsid w:val="002C357D"/>
    <w:rsid w:val="002C36F1"/>
    <w:rsid w:val="002C3B86"/>
    <w:rsid w:val="002C3BCF"/>
    <w:rsid w:val="002C3C4C"/>
    <w:rsid w:val="002C3D2B"/>
    <w:rsid w:val="002C3E84"/>
    <w:rsid w:val="002C3F72"/>
    <w:rsid w:val="002C3FFA"/>
    <w:rsid w:val="002C4676"/>
    <w:rsid w:val="002C4A2F"/>
    <w:rsid w:val="002C4B22"/>
    <w:rsid w:val="002C4C23"/>
    <w:rsid w:val="002C4E4F"/>
    <w:rsid w:val="002C4F11"/>
    <w:rsid w:val="002C4F19"/>
    <w:rsid w:val="002C4F5D"/>
    <w:rsid w:val="002C514A"/>
    <w:rsid w:val="002C5263"/>
    <w:rsid w:val="002C53CF"/>
    <w:rsid w:val="002C56E0"/>
    <w:rsid w:val="002C58AE"/>
    <w:rsid w:val="002C6123"/>
    <w:rsid w:val="002C630B"/>
    <w:rsid w:val="002C64DC"/>
    <w:rsid w:val="002C665F"/>
    <w:rsid w:val="002C67CB"/>
    <w:rsid w:val="002C68AE"/>
    <w:rsid w:val="002C6AB6"/>
    <w:rsid w:val="002C6E0D"/>
    <w:rsid w:val="002C6E40"/>
    <w:rsid w:val="002C70CA"/>
    <w:rsid w:val="002C72E8"/>
    <w:rsid w:val="002C736D"/>
    <w:rsid w:val="002C75AE"/>
    <w:rsid w:val="002C7704"/>
    <w:rsid w:val="002C7719"/>
    <w:rsid w:val="002C772F"/>
    <w:rsid w:val="002C7845"/>
    <w:rsid w:val="002C7877"/>
    <w:rsid w:val="002C78EE"/>
    <w:rsid w:val="002C7D23"/>
    <w:rsid w:val="002D00CD"/>
    <w:rsid w:val="002D02C8"/>
    <w:rsid w:val="002D0439"/>
    <w:rsid w:val="002D049C"/>
    <w:rsid w:val="002D06BC"/>
    <w:rsid w:val="002D0726"/>
    <w:rsid w:val="002D0746"/>
    <w:rsid w:val="002D0901"/>
    <w:rsid w:val="002D0A70"/>
    <w:rsid w:val="002D0AA7"/>
    <w:rsid w:val="002D0CC6"/>
    <w:rsid w:val="002D0D08"/>
    <w:rsid w:val="002D144D"/>
    <w:rsid w:val="002D1A4C"/>
    <w:rsid w:val="002D1BB6"/>
    <w:rsid w:val="002D1C33"/>
    <w:rsid w:val="002D1C57"/>
    <w:rsid w:val="002D21EE"/>
    <w:rsid w:val="002D22E0"/>
    <w:rsid w:val="002D24B3"/>
    <w:rsid w:val="002D2680"/>
    <w:rsid w:val="002D2762"/>
    <w:rsid w:val="002D27C3"/>
    <w:rsid w:val="002D2849"/>
    <w:rsid w:val="002D298F"/>
    <w:rsid w:val="002D2AA8"/>
    <w:rsid w:val="002D2AD6"/>
    <w:rsid w:val="002D2B37"/>
    <w:rsid w:val="002D2D18"/>
    <w:rsid w:val="002D2DFE"/>
    <w:rsid w:val="002D37D6"/>
    <w:rsid w:val="002D3868"/>
    <w:rsid w:val="002D3A80"/>
    <w:rsid w:val="002D3B33"/>
    <w:rsid w:val="002D3CBF"/>
    <w:rsid w:val="002D4154"/>
    <w:rsid w:val="002D430F"/>
    <w:rsid w:val="002D4534"/>
    <w:rsid w:val="002D4BE0"/>
    <w:rsid w:val="002D4C51"/>
    <w:rsid w:val="002D50A1"/>
    <w:rsid w:val="002D52F3"/>
    <w:rsid w:val="002D5A4A"/>
    <w:rsid w:val="002D5BBC"/>
    <w:rsid w:val="002D5C0E"/>
    <w:rsid w:val="002D5C98"/>
    <w:rsid w:val="002D5D01"/>
    <w:rsid w:val="002D6086"/>
    <w:rsid w:val="002D62FE"/>
    <w:rsid w:val="002D64A0"/>
    <w:rsid w:val="002D674D"/>
    <w:rsid w:val="002D6931"/>
    <w:rsid w:val="002D69D9"/>
    <w:rsid w:val="002D6D2B"/>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E17"/>
    <w:rsid w:val="002E30A2"/>
    <w:rsid w:val="002E30C1"/>
    <w:rsid w:val="002E3696"/>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1B"/>
    <w:rsid w:val="002E5077"/>
    <w:rsid w:val="002E51D9"/>
    <w:rsid w:val="002E52CA"/>
    <w:rsid w:val="002E5330"/>
    <w:rsid w:val="002E558B"/>
    <w:rsid w:val="002E5601"/>
    <w:rsid w:val="002E58FD"/>
    <w:rsid w:val="002E5A6F"/>
    <w:rsid w:val="002E5C4C"/>
    <w:rsid w:val="002E5EE6"/>
    <w:rsid w:val="002E609F"/>
    <w:rsid w:val="002E61B7"/>
    <w:rsid w:val="002E6348"/>
    <w:rsid w:val="002E63A6"/>
    <w:rsid w:val="002E651E"/>
    <w:rsid w:val="002E655C"/>
    <w:rsid w:val="002E6627"/>
    <w:rsid w:val="002E69A2"/>
    <w:rsid w:val="002E6D64"/>
    <w:rsid w:val="002E6F23"/>
    <w:rsid w:val="002E71AB"/>
    <w:rsid w:val="002E71F6"/>
    <w:rsid w:val="002E7616"/>
    <w:rsid w:val="002E77C0"/>
    <w:rsid w:val="002E7949"/>
    <w:rsid w:val="002E7A47"/>
    <w:rsid w:val="002E7E5D"/>
    <w:rsid w:val="002E7EAB"/>
    <w:rsid w:val="002E7F45"/>
    <w:rsid w:val="002E7FAE"/>
    <w:rsid w:val="002E7FDF"/>
    <w:rsid w:val="002F0223"/>
    <w:rsid w:val="002F07D6"/>
    <w:rsid w:val="002F090D"/>
    <w:rsid w:val="002F095C"/>
    <w:rsid w:val="002F0A58"/>
    <w:rsid w:val="002F0ABD"/>
    <w:rsid w:val="002F0B0B"/>
    <w:rsid w:val="002F0D15"/>
    <w:rsid w:val="002F0FC8"/>
    <w:rsid w:val="002F11DB"/>
    <w:rsid w:val="002F11F6"/>
    <w:rsid w:val="002F1236"/>
    <w:rsid w:val="002F1275"/>
    <w:rsid w:val="002F145B"/>
    <w:rsid w:val="002F146B"/>
    <w:rsid w:val="002F1828"/>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A96"/>
    <w:rsid w:val="002F3BBD"/>
    <w:rsid w:val="002F3C57"/>
    <w:rsid w:val="002F3D30"/>
    <w:rsid w:val="002F3E4A"/>
    <w:rsid w:val="002F4379"/>
    <w:rsid w:val="002F43A0"/>
    <w:rsid w:val="002F48E5"/>
    <w:rsid w:val="002F494C"/>
    <w:rsid w:val="002F4A7E"/>
    <w:rsid w:val="002F4D86"/>
    <w:rsid w:val="002F4E86"/>
    <w:rsid w:val="002F4F11"/>
    <w:rsid w:val="002F512B"/>
    <w:rsid w:val="002F53E4"/>
    <w:rsid w:val="002F54FB"/>
    <w:rsid w:val="002F56AE"/>
    <w:rsid w:val="002F583C"/>
    <w:rsid w:val="002F5B76"/>
    <w:rsid w:val="002F5C35"/>
    <w:rsid w:val="002F5E10"/>
    <w:rsid w:val="002F5E45"/>
    <w:rsid w:val="002F5EB2"/>
    <w:rsid w:val="002F60AE"/>
    <w:rsid w:val="002F6137"/>
    <w:rsid w:val="002F6154"/>
    <w:rsid w:val="002F62A0"/>
    <w:rsid w:val="002F6332"/>
    <w:rsid w:val="002F6577"/>
    <w:rsid w:val="002F6B5E"/>
    <w:rsid w:val="002F6BD2"/>
    <w:rsid w:val="002F6CF7"/>
    <w:rsid w:val="002F6EAB"/>
    <w:rsid w:val="002F70C4"/>
    <w:rsid w:val="002F7337"/>
    <w:rsid w:val="002F73B1"/>
    <w:rsid w:val="002F75BA"/>
    <w:rsid w:val="002F7688"/>
    <w:rsid w:val="002F76A9"/>
    <w:rsid w:val="003000A8"/>
    <w:rsid w:val="003000DB"/>
    <w:rsid w:val="003003C1"/>
    <w:rsid w:val="00300401"/>
    <w:rsid w:val="003007BE"/>
    <w:rsid w:val="003007F3"/>
    <w:rsid w:val="0030089E"/>
    <w:rsid w:val="00300A24"/>
    <w:rsid w:val="003013BF"/>
    <w:rsid w:val="00301405"/>
    <w:rsid w:val="003015B7"/>
    <w:rsid w:val="0030174E"/>
    <w:rsid w:val="00301C1C"/>
    <w:rsid w:val="00301D12"/>
    <w:rsid w:val="00301E6E"/>
    <w:rsid w:val="00301FEE"/>
    <w:rsid w:val="003021BB"/>
    <w:rsid w:val="00302230"/>
    <w:rsid w:val="00302C04"/>
    <w:rsid w:val="00302C9F"/>
    <w:rsid w:val="00303186"/>
    <w:rsid w:val="003031B5"/>
    <w:rsid w:val="003031D1"/>
    <w:rsid w:val="00303293"/>
    <w:rsid w:val="003034F8"/>
    <w:rsid w:val="00303521"/>
    <w:rsid w:val="0030392D"/>
    <w:rsid w:val="00303EE9"/>
    <w:rsid w:val="00303F37"/>
    <w:rsid w:val="00303F57"/>
    <w:rsid w:val="00303FE0"/>
    <w:rsid w:val="003040C9"/>
    <w:rsid w:val="00304172"/>
    <w:rsid w:val="00304229"/>
    <w:rsid w:val="00304233"/>
    <w:rsid w:val="0030428A"/>
    <w:rsid w:val="00304542"/>
    <w:rsid w:val="00304E2F"/>
    <w:rsid w:val="003050BD"/>
    <w:rsid w:val="003050DF"/>
    <w:rsid w:val="00305298"/>
    <w:rsid w:val="003052AC"/>
    <w:rsid w:val="00305368"/>
    <w:rsid w:val="00305552"/>
    <w:rsid w:val="003058C8"/>
    <w:rsid w:val="00305B96"/>
    <w:rsid w:val="00305C74"/>
    <w:rsid w:val="00305C89"/>
    <w:rsid w:val="00305CE1"/>
    <w:rsid w:val="003065F7"/>
    <w:rsid w:val="00306B70"/>
    <w:rsid w:val="00306CE1"/>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084"/>
    <w:rsid w:val="00311236"/>
    <w:rsid w:val="003112C5"/>
    <w:rsid w:val="0031131C"/>
    <w:rsid w:val="003114A7"/>
    <w:rsid w:val="003116EF"/>
    <w:rsid w:val="003117D0"/>
    <w:rsid w:val="003117E5"/>
    <w:rsid w:val="00311C31"/>
    <w:rsid w:val="00311E8A"/>
    <w:rsid w:val="00311EAF"/>
    <w:rsid w:val="003120FC"/>
    <w:rsid w:val="003122D5"/>
    <w:rsid w:val="003123C5"/>
    <w:rsid w:val="00312958"/>
    <w:rsid w:val="003129EF"/>
    <w:rsid w:val="00312EA3"/>
    <w:rsid w:val="00312EC6"/>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DAF"/>
    <w:rsid w:val="00314E55"/>
    <w:rsid w:val="00314FD6"/>
    <w:rsid w:val="003150DD"/>
    <w:rsid w:val="00315296"/>
    <w:rsid w:val="003152D9"/>
    <w:rsid w:val="00315436"/>
    <w:rsid w:val="003154BC"/>
    <w:rsid w:val="003156D0"/>
    <w:rsid w:val="00315872"/>
    <w:rsid w:val="00315A36"/>
    <w:rsid w:val="00316027"/>
    <w:rsid w:val="00316517"/>
    <w:rsid w:val="00316627"/>
    <w:rsid w:val="00316691"/>
    <w:rsid w:val="00316A2B"/>
    <w:rsid w:val="00316C28"/>
    <w:rsid w:val="00316DDF"/>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FE0"/>
    <w:rsid w:val="00321140"/>
    <w:rsid w:val="0032141D"/>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F51"/>
    <w:rsid w:val="00322F6E"/>
    <w:rsid w:val="00323090"/>
    <w:rsid w:val="00323142"/>
    <w:rsid w:val="00323230"/>
    <w:rsid w:val="00323513"/>
    <w:rsid w:val="003236A1"/>
    <w:rsid w:val="003236F9"/>
    <w:rsid w:val="00323D07"/>
    <w:rsid w:val="00323E61"/>
    <w:rsid w:val="0032417D"/>
    <w:rsid w:val="00324677"/>
    <w:rsid w:val="00324B91"/>
    <w:rsid w:val="00324C43"/>
    <w:rsid w:val="00324DD8"/>
    <w:rsid w:val="00324DDF"/>
    <w:rsid w:val="0032554B"/>
    <w:rsid w:val="00325C8C"/>
    <w:rsid w:val="00325DFA"/>
    <w:rsid w:val="00325E08"/>
    <w:rsid w:val="00325EBE"/>
    <w:rsid w:val="00325EE2"/>
    <w:rsid w:val="003262E8"/>
    <w:rsid w:val="00326453"/>
    <w:rsid w:val="00326C57"/>
    <w:rsid w:val="00326FC7"/>
    <w:rsid w:val="00327099"/>
    <w:rsid w:val="00327165"/>
    <w:rsid w:val="00327192"/>
    <w:rsid w:val="003272CE"/>
    <w:rsid w:val="0032732E"/>
    <w:rsid w:val="0032753B"/>
    <w:rsid w:val="003277B1"/>
    <w:rsid w:val="00327976"/>
    <w:rsid w:val="00327AF3"/>
    <w:rsid w:val="00330246"/>
    <w:rsid w:val="003303E3"/>
    <w:rsid w:val="00330533"/>
    <w:rsid w:val="003305DF"/>
    <w:rsid w:val="0033077F"/>
    <w:rsid w:val="00330B3A"/>
    <w:rsid w:val="00330B68"/>
    <w:rsid w:val="00330D29"/>
    <w:rsid w:val="00330D4D"/>
    <w:rsid w:val="00330F31"/>
    <w:rsid w:val="003315D1"/>
    <w:rsid w:val="00331963"/>
    <w:rsid w:val="00331F2C"/>
    <w:rsid w:val="00331F59"/>
    <w:rsid w:val="003327FB"/>
    <w:rsid w:val="00332820"/>
    <w:rsid w:val="00332B65"/>
    <w:rsid w:val="00332BEF"/>
    <w:rsid w:val="00333041"/>
    <w:rsid w:val="00333255"/>
    <w:rsid w:val="003334B0"/>
    <w:rsid w:val="0033371B"/>
    <w:rsid w:val="0033395A"/>
    <w:rsid w:val="0033396F"/>
    <w:rsid w:val="003339E9"/>
    <w:rsid w:val="00333DBB"/>
    <w:rsid w:val="00333E0E"/>
    <w:rsid w:val="0033411D"/>
    <w:rsid w:val="003341EB"/>
    <w:rsid w:val="00334277"/>
    <w:rsid w:val="003342A9"/>
    <w:rsid w:val="0033447D"/>
    <w:rsid w:val="00334564"/>
    <w:rsid w:val="003345D8"/>
    <w:rsid w:val="0033484C"/>
    <w:rsid w:val="00334985"/>
    <w:rsid w:val="00334CBF"/>
    <w:rsid w:val="00334DD0"/>
    <w:rsid w:val="00334FC4"/>
    <w:rsid w:val="003350A1"/>
    <w:rsid w:val="0033529A"/>
    <w:rsid w:val="003352A3"/>
    <w:rsid w:val="003353F9"/>
    <w:rsid w:val="00335503"/>
    <w:rsid w:val="00335510"/>
    <w:rsid w:val="00335611"/>
    <w:rsid w:val="00335612"/>
    <w:rsid w:val="003356DB"/>
    <w:rsid w:val="0033582D"/>
    <w:rsid w:val="00335B1E"/>
    <w:rsid w:val="00335BA7"/>
    <w:rsid w:val="00335CB9"/>
    <w:rsid w:val="00335E16"/>
    <w:rsid w:val="00335E80"/>
    <w:rsid w:val="00335F4F"/>
    <w:rsid w:val="00336066"/>
    <w:rsid w:val="00336166"/>
    <w:rsid w:val="00336389"/>
    <w:rsid w:val="003365A7"/>
    <w:rsid w:val="0033661C"/>
    <w:rsid w:val="00336C1B"/>
    <w:rsid w:val="00336D8F"/>
    <w:rsid w:val="00336DDF"/>
    <w:rsid w:val="00336DE9"/>
    <w:rsid w:val="003376FC"/>
    <w:rsid w:val="003378C6"/>
    <w:rsid w:val="003379F4"/>
    <w:rsid w:val="00337A70"/>
    <w:rsid w:val="00337C62"/>
    <w:rsid w:val="00337ED2"/>
    <w:rsid w:val="00337EEE"/>
    <w:rsid w:val="00337F27"/>
    <w:rsid w:val="003400E2"/>
    <w:rsid w:val="00340146"/>
    <w:rsid w:val="00340450"/>
    <w:rsid w:val="003404A2"/>
    <w:rsid w:val="00340817"/>
    <w:rsid w:val="0034096E"/>
    <w:rsid w:val="003409E8"/>
    <w:rsid w:val="00340A92"/>
    <w:rsid w:val="0034102D"/>
    <w:rsid w:val="00341154"/>
    <w:rsid w:val="00341451"/>
    <w:rsid w:val="003415AC"/>
    <w:rsid w:val="003417FF"/>
    <w:rsid w:val="00341922"/>
    <w:rsid w:val="003419C1"/>
    <w:rsid w:val="00341B51"/>
    <w:rsid w:val="00341BC4"/>
    <w:rsid w:val="00341CFC"/>
    <w:rsid w:val="00341E80"/>
    <w:rsid w:val="003421AB"/>
    <w:rsid w:val="00342453"/>
    <w:rsid w:val="0034257C"/>
    <w:rsid w:val="00342956"/>
    <w:rsid w:val="00342A7B"/>
    <w:rsid w:val="00342CE1"/>
    <w:rsid w:val="00342F52"/>
    <w:rsid w:val="0034314C"/>
    <w:rsid w:val="00343662"/>
    <w:rsid w:val="00343857"/>
    <w:rsid w:val="00343A39"/>
    <w:rsid w:val="00343A4A"/>
    <w:rsid w:val="00343A4E"/>
    <w:rsid w:val="00343B93"/>
    <w:rsid w:val="00344105"/>
    <w:rsid w:val="00344168"/>
    <w:rsid w:val="003443D5"/>
    <w:rsid w:val="00344541"/>
    <w:rsid w:val="003448CE"/>
    <w:rsid w:val="00344B62"/>
    <w:rsid w:val="00344C31"/>
    <w:rsid w:val="00344CC0"/>
    <w:rsid w:val="00344D70"/>
    <w:rsid w:val="00344D98"/>
    <w:rsid w:val="00344EF7"/>
    <w:rsid w:val="00344F1F"/>
    <w:rsid w:val="00344F36"/>
    <w:rsid w:val="00345080"/>
    <w:rsid w:val="0034509A"/>
    <w:rsid w:val="003450E0"/>
    <w:rsid w:val="003451C1"/>
    <w:rsid w:val="00345381"/>
    <w:rsid w:val="00345670"/>
    <w:rsid w:val="00345767"/>
    <w:rsid w:val="00345847"/>
    <w:rsid w:val="00345864"/>
    <w:rsid w:val="00345B75"/>
    <w:rsid w:val="00345C30"/>
    <w:rsid w:val="00345D61"/>
    <w:rsid w:val="00345FB9"/>
    <w:rsid w:val="0034661D"/>
    <w:rsid w:val="00346D4B"/>
    <w:rsid w:val="0034708A"/>
    <w:rsid w:val="003473AC"/>
    <w:rsid w:val="003473ED"/>
    <w:rsid w:val="003474E5"/>
    <w:rsid w:val="00347510"/>
    <w:rsid w:val="00347634"/>
    <w:rsid w:val="0034771D"/>
    <w:rsid w:val="00347776"/>
    <w:rsid w:val="00347C66"/>
    <w:rsid w:val="00347E30"/>
    <w:rsid w:val="00347F00"/>
    <w:rsid w:val="003501A6"/>
    <w:rsid w:val="0035022F"/>
    <w:rsid w:val="003505EA"/>
    <w:rsid w:val="00350888"/>
    <w:rsid w:val="00350B1C"/>
    <w:rsid w:val="00350C42"/>
    <w:rsid w:val="00350DCB"/>
    <w:rsid w:val="00351148"/>
    <w:rsid w:val="0035126B"/>
    <w:rsid w:val="00351333"/>
    <w:rsid w:val="003514C6"/>
    <w:rsid w:val="0035157B"/>
    <w:rsid w:val="00351B54"/>
    <w:rsid w:val="00351CD9"/>
    <w:rsid w:val="00351D42"/>
    <w:rsid w:val="00351EBA"/>
    <w:rsid w:val="00352082"/>
    <w:rsid w:val="003520CA"/>
    <w:rsid w:val="00352319"/>
    <w:rsid w:val="003523DB"/>
    <w:rsid w:val="00352738"/>
    <w:rsid w:val="0035284F"/>
    <w:rsid w:val="00352913"/>
    <w:rsid w:val="00352948"/>
    <w:rsid w:val="00352B92"/>
    <w:rsid w:val="00353341"/>
    <w:rsid w:val="00353502"/>
    <w:rsid w:val="003535A9"/>
    <w:rsid w:val="003535B3"/>
    <w:rsid w:val="003538B1"/>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22C"/>
    <w:rsid w:val="00356326"/>
    <w:rsid w:val="0035639F"/>
    <w:rsid w:val="003563B5"/>
    <w:rsid w:val="0035672A"/>
    <w:rsid w:val="003569E3"/>
    <w:rsid w:val="00356A86"/>
    <w:rsid w:val="00356B02"/>
    <w:rsid w:val="00356BB1"/>
    <w:rsid w:val="0035732E"/>
    <w:rsid w:val="00357342"/>
    <w:rsid w:val="0035734C"/>
    <w:rsid w:val="003574F2"/>
    <w:rsid w:val="0035750F"/>
    <w:rsid w:val="003575BA"/>
    <w:rsid w:val="0035788F"/>
    <w:rsid w:val="003578C1"/>
    <w:rsid w:val="00357BED"/>
    <w:rsid w:val="00357F1F"/>
    <w:rsid w:val="00357F76"/>
    <w:rsid w:val="00360027"/>
    <w:rsid w:val="00360235"/>
    <w:rsid w:val="0036027A"/>
    <w:rsid w:val="003602A4"/>
    <w:rsid w:val="00360560"/>
    <w:rsid w:val="00360AB4"/>
    <w:rsid w:val="00360B10"/>
    <w:rsid w:val="00360BB0"/>
    <w:rsid w:val="00360C37"/>
    <w:rsid w:val="00360E19"/>
    <w:rsid w:val="00360F82"/>
    <w:rsid w:val="0036110E"/>
    <w:rsid w:val="003616E4"/>
    <w:rsid w:val="00361944"/>
    <w:rsid w:val="003619CF"/>
    <w:rsid w:val="00361A1C"/>
    <w:rsid w:val="00362266"/>
    <w:rsid w:val="0036234A"/>
    <w:rsid w:val="0036242C"/>
    <w:rsid w:val="00362485"/>
    <w:rsid w:val="003624D0"/>
    <w:rsid w:val="00362855"/>
    <w:rsid w:val="003628FB"/>
    <w:rsid w:val="00362913"/>
    <w:rsid w:val="003629EE"/>
    <w:rsid w:val="00362D09"/>
    <w:rsid w:val="00362E39"/>
    <w:rsid w:val="0036301A"/>
    <w:rsid w:val="0036310E"/>
    <w:rsid w:val="003633DC"/>
    <w:rsid w:val="00363BFD"/>
    <w:rsid w:val="003640D9"/>
    <w:rsid w:val="003641F5"/>
    <w:rsid w:val="003642B8"/>
    <w:rsid w:val="003644A8"/>
    <w:rsid w:val="00364611"/>
    <w:rsid w:val="003647FC"/>
    <w:rsid w:val="0036496C"/>
    <w:rsid w:val="00364AE1"/>
    <w:rsid w:val="00364B42"/>
    <w:rsid w:val="00364D4B"/>
    <w:rsid w:val="00364D64"/>
    <w:rsid w:val="003650F2"/>
    <w:rsid w:val="003651C6"/>
    <w:rsid w:val="003651C7"/>
    <w:rsid w:val="00365716"/>
    <w:rsid w:val="00365AE4"/>
    <w:rsid w:val="00365B72"/>
    <w:rsid w:val="0036667C"/>
    <w:rsid w:val="00366B9C"/>
    <w:rsid w:val="00366CBA"/>
    <w:rsid w:val="00366E9D"/>
    <w:rsid w:val="00367461"/>
    <w:rsid w:val="00367497"/>
    <w:rsid w:val="00367507"/>
    <w:rsid w:val="00367C69"/>
    <w:rsid w:val="00367CF0"/>
    <w:rsid w:val="0037008C"/>
    <w:rsid w:val="003700F6"/>
    <w:rsid w:val="003703C7"/>
    <w:rsid w:val="0037057A"/>
    <w:rsid w:val="0037071D"/>
    <w:rsid w:val="0037076D"/>
    <w:rsid w:val="00370979"/>
    <w:rsid w:val="00370AAA"/>
    <w:rsid w:val="00370C60"/>
    <w:rsid w:val="00370D2A"/>
    <w:rsid w:val="00370EFF"/>
    <w:rsid w:val="00371157"/>
    <w:rsid w:val="003711A2"/>
    <w:rsid w:val="0037121E"/>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606"/>
    <w:rsid w:val="00372611"/>
    <w:rsid w:val="003726D6"/>
    <w:rsid w:val="003726EC"/>
    <w:rsid w:val="00372A0E"/>
    <w:rsid w:val="00372D0B"/>
    <w:rsid w:val="00372FBD"/>
    <w:rsid w:val="0037305B"/>
    <w:rsid w:val="003734CB"/>
    <w:rsid w:val="003735DD"/>
    <w:rsid w:val="003736C4"/>
    <w:rsid w:val="0037373E"/>
    <w:rsid w:val="003739AB"/>
    <w:rsid w:val="00373BD9"/>
    <w:rsid w:val="00374046"/>
    <w:rsid w:val="003740B7"/>
    <w:rsid w:val="00374540"/>
    <w:rsid w:val="00374700"/>
    <w:rsid w:val="00374892"/>
    <w:rsid w:val="00374A78"/>
    <w:rsid w:val="00374CB0"/>
    <w:rsid w:val="00374E84"/>
    <w:rsid w:val="003755D5"/>
    <w:rsid w:val="00375747"/>
    <w:rsid w:val="00375BB2"/>
    <w:rsid w:val="00375D0C"/>
    <w:rsid w:val="00375D6D"/>
    <w:rsid w:val="003762F3"/>
    <w:rsid w:val="00376307"/>
    <w:rsid w:val="00376695"/>
    <w:rsid w:val="00376891"/>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994"/>
    <w:rsid w:val="00377AD0"/>
    <w:rsid w:val="00377CA5"/>
    <w:rsid w:val="00377CC0"/>
    <w:rsid w:val="00377E44"/>
    <w:rsid w:val="00377EBD"/>
    <w:rsid w:val="00380204"/>
    <w:rsid w:val="00380226"/>
    <w:rsid w:val="0038086C"/>
    <w:rsid w:val="00380EAE"/>
    <w:rsid w:val="00381085"/>
    <w:rsid w:val="003811A3"/>
    <w:rsid w:val="0038141F"/>
    <w:rsid w:val="00381734"/>
    <w:rsid w:val="0038186E"/>
    <w:rsid w:val="00381DC4"/>
    <w:rsid w:val="00381F67"/>
    <w:rsid w:val="0038238C"/>
    <w:rsid w:val="003826C9"/>
    <w:rsid w:val="00382ACD"/>
    <w:rsid w:val="00382AF0"/>
    <w:rsid w:val="00382B90"/>
    <w:rsid w:val="00382D13"/>
    <w:rsid w:val="00382D2E"/>
    <w:rsid w:val="00383022"/>
    <w:rsid w:val="003833DD"/>
    <w:rsid w:val="003833F0"/>
    <w:rsid w:val="00383421"/>
    <w:rsid w:val="00383721"/>
    <w:rsid w:val="003837AA"/>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210"/>
    <w:rsid w:val="0038536F"/>
    <w:rsid w:val="003853BE"/>
    <w:rsid w:val="0038542E"/>
    <w:rsid w:val="0038548B"/>
    <w:rsid w:val="00385752"/>
    <w:rsid w:val="00385920"/>
    <w:rsid w:val="00385A72"/>
    <w:rsid w:val="00385B60"/>
    <w:rsid w:val="00385C8D"/>
    <w:rsid w:val="0038606F"/>
    <w:rsid w:val="003860EA"/>
    <w:rsid w:val="0038616D"/>
    <w:rsid w:val="0038628D"/>
    <w:rsid w:val="00386303"/>
    <w:rsid w:val="0038631D"/>
    <w:rsid w:val="003864B2"/>
    <w:rsid w:val="00386A1C"/>
    <w:rsid w:val="00386C80"/>
    <w:rsid w:val="00386CC0"/>
    <w:rsid w:val="00386DCF"/>
    <w:rsid w:val="00386E3D"/>
    <w:rsid w:val="00386E81"/>
    <w:rsid w:val="003872A1"/>
    <w:rsid w:val="003872C7"/>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093"/>
    <w:rsid w:val="003910FA"/>
    <w:rsid w:val="003912DF"/>
    <w:rsid w:val="003914B6"/>
    <w:rsid w:val="00391600"/>
    <w:rsid w:val="00391999"/>
    <w:rsid w:val="00391CEF"/>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EB"/>
    <w:rsid w:val="00393A60"/>
    <w:rsid w:val="00393DAC"/>
    <w:rsid w:val="00393E14"/>
    <w:rsid w:val="00393E85"/>
    <w:rsid w:val="00393EE6"/>
    <w:rsid w:val="0039422A"/>
    <w:rsid w:val="00394861"/>
    <w:rsid w:val="0039489F"/>
    <w:rsid w:val="0039498F"/>
    <w:rsid w:val="00394A48"/>
    <w:rsid w:val="00394AAE"/>
    <w:rsid w:val="00394AB0"/>
    <w:rsid w:val="00394D1B"/>
    <w:rsid w:val="00394FC4"/>
    <w:rsid w:val="00395183"/>
    <w:rsid w:val="003953A4"/>
    <w:rsid w:val="00395432"/>
    <w:rsid w:val="00395563"/>
    <w:rsid w:val="0039583E"/>
    <w:rsid w:val="00395A1F"/>
    <w:rsid w:val="00395E54"/>
    <w:rsid w:val="00395F7F"/>
    <w:rsid w:val="003960F4"/>
    <w:rsid w:val="00396287"/>
    <w:rsid w:val="0039645E"/>
    <w:rsid w:val="0039688F"/>
    <w:rsid w:val="00396905"/>
    <w:rsid w:val="0039694A"/>
    <w:rsid w:val="00396B27"/>
    <w:rsid w:val="00396BB5"/>
    <w:rsid w:val="00396C63"/>
    <w:rsid w:val="0039701D"/>
    <w:rsid w:val="0039708B"/>
    <w:rsid w:val="003970A2"/>
    <w:rsid w:val="003972BC"/>
    <w:rsid w:val="00397339"/>
    <w:rsid w:val="003975D7"/>
    <w:rsid w:val="0039769A"/>
    <w:rsid w:val="003979C4"/>
    <w:rsid w:val="00397AF8"/>
    <w:rsid w:val="00397C6D"/>
    <w:rsid w:val="00397E32"/>
    <w:rsid w:val="003A0152"/>
    <w:rsid w:val="003A0156"/>
    <w:rsid w:val="003A0430"/>
    <w:rsid w:val="003A0525"/>
    <w:rsid w:val="003A0632"/>
    <w:rsid w:val="003A06C6"/>
    <w:rsid w:val="003A06D3"/>
    <w:rsid w:val="003A0C68"/>
    <w:rsid w:val="003A0F46"/>
    <w:rsid w:val="003A121C"/>
    <w:rsid w:val="003A142E"/>
    <w:rsid w:val="003A1493"/>
    <w:rsid w:val="003A1509"/>
    <w:rsid w:val="003A1778"/>
    <w:rsid w:val="003A17E9"/>
    <w:rsid w:val="003A1FB0"/>
    <w:rsid w:val="003A226D"/>
    <w:rsid w:val="003A22DB"/>
    <w:rsid w:val="003A23B7"/>
    <w:rsid w:val="003A24BA"/>
    <w:rsid w:val="003A24D5"/>
    <w:rsid w:val="003A2532"/>
    <w:rsid w:val="003A268A"/>
    <w:rsid w:val="003A27D8"/>
    <w:rsid w:val="003A2859"/>
    <w:rsid w:val="003A2928"/>
    <w:rsid w:val="003A2AA0"/>
    <w:rsid w:val="003A2BDF"/>
    <w:rsid w:val="003A30E2"/>
    <w:rsid w:val="003A3326"/>
    <w:rsid w:val="003A3409"/>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473"/>
    <w:rsid w:val="003A58E7"/>
    <w:rsid w:val="003A5DB9"/>
    <w:rsid w:val="003A5EF5"/>
    <w:rsid w:val="003A6416"/>
    <w:rsid w:val="003A64EE"/>
    <w:rsid w:val="003A6526"/>
    <w:rsid w:val="003A6702"/>
    <w:rsid w:val="003A6789"/>
    <w:rsid w:val="003A69D1"/>
    <w:rsid w:val="003A6AE5"/>
    <w:rsid w:val="003A6D7E"/>
    <w:rsid w:val="003A6E43"/>
    <w:rsid w:val="003A6F35"/>
    <w:rsid w:val="003A704C"/>
    <w:rsid w:val="003A7484"/>
    <w:rsid w:val="003A754B"/>
    <w:rsid w:val="003A7879"/>
    <w:rsid w:val="003A7A3D"/>
    <w:rsid w:val="003A7A6F"/>
    <w:rsid w:val="003A7BE2"/>
    <w:rsid w:val="003A7E76"/>
    <w:rsid w:val="003A7EEC"/>
    <w:rsid w:val="003B003C"/>
    <w:rsid w:val="003B01F0"/>
    <w:rsid w:val="003B0235"/>
    <w:rsid w:val="003B03EA"/>
    <w:rsid w:val="003B042F"/>
    <w:rsid w:val="003B0481"/>
    <w:rsid w:val="003B079D"/>
    <w:rsid w:val="003B090A"/>
    <w:rsid w:val="003B0A55"/>
    <w:rsid w:val="003B0B7E"/>
    <w:rsid w:val="003B0C30"/>
    <w:rsid w:val="003B0C3F"/>
    <w:rsid w:val="003B0C71"/>
    <w:rsid w:val="003B0D6D"/>
    <w:rsid w:val="003B1213"/>
    <w:rsid w:val="003B1367"/>
    <w:rsid w:val="003B1609"/>
    <w:rsid w:val="003B1818"/>
    <w:rsid w:val="003B1842"/>
    <w:rsid w:val="003B1D77"/>
    <w:rsid w:val="003B1E11"/>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F48"/>
    <w:rsid w:val="003B3F4D"/>
    <w:rsid w:val="003B4052"/>
    <w:rsid w:val="003B4298"/>
    <w:rsid w:val="003B42CC"/>
    <w:rsid w:val="003B451E"/>
    <w:rsid w:val="003B4559"/>
    <w:rsid w:val="003B46FA"/>
    <w:rsid w:val="003B4A06"/>
    <w:rsid w:val="003B4B09"/>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821"/>
    <w:rsid w:val="003B5B47"/>
    <w:rsid w:val="003B5C35"/>
    <w:rsid w:val="003B5D00"/>
    <w:rsid w:val="003B5DA9"/>
    <w:rsid w:val="003B5E54"/>
    <w:rsid w:val="003B5F7F"/>
    <w:rsid w:val="003B669F"/>
    <w:rsid w:val="003B68F4"/>
    <w:rsid w:val="003B695F"/>
    <w:rsid w:val="003B6B56"/>
    <w:rsid w:val="003B6B84"/>
    <w:rsid w:val="003B6C72"/>
    <w:rsid w:val="003B703E"/>
    <w:rsid w:val="003B7123"/>
    <w:rsid w:val="003B7189"/>
    <w:rsid w:val="003B7B25"/>
    <w:rsid w:val="003B7CC4"/>
    <w:rsid w:val="003B7FBB"/>
    <w:rsid w:val="003C0111"/>
    <w:rsid w:val="003C0353"/>
    <w:rsid w:val="003C0582"/>
    <w:rsid w:val="003C06FB"/>
    <w:rsid w:val="003C074E"/>
    <w:rsid w:val="003C0751"/>
    <w:rsid w:val="003C08B7"/>
    <w:rsid w:val="003C0B3D"/>
    <w:rsid w:val="003C0BA7"/>
    <w:rsid w:val="003C0C77"/>
    <w:rsid w:val="003C179E"/>
    <w:rsid w:val="003C1C7E"/>
    <w:rsid w:val="003C1E11"/>
    <w:rsid w:val="003C215B"/>
    <w:rsid w:val="003C2231"/>
    <w:rsid w:val="003C2261"/>
    <w:rsid w:val="003C27FA"/>
    <w:rsid w:val="003C2ACF"/>
    <w:rsid w:val="003C2D73"/>
    <w:rsid w:val="003C2FE8"/>
    <w:rsid w:val="003C31A5"/>
    <w:rsid w:val="003C321E"/>
    <w:rsid w:val="003C331D"/>
    <w:rsid w:val="003C3485"/>
    <w:rsid w:val="003C3557"/>
    <w:rsid w:val="003C35B6"/>
    <w:rsid w:val="003C3A95"/>
    <w:rsid w:val="003C3DAE"/>
    <w:rsid w:val="003C4078"/>
    <w:rsid w:val="003C4366"/>
    <w:rsid w:val="003C4744"/>
    <w:rsid w:val="003C4AC4"/>
    <w:rsid w:val="003C4E54"/>
    <w:rsid w:val="003C56B7"/>
    <w:rsid w:val="003C578D"/>
    <w:rsid w:val="003C5CC6"/>
    <w:rsid w:val="003C609B"/>
    <w:rsid w:val="003C656A"/>
    <w:rsid w:val="003C66C8"/>
    <w:rsid w:val="003C6A40"/>
    <w:rsid w:val="003C6FF4"/>
    <w:rsid w:val="003C7236"/>
    <w:rsid w:val="003C75F2"/>
    <w:rsid w:val="003C770F"/>
    <w:rsid w:val="003C7893"/>
    <w:rsid w:val="003C795A"/>
    <w:rsid w:val="003C7A78"/>
    <w:rsid w:val="003C7B7B"/>
    <w:rsid w:val="003C7CAD"/>
    <w:rsid w:val="003D0033"/>
    <w:rsid w:val="003D03C0"/>
    <w:rsid w:val="003D0412"/>
    <w:rsid w:val="003D05A6"/>
    <w:rsid w:val="003D060C"/>
    <w:rsid w:val="003D0789"/>
    <w:rsid w:val="003D0AF9"/>
    <w:rsid w:val="003D0C28"/>
    <w:rsid w:val="003D0D56"/>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2058"/>
    <w:rsid w:val="003D2639"/>
    <w:rsid w:val="003D2ABE"/>
    <w:rsid w:val="003D2D63"/>
    <w:rsid w:val="003D2DAF"/>
    <w:rsid w:val="003D2DF6"/>
    <w:rsid w:val="003D2EE0"/>
    <w:rsid w:val="003D30F3"/>
    <w:rsid w:val="003D316C"/>
    <w:rsid w:val="003D3784"/>
    <w:rsid w:val="003D3839"/>
    <w:rsid w:val="003D38B3"/>
    <w:rsid w:val="003D3908"/>
    <w:rsid w:val="003D3929"/>
    <w:rsid w:val="003D3B47"/>
    <w:rsid w:val="003D3CE9"/>
    <w:rsid w:val="003D3F5B"/>
    <w:rsid w:val="003D3F91"/>
    <w:rsid w:val="003D40A7"/>
    <w:rsid w:val="003D419F"/>
    <w:rsid w:val="003D422D"/>
    <w:rsid w:val="003D425D"/>
    <w:rsid w:val="003D42EC"/>
    <w:rsid w:val="003D448B"/>
    <w:rsid w:val="003D4637"/>
    <w:rsid w:val="003D4697"/>
    <w:rsid w:val="003D4A16"/>
    <w:rsid w:val="003D4CC0"/>
    <w:rsid w:val="003D52B6"/>
    <w:rsid w:val="003D52C9"/>
    <w:rsid w:val="003D5535"/>
    <w:rsid w:val="003D58E5"/>
    <w:rsid w:val="003D5987"/>
    <w:rsid w:val="003D5AE6"/>
    <w:rsid w:val="003D5BC1"/>
    <w:rsid w:val="003D5CEA"/>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03"/>
    <w:rsid w:val="003E269B"/>
    <w:rsid w:val="003E2AE6"/>
    <w:rsid w:val="003E2C43"/>
    <w:rsid w:val="003E2E1A"/>
    <w:rsid w:val="003E2F23"/>
    <w:rsid w:val="003E3011"/>
    <w:rsid w:val="003E3071"/>
    <w:rsid w:val="003E3522"/>
    <w:rsid w:val="003E38B4"/>
    <w:rsid w:val="003E3ABC"/>
    <w:rsid w:val="003E3BA3"/>
    <w:rsid w:val="003E3E2A"/>
    <w:rsid w:val="003E40A0"/>
    <w:rsid w:val="003E41D9"/>
    <w:rsid w:val="003E427D"/>
    <w:rsid w:val="003E48D3"/>
    <w:rsid w:val="003E4ADD"/>
    <w:rsid w:val="003E4CC8"/>
    <w:rsid w:val="003E51F3"/>
    <w:rsid w:val="003E52A7"/>
    <w:rsid w:val="003E537F"/>
    <w:rsid w:val="003E547D"/>
    <w:rsid w:val="003E5517"/>
    <w:rsid w:val="003E591D"/>
    <w:rsid w:val="003E59E6"/>
    <w:rsid w:val="003E5A69"/>
    <w:rsid w:val="003E5CD3"/>
    <w:rsid w:val="003E5D1E"/>
    <w:rsid w:val="003E5F1D"/>
    <w:rsid w:val="003E601A"/>
    <w:rsid w:val="003E61D3"/>
    <w:rsid w:val="003E630B"/>
    <w:rsid w:val="003E675B"/>
    <w:rsid w:val="003E6BD6"/>
    <w:rsid w:val="003E6EB2"/>
    <w:rsid w:val="003E70BD"/>
    <w:rsid w:val="003E723C"/>
    <w:rsid w:val="003E72AB"/>
    <w:rsid w:val="003E7523"/>
    <w:rsid w:val="003E75B6"/>
    <w:rsid w:val="003E78B2"/>
    <w:rsid w:val="003E7A19"/>
    <w:rsid w:val="003E7B6A"/>
    <w:rsid w:val="003E7C82"/>
    <w:rsid w:val="003E7FB3"/>
    <w:rsid w:val="003F0166"/>
    <w:rsid w:val="003F01FF"/>
    <w:rsid w:val="003F0396"/>
    <w:rsid w:val="003F0696"/>
    <w:rsid w:val="003F0E99"/>
    <w:rsid w:val="003F0E9A"/>
    <w:rsid w:val="003F0EF9"/>
    <w:rsid w:val="003F0F36"/>
    <w:rsid w:val="003F0F83"/>
    <w:rsid w:val="003F100F"/>
    <w:rsid w:val="003F1060"/>
    <w:rsid w:val="003F10AD"/>
    <w:rsid w:val="003F112C"/>
    <w:rsid w:val="003F116D"/>
    <w:rsid w:val="003F136E"/>
    <w:rsid w:val="003F19B2"/>
    <w:rsid w:val="003F1A8E"/>
    <w:rsid w:val="003F1B76"/>
    <w:rsid w:val="003F1E62"/>
    <w:rsid w:val="003F275D"/>
    <w:rsid w:val="003F2976"/>
    <w:rsid w:val="003F2C96"/>
    <w:rsid w:val="003F2EDD"/>
    <w:rsid w:val="003F30F3"/>
    <w:rsid w:val="003F3517"/>
    <w:rsid w:val="003F35C4"/>
    <w:rsid w:val="003F361D"/>
    <w:rsid w:val="003F3732"/>
    <w:rsid w:val="003F4119"/>
    <w:rsid w:val="003F4302"/>
    <w:rsid w:val="003F4C8A"/>
    <w:rsid w:val="003F4D62"/>
    <w:rsid w:val="003F50D0"/>
    <w:rsid w:val="003F522C"/>
    <w:rsid w:val="003F5259"/>
    <w:rsid w:val="003F5266"/>
    <w:rsid w:val="003F5442"/>
    <w:rsid w:val="003F56C1"/>
    <w:rsid w:val="003F58EB"/>
    <w:rsid w:val="003F5AB7"/>
    <w:rsid w:val="003F5C5A"/>
    <w:rsid w:val="003F5F84"/>
    <w:rsid w:val="003F636B"/>
    <w:rsid w:val="003F64AE"/>
    <w:rsid w:val="003F6515"/>
    <w:rsid w:val="003F655C"/>
    <w:rsid w:val="003F6645"/>
    <w:rsid w:val="003F66DE"/>
    <w:rsid w:val="003F6C5D"/>
    <w:rsid w:val="003F75CA"/>
    <w:rsid w:val="003F75FF"/>
    <w:rsid w:val="003F7840"/>
    <w:rsid w:val="003F7991"/>
    <w:rsid w:val="003F7A5F"/>
    <w:rsid w:val="003F7ACD"/>
    <w:rsid w:val="003F7C38"/>
    <w:rsid w:val="003F7C9C"/>
    <w:rsid w:val="00400065"/>
    <w:rsid w:val="0040038B"/>
    <w:rsid w:val="00400439"/>
    <w:rsid w:val="004005E4"/>
    <w:rsid w:val="00400714"/>
    <w:rsid w:val="00400A5A"/>
    <w:rsid w:val="00400B67"/>
    <w:rsid w:val="00400D29"/>
    <w:rsid w:val="00400E8A"/>
    <w:rsid w:val="00400FA2"/>
    <w:rsid w:val="00401078"/>
    <w:rsid w:val="004010E5"/>
    <w:rsid w:val="00401135"/>
    <w:rsid w:val="00401278"/>
    <w:rsid w:val="004012B3"/>
    <w:rsid w:val="004012F1"/>
    <w:rsid w:val="0040149B"/>
    <w:rsid w:val="004014A8"/>
    <w:rsid w:val="004014AC"/>
    <w:rsid w:val="00401A60"/>
    <w:rsid w:val="00401B6D"/>
    <w:rsid w:val="00401C3D"/>
    <w:rsid w:val="00401F64"/>
    <w:rsid w:val="00401F97"/>
    <w:rsid w:val="00401FBE"/>
    <w:rsid w:val="0040211B"/>
    <w:rsid w:val="004021D2"/>
    <w:rsid w:val="00402245"/>
    <w:rsid w:val="00402623"/>
    <w:rsid w:val="0040275C"/>
    <w:rsid w:val="004028AF"/>
    <w:rsid w:val="00402AD8"/>
    <w:rsid w:val="00402B9E"/>
    <w:rsid w:val="00402FBD"/>
    <w:rsid w:val="0040318A"/>
    <w:rsid w:val="0040328B"/>
    <w:rsid w:val="004033EB"/>
    <w:rsid w:val="0040373E"/>
    <w:rsid w:val="00403796"/>
    <w:rsid w:val="0040399A"/>
    <w:rsid w:val="00403B25"/>
    <w:rsid w:val="00403B42"/>
    <w:rsid w:val="00403C2E"/>
    <w:rsid w:val="00403CBE"/>
    <w:rsid w:val="00403E94"/>
    <w:rsid w:val="00403FDA"/>
    <w:rsid w:val="004041E0"/>
    <w:rsid w:val="004042C3"/>
    <w:rsid w:val="00404459"/>
    <w:rsid w:val="0040445E"/>
    <w:rsid w:val="0040468A"/>
    <w:rsid w:val="004048B2"/>
    <w:rsid w:val="00404975"/>
    <w:rsid w:val="00404B91"/>
    <w:rsid w:val="00404D12"/>
    <w:rsid w:val="00404DFB"/>
    <w:rsid w:val="00405087"/>
    <w:rsid w:val="004055EB"/>
    <w:rsid w:val="00405832"/>
    <w:rsid w:val="00405887"/>
    <w:rsid w:val="00405CFD"/>
    <w:rsid w:val="00405D5F"/>
    <w:rsid w:val="00405DA4"/>
    <w:rsid w:val="00405E1E"/>
    <w:rsid w:val="00405E8A"/>
    <w:rsid w:val="00406029"/>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7E"/>
    <w:rsid w:val="004102E6"/>
    <w:rsid w:val="00410478"/>
    <w:rsid w:val="0041053C"/>
    <w:rsid w:val="004107CC"/>
    <w:rsid w:val="004108C4"/>
    <w:rsid w:val="004109FC"/>
    <w:rsid w:val="004109FE"/>
    <w:rsid w:val="00411022"/>
    <w:rsid w:val="00411309"/>
    <w:rsid w:val="004114D9"/>
    <w:rsid w:val="004117FD"/>
    <w:rsid w:val="00411A02"/>
    <w:rsid w:val="00411BC1"/>
    <w:rsid w:val="00411C59"/>
    <w:rsid w:val="00411DC6"/>
    <w:rsid w:val="00411DFD"/>
    <w:rsid w:val="00411F3A"/>
    <w:rsid w:val="004120F1"/>
    <w:rsid w:val="00412190"/>
    <w:rsid w:val="00412281"/>
    <w:rsid w:val="004126D7"/>
    <w:rsid w:val="00412AC3"/>
    <w:rsid w:val="00412AEF"/>
    <w:rsid w:val="00412C3E"/>
    <w:rsid w:val="00412ED4"/>
    <w:rsid w:val="00412FAC"/>
    <w:rsid w:val="004131C8"/>
    <w:rsid w:val="004132CE"/>
    <w:rsid w:val="004140F9"/>
    <w:rsid w:val="004143D9"/>
    <w:rsid w:val="0041473C"/>
    <w:rsid w:val="00414902"/>
    <w:rsid w:val="00414925"/>
    <w:rsid w:val="004149C8"/>
    <w:rsid w:val="00414B12"/>
    <w:rsid w:val="00414D96"/>
    <w:rsid w:val="00414DC8"/>
    <w:rsid w:val="00414EF7"/>
    <w:rsid w:val="0041523F"/>
    <w:rsid w:val="004152C5"/>
    <w:rsid w:val="004156AA"/>
    <w:rsid w:val="00415A08"/>
    <w:rsid w:val="00415AB6"/>
    <w:rsid w:val="00415BC3"/>
    <w:rsid w:val="00416217"/>
    <w:rsid w:val="00416226"/>
    <w:rsid w:val="004165A7"/>
    <w:rsid w:val="00416790"/>
    <w:rsid w:val="00416A10"/>
    <w:rsid w:val="00416B5B"/>
    <w:rsid w:val="004172C1"/>
    <w:rsid w:val="004174ED"/>
    <w:rsid w:val="0041778C"/>
    <w:rsid w:val="004178B8"/>
    <w:rsid w:val="004178BD"/>
    <w:rsid w:val="0041793B"/>
    <w:rsid w:val="00417A0D"/>
    <w:rsid w:val="00417B72"/>
    <w:rsid w:val="00417C51"/>
    <w:rsid w:val="00420233"/>
    <w:rsid w:val="004203D6"/>
    <w:rsid w:val="0042048A"/>
    <w:rsid w:val="0042069F"/>
    <w:rsid w:val="00420940"/>
    <w:rsid w:val="00420D74"/>
    <w:rsid w:val="0042114B"/>
    <w:rsid w:val="0042148D"/>
    <w:rsid w:val="004215DE"/>
    <w:rsid w:val="00421690"/>
    <w:rsid w:val="00421829"/>
    <w:rsid w:val="004218D0"/>
    <w:rsid w:val="0042196D"/>
    <w:rsid w:val="00421BD6"/>
    <w:rsid w:val="00421CC3"/>
    <w:rsid w:val="00421D76"/>
    <w:rsid w:val="00421ECC"/>
    <w:rsid w:val="00421F13"/>
    <w:rsid w:val="00421F60"/>
    <w:rsid w:val="004224E6"/>
    <w:rsid w:val="0042284D"/>
    <w:rsid w:val="00422AC2"/>
    <w:rsid w:val="00422B60"/>
    <w:rsid w:val="00422B6A"/>
    <w:rsid w:val="00422BDD"/>
    <w:rsid w:val="00423066"/>
    <w:rsid w:val="004230E7"/>
    <w:rsid w:val="00423303"/>
    <w:rsid w:val="004233CC"/>
    <w:rsid w:val="00423723"/>
    <w:rsid w:val="004237E9"/>
    <w:rsid w:val="0042391C"/>
    <w:rsid w:val="0042399D"/>
    <w:rsid w:val="00423A58"/>
    <w:rsid w:val="00423CAB"/>
    <w:rsid w:val="004240C2"/>
    <w:rsid w:val="00424139"/>
    <w:rsid w:val="004241AD"/>
    <w:rsid w:val="004242AD"/>
    <w:rsid w:val="00424B93"/>
    <w:rsid w:val="00424CDB"/>
    <w:rsid w:val="00424F21"/>
    <w:rsid w:val="00425152"/>
    <w:rsid w:val="00425267"/>
    <w:rsid w:val="00425453"/>
    <w:rsid w:val="0042553B"/>
    <w:rsid w:val="0042563D"/>
    <w:rsid w:val="004257FD"/>
    <w:rsid w:val="00425C46"/>
    <w:rsid w:val="00425E5B"/>
    <w:rsid w:val="00425ED6"/>
    <w:rsid w:val="00425F41"/>
    <w:rsid w:val="004263C2"/>
    <w:rsid w:val="0042669F"/>
    <w:rsid w:val="004267B1"/>
    <w:rsid w:val="00426C5A"/>
    <w:rsid w:val="00426ECC"/>
    <w:rsid w:val="00426F37"/>
    <w:rsid w:val="004274F3"/>
    <w:rsid w:val="00427611"/>
    <w:rsid w:val="004277C9"/>
    <w:rsid w:val="004278AB"/>
    <w:rsid w:val="004278C0"/>
    <w:rsid w:val="00427C65"/>
    <w:rsid w:val="00427DD9"/>
    <w:rsid w:val="00430276"/>
    <w:rsid w:val="00430503"/>
    <w:rsid w:val="00430567"/>
    <w:rsid w:val="004305F2"/>
    <w:rsid w:val="00430973"/>
    <w:rsid w:val="00430A2F"/>
    <w:rsid w:val="00430B05"/>
    <w:rsid w:val="00430B7C"/>
    <w:rsid w:val="00430C1F"/>
    <w:rsid w:val="00430E8D"/>
    <w:rsid w:val="00430FCD"/>
    <w:rsid w:val="0043135D"/>
    <w:rsid w:val="00431426"/>
    <w:rsid w:val="00431464"/>
    <w:rsid w:val="00431730"/>
    <w:rsid w:val="00431786"/>
    <w:rsid w:val="0043182A"/>
    <w:rsid w:val="00431934"/>
    <w:rsid w:val="00431A74"/>
    <w:rsid w:val="00431C3B"/>
    <w:rsid w:val="00431E87"/>
    <w:rsid w:val="00431FDF"/>
    <w:rsid w:val="00432267"/>
    <w:rsid w:val="004322E5"/>
    <w:rsid w:val="004323A1"/>
    <w:rsid w:val="004323E7"/>
    <w:rsid w:val="004326D6"/>
    <w:rsid w:val="0043282B"/>
    <w:rsid w:val="004328B4"/>
    <w:rsid w:val="004329EE"/>
    <w:rsid w:val="00432C6B"/>
    <w:rsid w:val="00432D76"/>
    <w:rsid w:val="00432DA0"/>
    <w:rsid w:val="00432E34"/>
    <w:rsid w:val="00433072"/>
    <w:rsid w:val="0043336B"/>
    <w:rsid w:val="00433379"/>
    <w:rsid w:val="004335C8"/>
    <w:rsid w:val="00433722"/>
    <w:rsid w:val="00433858"/>
    <w:rsid w:val="004338F1"/>
    <w:rsid w:val="004339D9"/>
    <w:rsid w:val="00433C79"/>
    <w:rsid w:val="00433D41"/>
    <w:rsid w:val="00433D65"/>
    <w:rsid w:val="00433E97"/>
    <w:rsid w:val="00434578"/>
    <w:rsid w:val="004345E4"/>
    <w:rsid w:val="00434906"/>
    <w:rsid w:val="00434B12"/>
    <w:rsid w:val="00434D59"/>
    <w:rsid w:val="00434DD5"/>
    <w:rsid w:val="00434EE4"/>
    <w:rsid w:val="00434F98"/>
    <w:rsid w:val="00434FCD"/>
    <w:rsid w:val="00435144"/>
    <w:rsid w:val="00435264"/>
    <w:rsid w:val="00435301"/>
    <w:rsid w:val="0043532C"/>
    <w:rsid w:val="00435461"/>
    <w:rsid w:val="00435478"/>
    <w:rsid w:val="00435563"/>
    <w:rsid w:val="0043564E"/>
    <w:rsid w:val="00435857"/>
    <w:rsid w:val="00435A00"/>
    <w:rsid w:val="00435C4D"/>
    <w:rsid w:val="00435EAD"/>
    <w:rsid w:val="004360EA"/>
    <w:rsid w:val="004363B6"/>
    <w:rsid w:val="00436524"/>
    <w:rsid w:val="00436932"/>
    <w:rsid w:val="004369A2"/>
    <w:rsid w:val="004369F7"/>
    <w:rsid w:val="00436B5B"/>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9E"/>
    <w:rsid w:val="00440E56"/>
    <w:rsid w:val="00440F15"/>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A34"/>
    <w:rsid w:val="00444369"/>
    <w:rsid w:val="00444449"/>
    <w:rsid w:val="004446D2"/>
    <w:rsid w:val="0044472C"/>
    <w:rsid w:val="004447F6"/>
    <w:rsid w:val="00444907"/>
    <w:rsid w:val="00444D42"/>
    <w:rsid w:val="00444F36"/>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B7"/>
    <w:rsid w:val="004477FB"/>
    <w:rsid w:val="00447847"/>
    <w:rsid w:val="00447AD6"/>
    <w:rsid w:val="00447B49"/>
    <w:rsid w:val="00447ECC"/>
    <w:rsid w:val="004500B4"/>
    <w:rsid w:val="004507C3"/>
    <w:rsid w:val="004508EE"/>
    <w:rsid w:val="004509F2"/>
    <w:rsid w:val="00450BCC"/>
    <w:rsid w:val="00450EA6"/>
    <w:rsid w:val="00451100"/>
    <w:rsid w:val="004511F0"/>
    <w:rsid w:val="0045134F"/>
    <w:rsid w:val="0045155D"/>
    <w:rsid w:val="004517BD"/>
    <w:rsid w:val="00451CEA"/>
    <w:rsid w:val="00451F29"/>
    <w:rsid w:val="00451F4F"/>
    <w:rsid w:val="004521E9"/>
    <w:rsid w:val="00452323"/>
    <w:rsid w:val="00452471"/>
    <w:rsid w:val="00452672"/>
    <w:rsid w:val="00452766"/>
    <w:rsid w:val="004529ED"/>
    <w:rsid w:val="00452A66"/>
    <w:rsid w:val="00452AC3"/>
    <w:rsid w:val="00452EC5"/>
    <w:rsid w:val="004531BE"/>
    <w:rsid w:val="0045330B"/>
    <w:rsid w:val="0045342F"/>
    <w:rsid w:val="004535E3"/>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C8"/>
    <w:rsid w:val="00461068"/>
    <w:rsid w:val="004616A5"/>
    <w:rsid w:val="0046199E"/>
    <w:rsid w:val="00461E6C"/>
    <w:rsid w:val="004621DD"/>
    <w:rsid w:val="00462402"/>
    <w:rsid w:val="00462412"/>
    <w:rsid w:val="0046248B"/>
    <w:rsid w:val="004624DE"/>
    <w:rsid w:val="00462784"/>
    <w:rsid w:val="00462790"/>
    <w:rsid w:val="004627C1"/>
    <w:rsid w:val="00462BBF"/>
    <w:rsid w:val="00462D12"/>
    <w:rsid w:val="00462D20"/>
    <w:rsid w:val="00462E9B"/>
    <w:rsid w:val="004632D7"/>
    <w:rsid w:val="00463304"/>
    <w:rsid w:val="004633AE"/>
    <w:rsid w:val="00463461"/>
    <w:rsid w:val="004635C2"/>
    <w:rsid w:val="0046374A"/>
    <w:rsid w:val="00463AFF"/>
    <w:rsid w:val="00463B82"/>
    <w:rsid w:val="00463BC6"/>
    <w:rsid w:val="00463CF2"/>
    <w:rsid w:val="00463E6F"/>
    <w:rsid w:val="00463FEE"/>
    <w:rsid w:val="00464093"/>
    <w:rsid w:val="004641A1"/>
    <w:rsid w:val="004642F8"/>
    <w:rsid w:val="004643F9"/>
    <w:rsid w:val="00464630"/>
    <w:rsid w:val="004647B6"/>
    <w:rsid w:val="004647E8"/>
    <w:rsid w:val="004648EF"/>
    <w:rsid w:val="00464BBF"/>
    <w:rsid w:val="00464C5C"/>
    <w:rsid w:val="00464D08"/>
    <w:rsid w:val="00464EEE"/>
    <w:rsid w:val="00464FE1"/>
    <w:rsid w:val="004651FC"/>
    <w:rsid w:val="004655E7"/>
    <w:rsid w:val="0046571B"/>
    <w:rsid w:val="004658F0"/>
    <w:rsid w:val="00465912"/>
    <w:rsid w:val="00465A94"/>
    <w:rsid w:val="00465BF4"/>
    <w:rsid w:val="00465DB6"/>
    <w:rsid w:val="00465FD0"/>
    <w:rsid w:val="00466094"/>
    <w:rsid w:val="004662FE"/>
    <w:rsid w:val="004664D1"/>
    <w:rsid w:val="0046663A"/>
    <w:rsid w:val="00466DDD"/>
    <w:rsid w:val="004670C4"/>
    <w:rsid w:val="00467272"/>
    <w:rsid w:val="004672A4"/>
    <w:rsid w:val="0046734C"/>
    <w:rsid w:val="00467565"/>
    <w:rsid w:val="00467583"/>
    <w:rsid w:val="0046770A"/>
    <w:rsid w:val="00467C6A"/>
    <w:rsid w:val="00467C7D"/>
    <w:rsid w:val="00467DD7"/>
    <w:rsid w:val="004700B3"/>
    <w:rsid w:val="004701FD"/>
    <w:rsid w:val="004703FF"/>
    <w:rsid w:val="00470469"/>
    <w:rsid w:val="00470855"/>
    <w:rsid w:val="00470CC2"/>
    <w:rsid w:val="00470CD6"/>
    <w:rsid w:val="0047104A"/>
    <w:rsid w:val="00471356"/>
    <w:rsid w:val="004714F8"/>
    <w:rsid w:val="00471504"/>
    <w:rsid w:val="00471531"/>
    <w:rsid w:val="00471913"/>
    <w:rsid w:val="0047194E"/>
    <w:rsid w:val="00471B24"/>
    <w:rsid w:val="00471FB0"/>
    <w:rsid w:val="004722ED"/>
    <w:rsid w:val="0047237C"/>
    <w:rsid w:val="004724B3"/>
    <w:rsid w:val="00472833"/>
    <w:rsid w:val="00472A59"/>
    <w:rsid w:val="00472E05"/>
    <w:rsid w:val="00472E0B"/>
    <w:rsid w:val="00473171"/>
    <w:rsid w:val="004733C5"/>
    <w:rsid w:val="004735C7"/>
    <w:rsid w:val="00473B3F"/>
    <w:rsid w:val="00473BF1"/>
    <w:rsid w:val="00473CBF"/>
    <w:rsid w:val="00473CD5"/>
    <w:rsid w:val="00473D70"/>
    <w:rsid w:val="00473F0C"/>
    <w:rsid w:val="00473FD6"/>
    <w:rsid w:val="00474231"/>
    <w:rsid w:val="004742E3"/>
    <w:rsid w:val="00474796"/>
    <w:rsid w:val="00474D1C"/>
    <w:rsid w:val="004750DD"/>
    <w:rsid w:val="0047524D"/>
    <w:rsid w:val="0047533A"/>
    <w:rsid w:val="004753AF"/>
    <w:rsid w:val="004753E5"/>
    <w:rsid w:val="00475472"/>
    <w:rsid w:val="00475586"/>
    <w:rsid w:val="004756A6"/>
    <w:rsid w:val="0047570B"/>
    <w:rsid w:val="004757FB"/>
    <w:rsid w:val="00475CC4"/>
    <w:rsid w:val="004765CD"/>
    <w:rsid w:val="00476836"/>
    <w:rsid w:val="00476972"/>
    <w:rsid w:val="0047700D"/>
    <w:rsid w:val="0047701D"/>
    <w:rsid w:val="0047717F"/>
    <w:rsid w:val="004773FA"/>
    <w:rsid w:val="00477675"/>
    <w:rsid w:val="0047773D"/>
    <w:rsid w:val="00477807"/>
    <w:rsid w:val="0047794C"/>
    <w:rsid w:val="00477952"/>
    <w:rsid w:val="00477A96"/>
    <w:rsid w:val="00477F6B"/>
    <w:rsid w:val="004801C2"/>
    <w:rsid w:val="004805C3"/>
    <w:rsid w:val="00480998"/>
    <w:rsid w:val="00480B07"/>
    <w:rsid w:val="004811D2"/>
    <w:rsid w:val="004812A4"/>
    <w:rsid w:val="00481847"/>
    <w:rsid w:val="00481A42"/>
    <w:rsid w:val="00482439"/>
    <w:rsid w:val="004825DA"/>
    <w:rsid w:val="00482960"/>
    <w:rsid w:val="00482B26"/>
    <w:rsid w:val="0048309C"/>
    <w:rsid w:val="0048319F"/>
    <w:rsid w:val="00483216"/>
    <w:rsid w:val="004832ED"/>
    <w:rsid w:val="00483653"/>
    <w:rsid w:val="004838B4"/>
    <w:rsid w:val="00483A47"/>
    <w:rsid w:val="00483C6D"/>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BD3"/>
    <w:rsid w:val="004860D7"/>
    <w:rsid w:val="004860E5"/>
    <w:rsid w:val="0048691B"/>
    <w:rsid w:val="004869F4"/>
    <w:rsid w:val="00486C55"/>
    <w:rsid w:val="00486F4E"/>
    <w:rsid w:val="00486F84"/>
    <w:rsid w:val="0048739B"/>
    <w:rsid w:val="004874BF"/>
    <w:rsid w:val="004879D0"/>
    <w:rsid w:val="00487BB0"/>
    <w:rsid w:val="00487D92"/>
    <w:rsid w:val="00487F79"/>
    <w:rsid w:val="0049008A"/>
    <w:rsid w:val="0049010A"/>
    <w:rsid w:val="0049010C"/>
    <w:rsid w:val="0049028C"/>
    <w:rsid w:val="0049030F"/>
    <w:rsid w:val="00490315"/>
    <w:rsid w:val="004907AF"/>
    <w:rsid w:val="00490817"/>
    <w:rsid w:val="00490E17"/>
    <w:rsid w:val="004910E5"/>
    <w:rsid w:val="004918B1"/>
    <w:rsid w:val="00491BB9"/>
    <w:rsid w:val="00491C99"/>
    <w:rsid w:val="00491E4C"/>
    <w:rsid w:val="00491E7A"/>
    <w:rsid w:val="00491FEF"/>
    <w:rsid w:val="00492269"/>
    <w:rsid w:val="0049258A"/>
    <w:rsid w:val="004925AA"/>
    <w:rsid w:val="00492647"/>
    <w:rsid w:val="00492AD4"/>
    <w:rsid w:val="0049319D"/>
    <w:rsid w:val="00493294"/>
    <w:rsid w:val="00493845"/>
    <w:rsid w:val="00493965"/>
    <w:rsid w:val="004939D2"/>
    <w:rsid w:val="00493A20"/>
    <w:rsid w:val="00493C99"/>
    <w:rsid w:val="00493E53"/>
    <w:rsid w:val="004940C6"/>
    <w:rsid w:val="004945C3"/>
    <w:rsid w:val="00494954"/>
    <w:rsid w:val="00494E72"/>
    <w:rsid w:val="00494EA4"/>
    <w:rsid w:val="00495009"/>
    <w:rsid w:val="0049513B"/>
    <w:rsid w:val="0049537C"/>
    <w:rsid w:val="0049543B"/>
    <w:rsid w:val="004958E6"/>
    <w:rsid w:val="00495955"/>
    <w:rsid w:val="00495BB2"/>
    <w:rsid w:val="00495C79"/>
    <w:rsid w:val="00495DC2"/>
    <w:rsid w:val="0049602A"/>
    <w:rsid w:val="0049618A"/>
    <w:rsid w:val="004962DA"/>
    <w:rsid w:val="0049637C"/>
    <w:rsid w:val="00496628"/>
    <w:rsid w:val="0049677F"/>
    <w:rsid w:val="0049678E"/>
    <w:rsid w:val="004967B3"/>
    <w:rsid w:val="004967D1"/>
    <w:rsid w:val="00496E3C"/>
    <w:rsid w:val="0049752B"/>
    <w:rsid w:val="0049763E"/>
    <w:rsid w:val="00497812"/>
    <w:rsid w:val="00497856"/>
    <w:rsid w:val="00497859"/>
    <w:rsid w:val="004978A6"/>
    <w:rsid w:val="004978DD"/>
    <w:rsid w:val="00497A61"/>
    <w:rsid w:val="00497FAF"/>
    <w:rsid w:val="004A042B"/>
    <w:rsid w:val="004A0430"/>
    <w:rsid w:val="004A0479"/>
    <w:rsid w:val="004A0497"/>
    <w:rsid w:val="004A0548"/>
    <w:rsid w:val="004A0865"/>
    <w:rsid w:val="004A099B"/>
    <w:rsid w:val="004A0AE2"/>
    <w:rsid w:val="004A0BC8"/>
    <w:rsid w:val="004A0D6A"/>
    <w:rsid w:val="004A0E77"/>
    <w:rsid w:val="004A0E89"/>
    <w:rsid w:val="004A0F5C"/>
    <w:rsid w:val="004A0F8A"/>
    <w:rsid w:val="004A1417"/>
    <w:rsid w:val="004A14ED"/>
    <w:rsid w:val="004A166A"/>
    <w:rsid w:val="004A1A94"/>
    <w:rsid w:val="004A1B21"/>
    <w:rsid w:val="004A1B3D"/>
    <w:rsid w:val="004A1C02"/>
    <w:rsid w:val="004A1D41"/>
    <w:rsid w:val="004A1F07"/>
    <w:rsid w:val="004A1F2F"/>
    <w:rsid w:val="004A2070"/>
    <w:rsid w:val="004A25F5"/>
    <w:rsid w:val="004A262D"/>
    <w:rsid w:val="004A2639"/>
    <w:rsid w:val="004A2796"/>
    <w:rsid w:val="004A2E09"/>
    <w:rsid w:val="004A3134"/>
    <w:rsid w:val="004A32FF"/>
    <w:rsid w:val="004A3667"/>
    <w:rsid w:val="004A36AA"/>
    <w:rsid w:val="004A36AE"/>
    <w:rsid w:val="004A38DE"/>
    <w:rsid w:val="004A3A29"/>
    <w:rsid w:val="004A3A87"/>
    <w:rsid w:val="004A3ACB"/>
    <w:rsid w:val="004A3E63"/>
    <w:rsid w:val="004A4048"/>
    <w:rsid w:val="004A4059"/>
    <w:rsid w:val="004A41BD"/>
    <w:rsid w:val="004A4369"/>
    <w:rsid w:val="004A43D5"/>
    <w:rsid w:val="004A479F"/>
    <w:rsid w:val="004A4B26"/>
    <w:rsid w:val="004A4B79"/>
    <w:rsid w:val="004A4ECE"/>
    <w:rsid w:val="004A4F2B"/>
    <w:rsid w:val="004A5032"/>
    <w:rsid w:val="004A50BF"/>
    <w:rsid w:val="004A5242"/>
    <w:rsid w:val="004A54B6"/>
    <w:rsid w:val="004A5792"/>
    <w:rsid w:val="004A591F"/>
    <w:rsid w:val="004A5E12"/>
    <w:rsid w:val="004A6142"/>
    <w:rsid w:val="004A64CA"/>
    <w:rsid w:val="004A651E"/>
    <w:rsid w:val="004A6A22"/>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903"/>
    <w:rsid w:val="004B0C12"/>
    <w:rsid w:val="004B0DF0"/>
    <w:rsid w:val="004B0DF2"/>
    <w:rsid w:val="004B0E04"/>
    <w:rsid w:val="004B0EE2"/>
    <w:rsid w:val="004B0F69"/>
    <w:rsid w:val="004B0FA5"/>
    <w:rsid w:val="004B1490"/>
    <w:rsid w:val="004B1626"/>
    <w:rsid w:val="004B168C"/>
    <w:rsid w:val="004B199F"/>
    <w:rsid w:val="004B19E6"/>
    <w:rsid w:val="004B1A9F"/>
    <w:rsid w:val="004B1B0E"/>
    <w:rsid w:val="004B1B24"/>
    <w:rsid w:val="004B218E"/>
    <w:rsid w:val="004B221F"/>
    <w:rsid w:val="004B24D4"/>
    <w:rsid w:val="004B2520"/>
    <w:rsid w:val="004B2803"/>
    <w:rsid w:val="004B318F"/>
    <w:rsid w:val="004B3313"/>
    <w:rsid w:val="004B3388"/>
    <w:rsid w:val="004B34B8"/>
    <w:rsid w:val="004B35AF"/>
    <w:rsid w:val="004B35C7"/>
    <w:rsid w:val="004B398E"/>
    <w:rsid w:val="004B39B9"/>
    <w:rsid w:val="004B3F3D"/>
    <w:rsid w:val="004B4061"/>
    <w:rsid w:val="004B40F9"/>
    <w:rsid w:val="004B434D"/>
    <w:rsid w:val="004B4445"/>
    <w:rsid w:val="004B458E"/>
    <w:rsid w:val="004B45B5"/>
    <w:rsid w:val="004B4852"/>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518"/>
    <w:rsid w:val="004B6A64"/>
    <w:rsid w:val="004B6BB9"/>
    <w:rsid w:val="004B6C50"/>
    <w:rsid w:val="004B6C7F"/>
    <w:rsid w:val="004B6DE5"/>
    <w:rsid w:val="004B6F05"/>
    <w:rsid w:val="004B6F15"/>
    <w:rsid w:val="004B7459"/>
    <w:rsid w:val="004B789C"/>
    <w:rsid w:val="004B7E34"/>
    <w:rsid w:val="004B7EB6"/>
    <w:rsid w:val="004C0069"/>
    <w:rsid w:val="004C01A6"/>
    <w:rsid w:val="004C03BA"/>
    <w:rsid w:val="004C03F7"/>
    <w:rsid w:val="004C083E"/>
    <w:rsid w:val="004C0DE3"/>
    <w:rsid w:val="004C0EC6"/>
    <w:rsid w:val="004C1049"/>
    <w:rsid w:val="004C1414"/>
    <w:rsid w:val="004C18FC"/>
    <w:rsid w:val="004C1B41"/>
    <w:rsid w:val="004C1BAB"/>
    <w:rsid w:val="004C1F2F"/>
    <w:rsid w:val="004C209B"/>
    <w:rsid w:val="004C2131"/>
    <w:rsid w:val="004C21EE"/>
    <w:rsid w:val="004C2215"/>
    <w:rsid w:val="004C2251"/>
    <w:rsid w:val="004C2771"/>
    <w:rsid w:val="004C2983"/>
    <w:rsid w:val="004C2C65"/>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195"/>
    <w:rsid w:val="004C52F8"/>
    <w:rsid w:val="004C5799"/>
    <w:rsid w:val="004C5911"/>
    <w:rsid w:val="004C5923"/>
    <w:rsid w:val="004C5A78"/>
    <w:rsid w:val="004C5B78"/>
    <w:rsid w:val="004C60C3"/>
    <w:rsid w:val="004C631A"/>
    <w:rsid w:val="004C64CF"/>
    <w:rsid w:val="004C71AA"/>
    <w:rsid w:val="004C729E"/>
    <w:rsid w:val="004C732F"/>
    <w:rsid w:val="004C73A4"/>
    <w:rsid w:val="004C7540"/>
    <w:rsid w:val="004C76EA"/>
    <w:rsid w:val="004C779E"/>
    <w:rsid w:val="004C793E"/>
    <w:rsid w:val="004C7B0B"/>
    <w:rsid w:val="004C7C06"/>
    <w:rsid w:val="004C7C37"/>
    <w:rsid w:val="004C7D5A"/>
    <w:rsid w:val="004C7FA2"/>
    <w:rsid w:val="004D0495"/>
    <w:rsid w:val="004D0799"/>
    <w:rsid w:val="004D0A8E"/>
    <w:rsid w:val="004D0BBA"/>
    <w:rsid w:val="004D0CA1"/>
    <w:rsid w:val="004D0E70"/>
    <w:rsid w:val="004D123F"/>
    <w:rsid w:val="004D1394"/>
    <w:rsid w:val="004D1787"/>
    <w:rsid w:val="004D179B"/>
    <w:rsid w:val="004D1A76"/>
    <w:rsid w:val="004D1CE1"/>
    <w:rsid w:val="004D1EF9"/>
    <w:rsid w:val="004D2253"/>
    <w:rsid w:val="004D2356"/>
    <w:rsid w:val="004D236C"/>
    <w:rsid w:val="004D2514"/>
    <w:rsid w:val="004D278F"/>
    <w:rsid w:val="004D297D"/>
    <w:rsid w:val="004D2D27"/>
    <w:rsid w:val="004D2D9C"/>
    <w:rsid w:val="004D2FE7"/>
    <w:rsid w:val="004D32FB"/>
    <w:rsid w:val="004D3476"/>
    <w:rsid w:val="004D3719"/>
    <w:rsid w:val="004D385F"/>
    <w:rsid w:val="004D3B39"/>
    <w:rsid w:val="004D3C70"/>
    <w:rsid w:val="004D413C"/>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137"/>
    <w:rsid w:val="004D62F3"/>
    <w:rsid w:val="004D6783"/>
    <w:rsid w:val="004D6906"/>
    <w:rsid w:val="004D717A"/>
    <w:rsid w:val="004D73E9"/>
    <w:rsid w:val="004D75BD"/>
    <w:rsid w:val="004D76C3"/>
    <w:rsid w:val="004D76E2"/>
    <w:rsid w:val="004D77BA"/>
    <w:rsid w:val="004D795F"/>
    <w:rsid w:val="004D7CC8"/>
    <w:rsid w:val="004D7DDE"/>
    <w:rsid w:val="004D7DF8"/>
    <w:rsid w:val="004E00E9"/>
    <w:rsid w:val="004E0499"/>
    <w:rsid w:val="004E07C3"/>
    <w:rsid w:val="004E0892"/>
    <w:rsid w:val="004E0A9D"/>
    <w:rsid w:val="004E0ABE"/>
    <w:rsid w:val="004E0AFC"/>
    <w:rsid w:val="004E0B3A"/>
    <w:rsid w:val="004E0D58"/>
    <w:rsid w:val="004E106B"/>
    <w:rsid w:val="004E115B"/>
    <w:rsid w:val="004E1411"/>
    <w:rsid w:val="004E1438"/>
    <w:rsid w:val="004E1741"/>
    <w:rsid w:val="004E1879"/>
    <w:rsid w:val="004E192D"/>
    <w:rsid w:val="004E1B1E"/>
    <w:rsid w:val="004E1C8F"/>
    <w:rsid w:val="004E1CBA"/>
    <w:rsid w:val="004E1D15"/>
    <w:rsid w:val="004E21EB"/>
    <w:rsid w:val="004E2256"/>
    <w:rsid w:val="004E26B6"/>
    <w:rsid w:val="004E2745"/>
    <w:rsid w:val="004E27D3"/>
    <w:rsid w:val="004E2914"/>
    <w:rsid w:val="004E2B23"/>
    <w:rsid w:val="004E2BC8"/>
    <w:rsid w:val="004E30D8"/>
    <w:rsid w:val="004E3143"/>
    <w:rsid w:val="004E35FE"/>
    <w:rsid w:val="004E39C3"/>
    <w:rsid w:val="004E3C8C"/>
    <w:rsid w:val="004E3DEC"/>
    <w:rsid w:val="004E413A"/>
    <w:rsid w:val="004E41DE"/>
    <w:rsid w:val="004E4492"/>
    <w:rsid w:val="004E467F"/>
    <w:rsid w:val="004E46FD"/>
    <w:rsid w:val="004E4753"/>
    <w:rsid w:val="004E4A35"/>
    <w:rsid w:val="004E4ACF"/>
    <w:rsid w:val="004E4C5C"/>
    <w:rsid w:val="004E4D92"/>
    <w:rsid w:val="004E4D9E"/>
    <w:rsid w:val="004E4E53"/>
    <w:rsid w:val="004E5003"/>
    <w:rsid w:val="004E516C"/>
    <w:rsid w:val="004E5203"/>
    <w:rsid w:val="004E5698"/>
    <w:rsid w:val="004E5708"/>
    <w:rsid w:val="004E575C"/>
    <w:rsid w:val="004E5B16"/>
    <w:rsid w:val="004E5CBC"/>
    <w:rsid w:val="004E5F11"/>
    <w:rsid w:val="004E60E9"/>
    <w:rsid w:val="004E6237"/>
    <w:rsid w:val="004E62B2"/>
    <w:rsid w:val="004E639B"/>
    <w:rsid w:val="004E6596"/>
    <w:rsid w:val="004E666B"/>
    <w:rsid w:val="004E68AE"/>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ACE"/>
    <w:rsid w:val="004F1D25"/>
    <w:rsid w:val="004F1E0B"/>
    <w:rsid w:val="004F1F03"/>
    <w:rsid w:val="004F1FF8"/>
    <w:rsid w:val="004F20A1"/>
    <w:rsid w:val="004F277A"/>
    <w:rsid w:val="004F28D7"/>
    <w:rsid w:val="004F28F2"/>
    <w:rsid w:val="004F2AEE"/>
    <w:rsid w:val="004F2B45"/>
    <w:rsid w:val="004F32CF"/>
    <w:rsid w:val="004F335A"/>
    <w:rsid w:val="004F34BB"/>
    <w:rsid w:val="004F360E"/>
    <w:rsid w:val="004F3634"/>
    <w:rsid w:val="004F3899"/>
    <w:rsid w:val="004F38A6"/>
    <w:rsid w:val="004F39D4"/>
    <w:rsid w:val="004F3CCC"/>
    <w:rsid w:val="004F3DCF"/>
    <w:rsid w:val="004F3F13"/>
    <w:rsid w:val="004F3F75"/>
    <w:rsid w:val="004F400D"/>
    <w:rsid w:val="004F42F4"/>
    <w:rsid w:val="004F4797"/>
    <w:rsid w:val="004F4CEB"/>
    <w:rsid w:val="004F4E13"/>
    <w:rsid w:val="004F54FB"/>
    <w:rsid w:val="004F567D"/>
    <w:rsid w:val="004F5706"/>
    <w:rsid w:val="004F5750"/>
    <w:rsid w:val="004F591A"/>
    <w:rsid w:val="004F5ECE"/>
    <w:rsid w:val="004F5FAA"/>
    <w:rsid w:val="004F6082"/>
    <w:rsid w:val="004F6083"/>
    <w:rsid w:val="004F6113"/>
    <w:rsid w:val="004F61AB"/>
    <w:rsid w:val="004F655D"/>
    <w:rsid w:val="004F66E4"/>
    <w:rsid w:val="004F6A4B"/>
    <w:rsid w:val="004F6B95"/>
    <w:rsid w:val="004F711F"/>
    <w:rsid w:val="004F7176"/>
    <w:rsid w:val="004F72BC"/>
    <w:rsid w:val="004F74AD"/>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ED"/>
    <w:rsid w:val="00501683"/>
    <w:rsid w:val="00501830"/>
    <w:rsid w:val="00501907"/>
    <w:rsid w:val="00501975"/>
    <w:rsid w:val="00501FA4"/>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BB2"/>
    <w:rsid w:val="00503BE3"/>
    <w:rsid w:val="00503C63"/>
    <w:rsid w:val="00503F3D"/>
    <w:rsid w:val="0050400C"/>
    <w:rsid w:val="00504201"/>
    <w:rsid w:val="0050425B"/>
    <w:rsid w:val="005044CD"/>
    <w:rsid w:val="0050473C"/>
    <w:rsid w:val="00504863"/>
    <w:rsid w:val="005048E3"/>
    <w:rsid w:val="005048F8"/>
    <w:rsid w:val="00504ADC"/>
    <w:rsid w:val="00504C19"/>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4FF"/>
    <w:rsid w:val="00506785"/>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8B"/>
    <w:rsid w:val="00507AA6"/>
    <w:rsid w:val="00507AAD"/>
    <w:rsid w:val="00507BA1"/>
    <w:rsid w:val="005101D6"/>
    <w:rsid w:val="0051044F"/>
    <w:rsid w:val="00510480"/>
    <w:rsid w:val="0051053F"/>
    <w:rsid w:val="00510648"/>
    <w:rsid w:val="005106B9"/>
    <w:rsid w:val="00510C85"/>
    <w:rsid w:val="00510D93"/>
    <w:rsid w:val="00511016"/>
    <w:rsid w:val="00511690"/>
    <w:rsid w:val="005116A3"/>
    <w:rsid w:val="00511766"/>
    <w:rsid w:val="005117CA"/>
    <w:rsid w:val="00511986"/>
    <w:rsid w:val="00511A7F"/>
    <w:rsid w:val="0051212C"/>
    <w:rsid w:val="0051219D"/>
    <w:rsid w:val="005121A0"/>
    <w:rsid w:val="00512328"/>
    <w:rsid w:val="00512503"/>
    <w:rsid w:val="0051268E"/>
    <w:rsid w:val="00512889"/>
    <w:rsid w:val="00512B61"/>
    <w:rsid w:val="0051311D"/>
    <w:rsid w:val="00513375"/>
    <w:rsid w:val="00513461"/>
    <w:rsid w:val="0051375C"/>
    <w:rsid w:val="005137B7"/>
    <w:rsid w:val="005138F5"/>
    <w:rsid w:val="005139BA"/>
    <w:rsid w:val="00513A26"/>
    <w:rsid w:val="00513C15"/>
    <w:rsid w:val="00513D4F"/>
    <w:rsid w:val="00513EAF"/>
    <w:rsid w:val="0051410B"/>
    <w:rsid w:val="005142EA"/>
    <w:rsid w:val="0051438B"/>
    <w:rsid w:val="0051442E"/>
    <w:rsid w:val="005144C0"/>
    <w:rsid w:val="00514528"/>
    <w:rsid w:val="00514685"/>
    <w:rsid w:val="005149DD"/>
    <w:rsid w:val="00514A76"/>
    <w:rsid w:val="00514AD0"/>
    <w:rsid w:val="00514B05"/>
    <w:rsid w:val="00514CD0"/>
    <w:rsid w:val="00514DC0"/>
    <w:rsid w:val="005151B6"/>
    <w:rsid w:val="005152B8"/>
    <w:rsid w:val="0051549E"/>
    <w:rsid w:val="00515544"/>
    <w:rsid w:val="0051562B"/>
    <w:rsid w:val="00515672"/>
    <w:rsid w:val="00515B5E"/>
    <w:rsid w:val="00516164"/>
    <w:rsid w:val="005163A1"/>
    <w:rsid w:val="005165C0"/>
    <w:rsid w:val="00516613"/>
    <w:rsid w:val="0051666D"/>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45F"/>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D97"/>
    <w:rsid w:val="00521E25"/>
    <w:rsid w:val="00521E29"/>
    <w:rsid w:val="00521FE4"/>
    <w:rsid w:val="00522162"/>
    <w:rsid w:val="00522253"/>
    <w:rsid w:val="005222D2"/>
    <w:rsid w:val="005222EE"/>
    <w:rsid w:val="00522430"/>
    <w:rsid w:val="005225F7"/>
    <w:rsid w:val="00522A6F"/>
    <w:rsid w:val="00522C55"/>
    <w:rsid w:val="00522D7F"/>
    <w:rsid w:val="00523214"/>
    <w:rsid w:val="005233D1"/>
    <w:rsid w:val="00523473"/>
    <w:rsid w:val="005234EC"/>
    <w:rsid w:val="00523890"/>
    <w:rsid w:val="005238A1"/>
    <w:rsid w:val="00523939"/>
    <w:rsid w:val="005239FD"/>
    <w:rsid w:val="00523B34"/>
    <w:rsid w:val="00523BAA"/>
    <w:rsid w:val="00523DBF"/>
    <w:rsid w:val="00523FBD"/>
    <w:rsid w:val="00524261"/>
    <w:rsid w:val="005242A1"/>
    <w:rsid w:val="005245BB"/>
    <w:rsid w:val="005247B7"/>
    <w:rsid w:val="0052487E"/>
    <w:rsid w:val="00524BDE"/>
    <w:rsid w:val="00524E45"/>
    <w:rsid w:val="00525051"/>
    <w:rsid w:val="00525B28"/>
    <w:rsid w:val="00525D28"/>
    <w:rsid w:val="00525D33"/>
    <w:rsid w:val="00525D8D"/>
    <w:rsid w:val="00526108"/>
    <w:rsid w:val="00526406"/>
    <w:rsid w:val="005264B6"/>
    <w:rsid w:val="005269BA"/>
    <w:rsid w:val="00526A96"/>
    <w:rsid w:val="00526CE6"/>
    <w:rsid w:val="00526D9C"/>
    <w:rsid w:val="00526DBB"/>
    <w:rsid w:val="00526DFB"/>
    <w:rsid w:val="0052705F"/>
    <w:rsid w:val="005270AE"/>
    <w:rsid w:val="005270C8"/>
    <w:rsid w:val="00527250"/>
    <w:rsid w:val="005273EF"/>
    <w:rsid w:val="00527589"/>
    <w:rsid w:val="005275EC"/>
    <w:rsid w:val="0052762E"/>
    <w:rsid w:val="0052779E"/>
    <w:rsid w:val="00527842"/>
    <w:rsid w:val="005278C0"/>
    <w:rsid w:val="00527AAB"/>
    <w:rsid w:val="00527AAF"/>
    <w:rsid w:val="00527C4D"/>
    <w:rsid w:val="00527C68"/>
    <w:rsid w:val="00527EC5"/>
    <w:rsid w:val="00527F34"/>
    <w:rsid w:val="005304B1"/>
    <w:rsid w:val="005306DF"/>
    <w:rsid w:val="005307AD"/>
    <w:rsid w:val="0053088F"/>
    <w:rsid w:val="00530961"/>
    <w:rsid w:val="005309E5"/>
    <w:rsid w:val="00530D93"/>
    <w:rsid w:val="00530E4A"/>
    <w:rsid w:val="00531180"/>
    <w:rsid w:val="00531259"/>
    <w:rsid w:val="0053144D"/>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F4A"/>
    <w:rsid w:val="0053311E"/>
    <w:rsid w:val="005336FC"/>
    <w:rsid w:val="00533B75"/>
    <w:rsid w:val="00533C00"/>
    <w:rsid w:val="005343B5"/>
    <w:rsid w:val="00534793"/>
    <w:rsid w:val="00534797"/>
    <w:rsid w:val="00534A78"/>
    <w:rsid w:val="00534C10"/>
    <w:rsid w:val="00534CC7"/>
    <w:rsid w:val="00534E83"/>
    <w:rsid w:val="00534ED5"/>
    <w:rsid w:val="00534EF5"/>
    <w:rsid w:val="00535177"/>
    <w:rsid w:val="005352E7"/>
    <w:rsid w:val="00535453"/>
    <w:rsid w:val="005358A1"/>
    <w:rsid w:val="005358DA"/>
    <w:rsid w:val="005358F0"/>
    <w:rsid w:val="00535945"/>
    <w:rsid w:val="00535A2E"/>
    <w:rsid w:val="00535EC1"/>
    <w:rsid w:val="00536423"/>
    <w:rsid w:val="005364A5"/>
    <w:rsid w:val="0053657A"/>
    <w:rsid w:val="00536637"/>
    <w:rsid w:val="005367C1"/>
    <w:rsid w:val="00536937"/>
    <w:rsid w:val="00536C6C"/>
    <w:rsid w:val="00536D91"/>
    <w:rsid w:val="005370AB"/>
    <w:rsid w:val="0053734D"/>
    <w:rsid w:val="005374F8"/>
    <w:rsid w:val="00537571"/>
    <w:rsid w:val="005375E2"/>
    <w:rsid w:val="0053776F"/>
    <w:rsid w:val="00537AD6"/>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EA"/>
    <w:rsid w:val="005409F3"/>
    <w:rsid w:val="00540B80"/>
    <w:rsid w:val="00540CD4"/>
    <w:rsid w:val="00540D1A"/>
    <w:rsid w:val="0054118C"/>
    <w:rsid w:val="005415B8"/>
    <w:rsid w:val="005416E7"/>
    <w:rsid w:val="0054180B"/>
    <w:rsid w:val="00541832"/>
    <w:rsid w:val="00541B19"/>
    <w:rsid w:val="00541B90"/>
    <w:rsid w:val="00541EAC"/>
    <w:rsid w:val="00541F85"/>
    <w:rsid w:val="00541F86"/>
    <w:rsid w:val="00541FE4"/>
    <w:rsid w:val="00542401"/>
    <w:rsid w:val="00542476"/>
    <w:rsid w:val="00542B18"/>
    <w:rsid w:val="00542BF4"/>
    <w:rsid w:val="00542BF9"/>
    <w:rsid w:val="00542DA8"/>
    <w:rsid w:val="005435F5"/>
    <w:rsid w:val="0054375A"/>
    <w:rsid w:val="00543779"/>
    <w:rsid w:val="00543841"/>
    <w:rsid w:val="00543931"/>
    <w:rsid w:val="00543CD3"/>
    <w:rsid w:val="00543F85"/>
    <w:rsid w:val="00543FFC"/>
    <w:rsid w:val="00544133"/>
    <w:rsid w:val="005441A4"/>
    <w:rsid w:val="005442D4"/>
    <w:rsid w:val="005443E7"/>
    <w:rsid w:val="00544913"/>
    <w:rsid w:val="00544953"/>
    <w:rsid w:val="00544CBB"/>
    <w:rsid w:val="00544D3C"/>
    <w:rsid w:val="00544EFF"/>
    <w:rsid w:val="005450D5"/>
    <w:rsid w:val="00545122"/>
    <w:rsid w:val="00545397"/>
    <w:rsid w:val="005454E9"/>
    <w:rsid w:val="005455A5"/>
    <w:rsid w:val="00545653"/>
    <w:rsid w:val="0054574F"/>
    <w:rsid w:val="005457EA"/>
    <w:rsid w:val="005458C9"/>
    <w:rsid w:val="00545A07"/>
    <w:rsid w:val="00545B6B"/>
    <w:rsid w:val="00545BC3"/>
    <w:rsid w:val="00545C91"/>
    <w:rsid w:val="00545EF5"/>
    <w:rsid w:val="00546036"/>
    <w:rsid w:val="00546081"/>
    <w:rsid w:val="00546387"/>
    <w:rsid w:val="005465F1"/>
    <w:rsid w:val="005467AB"/>
    <w:rsid w:val="00546817"/>
    <w:rsid w:val="0054690C"/>
    <w:rsid w:val="00546A68"/>
    <w:rsid w:val="00546AC1"/>
    <w:rsid w:val="00546D1F"/>
    <w:rsid w:val="00546D32"/>
    <w:rsid w:val="00546D56"/>
    <w:rsid w:val="00546DD4"/>
    <w:rsid w:val="005476AA"/>
    <w:rsid w:val="005476FA"/>
    <w:rsid w:val="00547932"/>
    <w:rsid w:val="005479B5"/>
    <w:rsid w:val="00547E32"/>
    <w:rsid w:val="0055034E"/>
    <w:rsid w:val="005503ED"/>
    <w:rsid w:val="0055040E"/>
    <w:rsid w:val="0055041E"/>
    <w:rsid w:val="00550833"/>
    <w:rsid w:val="005508E3"/>
    <w:rsid w:val="00550AE3"/>
    <w:rsid w:val="00550EA5"/>
    <w:rsid w:val="0055100A"/>
    <w:rsid w:val="00551086"/>
    <w:rsid w:val="00551213"/>
    <w:rsid w:val="005517CA"/>
    <w:rsid w:val="005518C3"/>
    <w:rsid w:val="00551988"/>
    <w:rsid w:val="00551E32"/>
    <w:rsid w:val="00551E82"/>
    <w:rsid w:val="00552088"/>
    <w:rsid w:val="005520A7"/>
    <w:rsid w:val="005520C7"/>
    <w:rsid w:val="00552504"/>
    <w:rsid w:val="005525AB"/>
    <w:rsid w:val="00552808"/>
    <w:rsid w:val="0055295A"/>
    <w:rsid w:val="00552A52"/>
    <w:rsid w:val="00552D20"/>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96C"/>
    <w:rsid w:val="00555A44"/>
    <w:rsid w:val="00555A7A"/>
    <w:rsid w:val="00555AFC"/>
    <w:rsid w:val="00555CBE"/>
    <w:rsid w:val="00555D6A"/>
    <w:rsid w:val="00555DE7"/>
    <w:rsid w:val="00555F95"/>
    <w:rsid w:val="005561AD"/>
    <w:rsid w:val="005562CA"/>
    <w:rsid w:val="0055649E"/>
    <w:rsid w:val="005564CE"/>
    <w:rsid w:val="00556634"/>
    <w:rsid w:val="00556647"/>
    <w:rsid w:val="00556688"/>
    <w:rsid w:val="00556825"/>
    <w:rsid w:val="00556907"/>
    <w:rsid w:val="00556DBF"/>
    <w:rsid w:val="0055741D"/>
    <w:rsid w:val="005579D8"/>
    <w:rsid w:val="00557A05"/>
    <w:rsid w:val="00557A27"/>
    <w:rsid w:val="00557FE1"/>
    <w:rsid w:val="00560284"/>
    <w:rsid w:val="005602D5"/>
    <w:rsid w:val="00560429"/>
    <w:rsid w:val="005607F5"/>
    <w:rsid w:val="00560812"/>
    <w:rsid w:val="005608EC"/>
    <w:rsid w:val="00560AEA"/>
    <w:rsid w:val="00560B21"/>
    <w:rsid w:val="00560B50"/>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110"/>
    <w:rsid w:val="0056329D"/>
    <w:rsid w:val="0056349E"/>
    <w:rsid w:val="005635AF"/>
    <w:rsid w:val="00563706"/>
    <w:rsid w:val="00563939"/>
    <w:rsid w:val="00563D3D"/>
    <w:rsid w:val="00563DA6"/>
    <w:rsid w:val="00563ECE"/>
    <w:rsid w:val="00563FD9"/>
    <w:rsid w:val="0056413D"/>
    <w:rsid w:val="00564209"/>
    <w:rsid w:val="005643B0"/>
    <w:rsid w:val="00564659"/>
    <w:rsid w:val="005647A0"/>
    <w:rsid w:val="00564877"/>
    <w:rsid w:val="0056495B"/>
    <w:rsid w:val="00564A16"/>
    <w:rsid w:val="00564EC6"/>
    <w:rsid w:val="00564FBF"/>
    <w:rsid w:val="005650D9"/>
    <w:rsid w:val="005650E7"/>
    <w:rsid w:val="00565299"/>
    <w:rsid w:val="005653D3"/>
    <w:rsid w:val="005658E2"/>
    <w:rsid w:val="00565CFC"/>
    <w:rsid w:val="00565E87"/>
    <w:rsid w:val="00565EC4"/>
    <w:rsid w:val="005660C7"/>
    <w:rsid w:val="005660F7"/>
    <w:rsid w:val="005665C1"/>
    <w:rsid w:val="00566707"/>
    <w:rsid w:val="00566DFC"/>
    <w:rsid w:val="00566E4F"/>
    <w:rsid w:val="005670DE"/>
    <w:rsid w:val="00567475"/>
    <w:rsid w:val="0056758C"/>
    <w:rsid w:val="00567781"/>
    <w:rsid w:val="005678EA"/>
    <w:rsid w:val="00567948"/>
    <w:rsid w:val="00567D88"/>
    <w:rsid w:val="00567E4F"/>
    <w:rsid w:val="00567EA2"/>
    <w:rsid w:val="0057007C"/>
    <w:rsid w:val="005700BB"/>
    <w:rsid w:val="005701D5"/>
    <w:rsid w:val="0057027A"/>
    <w:rsid w:val="00570584"/>
    <w:rsid w:val="00570714"/>
    <w:rsid w:val="00570990"/>
    <w:rsid w:val="005709DD"/>
    <w:rsid w:val="00570BBD"/>
    <w:rsid w:val="00570D3B"/>
    <w:rsid w:val="00570EBC"/>
    <w:rsid w:val="00570EDD"/>
    <w:rsid w:val="00571057"/>
    <w:rsid w:val="00571152"/>
    <w:rsid w:val="00571229"/>
    <w:rsid w:val="005715B3"/>
    <w:rsid w:val="0057163E"/>
    <w:rsid w:val="005716C6"/>
    <w:rsid w:val="005717F7"/>
    <w:rsid w:val="00571810"/>
    <w:rsid w:val="00571E1C"/>
    <w:rsid w:val="00571F0A"/>
    <w:rsid w:val="00571F10"/>
    <w:rsid w:val="00571FBA"/>
    <w:rsid w:val="00572352"/>
    <w:rsid w:val="00572389"/>
    <w:rsid w:val="00572470"/>
    <w:rsid w:val="005726E5"/>
    <w:rsid w:val="005728E3"/>
    <w:rsid w:val="0057294D"/>
    <w:rsid w:val="00572D9B"/>
    <w:rsid w:val="00572DB2"/>
    <w:rsid w:val="00572DB6"/>
    <w:rsid w:val="00572E12"/>
    <w:rsid w:val="0057305A"/>
    <w:rsid w:val="00573309"/>
    <w:rsid w:val="00573318"/>
    <w:rsid w:val="00573477"/>
    <w:rsid w:val="005734A0"/>
    <w:rsid w:val="00573755"/>
    <w:rsid w:val="00573826"/>
    <w:rsid w:val="00573A5A"/>
    <w:rsid w:val="00573AAF"/>
    <w:rsid w:val="00573AC4"/>
    <w:rsid w:val="00573AFF"/>
    <w:rsid w:val="00573B74"/>
    <w:rsid w:val="00573CE7"/>
    <w:rsid w:val="00573DFE"/>
    <w:rsid w:val="005746BA"/>
    <w:rsid w:val="005746F8"/>
    <w:rsid w:val="005749CC"/>
    <w:rsid w:val="00574EF1"/>
    <w:rsid w:val="005751D1"/>
    <w:rsid w:val="00575201"/>
    <w:rsid w:val="005752BD"/>
    <w:rsid w:val="0057532B"/>
    <w:rsid w:val="00575339"/>
    <w:rsid w:val="005753A3"/>
    <w:rsid w:val="005754C3"/>
    <w:rsid w:val="005755DB"/>
    <w:rsid w:val="0057576F"/>
    <w:rsid w:val="00575D16"/>
    <w:rsid w:val="00575D5E"/>
    <w:rsid w:val="00575D7A"/>
    <w:rsid w:val="005760EE"/>
    <w:rsid w:val="00576105"/>
    <w:rsid w:val="00576206"/>
    <w:rsid w:val="0057624B"/>
    <w:rsid w:val="005764AA"/>
    <w:rsid w:val="00576708"/>
    <w:rsid w:val="00576806"/>
    <w:rsid w:val="005768F2"/>
    <w:rsid w:val="00576E0A"/>
    <w:rsid w:val="005770B5"/>
    <w:rsid w:val="005772F1"/>
    <w:rsid w:val="00577357"/>
    <w:rsid w:val="00577452"/>
    <w:rsid w:val="00577856"/>
    <w:rsid w:val="00577960"/>
    <w:rsid w:val="00577981"/>
    <w:rsid w:val="00577AF8"/>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AD8"/>
    <w:rsid w:val="00581F39"/>
    <w:rsid w:val="00581F75"/>
    <w:rsid w:val="00582038"/>
    <w:rsid w:val="00582342"/>
    <w:rsid w:val="00582531"/>
    <w:rsid w:val="005825A7"/>
    <w:rsid w:val="005825D8"/>
    <w:rsid w:val="005825F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4A"/>
    <w:rsid w:val="005842D1"/>
    <w:rsid w:val="00584671"/>
    <w:rsid w:val="005848C9"/>
    <w:rsid w:val="00584E04"/>
    <w:rsid w:val="00584ED4"/>
    <w:rsid w:val="0058500B"/>
    <w:rsid w:val="00585202"/>
    <w:rsid w:val="0058552E"/>
    <w:rsid w:val="0058562C"/>
    <w:rsid w:val="005856F7"/>
    <w:rsid w:val="0058572C"/>
    <w:rsid w:val="00585987"/>
    <w:rsid w:val="00585ACE"/>
    <w:rsid w:val="00585E40"/>
    <w:rsid w:val="00585E76"/>
    <w:rsid w:val="00585FB7"/>
    <w:rsid w:val="0058609D"/>
    <w:rsid w:val="005861CB"/>
    <w:rsid w:val="0058627F"/>
    <w:rsid w:val="0058653F"/>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BE8"/>
    <w:rsid w:val="00590DB8"/>
    <w:rsid w:val="00590E83"/>
    <w:rsid w:val="00590F08"/>
    <w:rsid w:val="00590F13"/>
    <w:rsid w:val="00590F43"/>
    <w:rsid w:val="00590F9D"/>
    <w:rsid w:val="005912C4"/>
    <w:rsid w:val="00591421"/>
    <w:rsid w:val="00591533"/>
    <w:rsid w:val="0059154A"/>
    <w:rsid w:val="005915A6"/>
    <w:rsid w:val="0059191B"/>
    <w:rsid w:val="00591EEB"/>
    <w:rsid w:val="005921E9"/>
    <w:rsid w:val="00592695"/>
    <w:rsid w:val="005926E2"/>
    <w:rsid w:val="00592933"/>
    <w:rsid w:val="00592A45"/>
    <w:rsid w:val="00592A48"/>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6"/>
    <w:rsid w:val="005A03AF"/>
    <w:rsid w:val="005A0841"/>
    <w:rsid w:val="005A0BD2"/>
    <w:rsid w:val="005A0D83"/>
    <w:rsid w:val="005A0FA8"/>
    <w:rsid w:val="005A0FC4"/>
    <w:rsid w:val="005A1118"/>
    <w:rsid w:val="005A120B"/>
    <w:rsid w:val="005A1357"/>
    <w:rsid w:val="005A159C"/>
    <w:rsid w:val="005A15C3"/>
    <w:rsid w:val="005A16AE"/>
    <w:rsid w:val="005A17F8"/>
    <w:rsid w:val="005A18B5"/>
    <w:rsid w:val="005A1A3A"/>
    <w:rsid w:val="005A1C51"/>
    <w:rsid w:val="005A1DED"/>
    <w:rsid w:val="005A1F3F"/>
    <w:rsid w:val="005A206C"/>
    <w:rsid w:val="005A20A8"/>
    <w:rsid w:val="005A219F"/>
    <w:rsid w:val="005A23B2"/>
    <w:rsid w:val="005A23D1"/>
    <w:rsid w:val="005A2698"/>
    <w:rsid w:val="005A27B5"/>
    <w:rsid w:val="005A2855"/>
    <w:rsid w:val="005A28F9"/>
    <w:rsid w:val="005A2B94"/>
    <w:rsid w:val="005A2BF2"/>
    <w:rsid w:val="005A2CA8"/>
    <w:rsid w:val="005A3154"/>
    <w:rsid w:val="005A3244"/>
    <w:rsid w:val="005A32FD"/>
    <w:rsid w:val="005A33C6"/>
    <w:rsid w:val="005A3494"/>
    <w:rsid w:val="005A34F4"/>
    <w:rsid w:val="005A34F6"/>
    <w:rsid w:val="005A35D3"/>
    <w:rsid w:val="005A389D"/>
    <w:rsid w:val="005A398A"/>
    <w:rsid w:val="005A3BF7"/>
    <w:rsid w:val="005A3DDE"/>
    <w:rsid w:val="005A41CD"/>
    <w:rsid w:val="005A4351"/>
    <w:rsid w:val="005A4447"/>
    <w:rsid w:val="005A4628"/>
    <w:rsid w:val="005A4CD8"/>
    <w:rsid w:val="005A4F0B"/>
    <w:rsid w:val="005A4FCD"/>
    <w:rsid w:val="005A4FD4"/>
    <w:rsid w:val="005A5023"/>
    <w:rsid w:val="005A50D3"/>
    <w:rsid w:val="005A5393"/>
    <w:rsid w:val="005A53FA"/>
    <w:rsid w:val="005A5868"/>
    <w:rsid w:val="005A590A"/>
    <w:rsid w:val="005A5956"/>
    <w:rsid w:val="005A6343"/>
    <w:rsid w:val="005A64BB"/>
    <w:rsid w:val="005A64CE"/>
    <w:rsid w:val="005A650C"/>
    <w:rsid w:val="005A6968"/>
    <w:rsid w:val="005A6E68"/>
    <w:rsid w:val="005A6EBD"/>
    <w:rsid w:val="005A6F1A"/>
    <w:rsid w:val="005A7010"/>
    <w:rsid w:val="005A721F"/>
    <w:rsid w:val="005A7563"/>
    <w:rsid w:val="005A7759"/>
    <w:rsid w:val="005A7A47"/>
    <w:rsid w:val="005A7B5C"/>
    <w:rsid w:val="005B001E"/>
    <w:rsid w:val="005B02AC"/>
    <w:rsid w:val="005B02BE"/>
    <w:rsid w:val="005B070D"/>
    <w:rsid w:val="005B087A"/>
    <w:rsid w:val="005B0AA4"/>
    <w:rsid w:val="005B0E68"/>
    <w:rsid w:val="005B0EE5"/>
    <w:rsid w:val="005B0FC7"/>
    <w:rsid w:val="005B111E"/>
    <w:rsid w:val="005B12FD"/>
    <w:rsid w:val="005B13DE"/>
    <w:rsid w:val="005B156C"/>
    <w:rsid w:val="005B15A0"/>
    <w:rsid w:val="005B1963"/>
    <w:rsid w:val="005B1BCE"/>
    <w:rsid w:val="005B1EAF"/>
    <w:rsid w:val="005B1F7B"/>
    <w:rsid w:val="005B21D4"/>
    <w:rsid w:val="005B235A"/>
    <w:rsid w:val="005B27C8"/>
    <w:rsid w:val="005B2D9F"/>
    <w:rsid w:val="005B316B"/>
    <w:rsid w:val="005B3390"/>
    <w:rsid w:val="005B3397"/>
    <w:rsid w:val="005B3408"/>
    <w:rsid w:val="005B3468"/>
    <w:rsid w:val="005B3478"/>
    <w:rsid w:val="005B385D"/>
    <w:rsid w:val="005B3A72"/>
    <w:rsid w:val="005B3A8E"/>
    <w:rsid w:val="005B3D42"/>
    <w:rsid w:val="005B3E01"/>
    <w:rsid w:val="005B40A5"/>
    <w:rsid w:val="005B4274"/>
    <w:rsid w:val="005B4337"/>
    <w:rsid w:val="005B44D0"/>
    <w:rsid w:val="005B4843"/>
    <w:rsid w:val="005B4C6C"/>
    <w:rsid w:val="005B4FEC"/>
    <w:rsid w:val="005B5069"/>
    <w:rsid w:val="005B5600"/>
    <w:rsid w:val="005B56C6"/>
    <w:rsid w:val="005B5880"/>
    <w:rsid w:val="005B5951"/>
    <w:rsid w:val="005B5B54"/>
    <w:rsid w:val="005B5D42"/>
    <w:rsid w:val="005B5DAA"/>
    <w:rsid w:val="005B5E36"/>
    <w:rsid w:val="005B5E6A"/>
    <w:rsid w:val="005B620A"/>
    <w:rsid w:val="005B6216"/>
    <w:rsid w:val="005B6469"/>
    <w:rsid w:val="005B64BA"/>
    <w:rsid w:val="005B64CE"/>
    <w:rsid w:val="005B64F0"/>
    <w:rsid w:val="005B6525"/>
    <w:rsid w:val="005B67A7"/>
    <w:rsid w:val="005B6A5D"/>
    <w:rsid w:val="005B6B95"/>
    <w:rsid w:val="005B6BD4"/>
    <w:rsid w:val="005B7114"/>
    <w:rsid w:val="005B72EC"/>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F8"/>
    <w:rsid w:val="005C05A0"/>
    <w:rsid w:val="005C06A1"/>
    <w:rsid w:val="005C0702"/>
    <w:rsid w:val="005C0762"/>
    <w:rsid w:val="005C0859"/>
    <w:rsid w:val="005C0975"/>
    <w:rsid w:val="005C0ACD"/>
    <w:rsid w:val="005C0D19"/>
    <w:rsid w:val="005C0D54"/>
    <w:rsid w:val="005C0DFF"/>
    <w:rsid w:val="005C0FC5"/>
    <w:rsid w:val="005C10CF"/>
    <w:rsid w:val="005C144C"/>
    <w:rsid w:val="005C1741"/>
    <w:rsid w:val="005C1D35"/>
    <w:rsid w:val="005C1D61"/>
    <w:rsid w:val="005C1D8D"/>
    <w:rsid w:val="005C1EC5"/>
    <w:rsid w:val="005C1FD7"/>
    <w:rsid w:val="005C2071"/>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615"/>
    <w:rsid w:val="005C481F"/>
    <w:rsid w:val="005C4948"/>
    <w:rsid w:val="005C4A3C"/>
    <w:rsid w:val="005C4C13"/>
    <w:rsid w:val="005C4C8A"/>
    <w:rsid w:val="005C525D"/>
    <w:rsid w:val="005C5343"/>
    <w:rsid w:val="005C536A"/>
    <w:rsid w:val="005C5494"/>
    <w:rsid w:val="005C58BD"/>
    <w:rsid w:val="005C5BA6"/>
    <w:rsid w:val="005C5D4B"/>
    <w:rsid w:val="005C5E93"/>
    <w:rsid w:val="005C626A"/>
    <w:rsid w:val="005C6328"/>
    <w:rsid w:val="005C6469"/>
    <w:rsid w:val="005C696D"/>
    <w:rsid w:val="005C6B0B"/>
    <w:rsid w:val="005C6F39"/>
    <w:rsid w:val="005C6FA2"/>
    <w:rsid w:val="005C7484"/>
    <w:rsid w:val="005C758D"/>
    <w:rsid w:val="005C76F8"/>
    <w:rsid w:val="005C7719"/>
    <w:rsid w:val="005C77C1"/>
    <w:rsid w:val="005C7873"/>
    <w:rsid w:val="005C7C39"/>
    <w:rsid w:val="005C7D9C"/>
    <w:rsid w:val="005C7E80"/>
    <w:rsid w:val="005D0144"/>
    <w:rsid w:val="005D01C0"/>
    <w:rsid w:val="005D02EA"/>
    <w:rsid w:val="005D04AC"/>
    <w:rsid w:val="005D0807"/>
    <w:rsid w:val="005D0974"/>
    <w:rsid w:val="005D0B1E"/>
    <w:rsid w:val="005D0B4C"/>
    <w:rsid w:val="005D0C73"/>
    <w:rsid w:val="005D0C85"/>
    <w:rsid w:val="005D0C9A"/>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715"/>
    <w:rsid w:val="005D28FB"/>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6DE"/>
    <w:rsid w:val="005D4A5D"/>
    <w:rsid w:val="005D4E7E"/>
    <w:rsid w:val="005D4EF2"/>
    <w:rsid w:val="005D4FC0"/>
    <w:rsid w:val="005D5083"/>
    <w:rsid w:val="005D535B"/>
    <w:rsid w:val="005D53A1"/>
    <w:rsid w:val="005D5631"/>
    <w:rsid w:val="005D588E"/>
    <w:rsid w:val="005D5A25"/>
    <w:rsid w:val="005D5A9E"/>
    <w:rsid w:val="005D5B29"/>
    <w:rsid w:val="005D5C9B"/>
    <w:rsid w:val="005D5EC2"/>
    <w:rsid w:val="005D5EFC"/>
    <w:rsid w:val="005D62E7"/>
    <w:rsid w:val="005D652F"/>
    <w:rsid w:val="005D65FF"/>
    <w:rsid w:val="005D681F"/>
    <w:rsid w:val="005D682C"/>
    <w:rsid w:val="005D6946"/>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D7F61"/>
    <w:rsid w:val="005E0449"/>
    <w:rsid w:val="005E0666"/>
    <w:rsid w:val="005E0732"/>
    <w:rsid w:val="005E08B4"/>
    <w:rsid w:val="005E0923"/>
    <w:rsid w:val="005E0CAC"/>
    <w:rsid w:val="005E0D8F"/>
    <w:rsid w:val="005E10EA"/>
    <w:rsid w:val="005E10FC"/>
    <w:rsid w:val="005E1184"/>
    <w:rsid w:val="005E11D4"/>
    <w:rsid w:val="005E15A1"/>
    <w:rsid w:val="005E15F3"/>
    <w:rsid w:val="005E16B0"/>
    <w:rsid w:val="005E16C1"/>
    <w:rsid w:val="005E1AAF"/>
    <w:rsid w:val="005E1CC1"/>
    <w:rsid w:val="005E20CE"/>
    <w:rsid w:val="005E20EE"/>
    <w:rsid w:val="005E285C"/>
    <w:rsid w:val="005E28BB"/>
    <w:rsid w:val="005E29CB"/>
    <w:rsid w:val="005E29EE"/>
    <w:rsid w:val="005E2AAC"/>
    <w:rsid w:val="005E34C8"/>
    <w:rsid w:val="005E35E1"/>
    <w:rsid w:val="005E3601"/>
    <w:rsid w:val="005E362E"/>
    <w:rsid w:val="005E36B7"/>
    <w:rsid w:val="005E3A0F"/>
    <w:rsid w:val="005E3A86"/>
    <w:rsid w:val="005E3AF8"/>
    <w:rsid w:val="005E3C80"/>
    <w:rsid w:val="005E3E95"/>
    <w:rsid w:val="005E3EC7"/>
    <w:rsid w:val="005E3F71"/>
    <w:rsid w:val="005E463B"/>
    <w:rsid w:val="005E46C2"/>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EBD"/>
    <w:rsid w:val="005E5F2A"/>
    <w:rsid w:val="005E6148"/>
    <w:rsid w:val="005E650F"/>
    <w:rsid w:val="005E6526"/>
    <w:rsid w:val="005E65C6"/>
    <w:rsid w:val="005E66E4"/>
    <w:rsid w:val="005E6989"/>
    <w:rsid w:val="005E69D8"/>
    <w:rsid w:val="005E6B26"/>
    <w:rsid w:val="005E6E47"/>
    <w:rsid w:val="005E728D"/>
    <w:rsid w:val="005E72F7"/>
    <w:rsid w:val="005E7302"/>
    <w:rsid w:val="005E7371"/>
    <w:rsid w:val="005E7878"/>
    <w:rsid w:val="005E78C6"/>
    <w:rsid w:val="005E7C6D"/>
    <w:rsid w:val="005E7D4A"/>
    <w:rsid w:val="005E7DA7"/>
    <w:rsid w:val="005E7E5E"/>
    <w:rsid w:val="005F065F"/>
    <w:rsid w:val="005F06DA"/>
    <w:rsid w:val="005F0887"/>
    <w:rsid w:val="005F0B0C"/>
    <w:rsid w:val="005F0E9F"/>
    <w:rsid w:val="005F0F11"/>
    <w:rsid w:val="005F0F69"/>
    <w:rsid w:val="005F103B"/>
    <w:rsid w:val="005F11A7"/>
    <w:rsid w:val="005F1666"/>
    <w:rsid w:val="005F1C4D"/>
    <w:rsid w:val="005F1C81"/>
    <w:rsid w:val="005F1DBD"/>
    <w:rsid w:val="005F1EAA"/>
    <w:rsid w:val="005F1FE9"/>
    <w:rsid w:val="005F20F6"/>
    <w:rsid w:val="005F233F"/>
    <w:rsid w:val="005F23B9"/>
    <w:rsid w:val="005F27B3"/>
    <w:rsid w:val="005F2B7B"/>
    <w:rsid w:val="005F2C42"/>
    <w:rsid w:val="005F2CBB"/>
    <w:rsid w:val="005F2E25"/>
    <w:rsid w:val="005F3409"/>
    <w:rsid w:val="005F346E"/>
    <w:rsid w:val="005F35CB"/>
    <w:rsid w:val="005F35EE"/>
    <w:rsid w:val="005F3606"/>
    <w:rsid w:val="005F3729"/>
    <w:rsid w:val="005F4004"/>
    <w:rsid w:val="005F4035"/>
    <w:rsid w:val="005F45F0"/>
    <w:rsid w:val="005F4628"/>
    <w:rsid w:val="005F46A0"/>
    <w:rsid w:val="005F4815"/>
    <w:rsid w:val="005F4941"/>
    <w:rsid w:val="005F4C69"/>
    <w:rsid w:val="005F4DD8"/>
    <w:rsid w:val="005F4E31"/>
    <w:rsid w:val="005F4FCA"/>
    <w:rsid w:val="005F51A0"/>
    <w:rsid w:val="005F53D5"/>
    <w:rsid w:val="005F54C2"/>
    <w:rsid w:val="005F56F7"/>
    <w:rsid w:val="005F5AAD"/>
    <w:rsid w:val="005F5B21"/>
    <w:rsid w:val="005F5C04"/>
    <w:rsid w:val="005F664A"/>
    <w:rsid w:val="005F66C7"/>
    <w:rsid w:val="005F6817"/>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AEE"/>
    <w:rsid w:val="005F7E9D"/>
    <w:rsid w:val="00600154"/>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6B"/>
    <w:rsid w:val="006025EF"/>
    <w:rsid w:val="00602DEC"/>
    <w:rsid w:val="00602E6B"/>
    <w:rsid w:val="00603318"/>
    <w:rsid w:val="00603413"/>
    <w:rsid w:val="00603470"/>
    <w:rsid w:val="0060363C"/>
    <w:rsid w:val="00603785"/>
    <w:rsid w:val="0060378B"/>
    <w:rsid w:val="00603B09"/>
    <w:rsid w:val="00603C52"/>
    <w:rsid w:val="00603F41"/>
    <w:rsid w:val="0060407F"/>
    <w:rsid w:val="0060409F"/>
    <w:rsid w:val="006041C1"/>
    <w:rsid w:val="00604336"/>
    <w:rsid w:val="00604628"/>
    <w:rsid w:val="00604770"/>
    <w:rsid w:val="006047E2"/>
    <w:rsid w:val="006048E6"/>
    <w:rsid w:val="006048F3"/>
    <w:rsid w:val="006048F6"/>
    <w:rsid w:val="00604AD8"/>
    <w:rsid w:val="00604CA8"/>
    <w:rsid w:val="00604E51"/>
    <w:rsid w:val="00604E79"/>
    <w:rsid w:val="00604ED1"/>
    <w:rsid w:val="00604F66"/>
    <w:rsid w:val="00605171"/>
    <w:rsid w:val="00605234"/>
    <w:rsid w:val="0060572B"/>
    <w:rsid w:val="00605A4A"/>
    <w:rsid w:val="00605DAC"/>
    <w:rsid w:val="00605F9A"/>
    <w:rsid w:val="00606059"/>
    <w:rsid w:val="006060CD"/>
    <w:rsid w:val="006061B7"/>
    <w:rsid w:val="00606238"/>
    <w:rsid w:val="00606246"/>
    <w:rsid w:val="0060664B"/>
    <w:rsid w:val="00606823"/>
    <w:rsid w:val="006068C8"/>
    <w:rsid w:val="00606983"/>
    <w:rsid w:val="00606A4A"/>
    <w:rsid w:val="00606AE0"/>
    <w:rsid w:val="0060700D"/>
    <w:rsid w:val="00607249"/>
    <w:rsid w:val="006074F9"/>
    <w:rsid w:val="00607FDD"/>
    <w:rsid w:val="006101B4"/>
    <w:rsid w:val="00610314"/>
    <w:rsid w:val="00610387"/>
    <w:rsid w:val="006103A7"/>
    <w:rsid w:val="006104CD"/>
    <w:rsid w:val="00610647"/>
    <w:rsid w:val="00610694"/>
    <w:rsid w:val="00610831"/>
    <w:rsid w:val="006108B7"/>
    <w:rsid w:val="0061091C"/>
    <w:rsid w:val="00610E11"/>
    <w:rsid w:val="00610FF4"/>
    <w:rsid w:val="00611410"/>
    <w:rsid w:val="006114BA"/>
    <w:rsid w:val="0061176D"/>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B60"/>
    <w:rsid w:val="00612C26"/>
    <w:rsid w:val="00612CE6"/>
    <w:rsid w:val="00612D1D"/>
    <w:rsid w:val="00612E19"/>
    <w:rsid w:val="006130ED"/>
    <w:rsid w:val="00613272"/>
    <w:rsid w:val="0061387A"/>
    <w:rsid w:val="00613898"/>
    <w:rsid w:val="0061395F"/>
    <w:rsid w:val="00613C69"/>
    <w:rsid w:val="00613EEB"/>
    <w:rsid w:val="006142BE"/>
    <w:rsid w:val="00614428"/>
    <w:rsid w:val="006145B5"/>
    <w:rsid w:val="006145B7"/>
    <w:rsid w:val="00614AAB"/>
    <w:rsid w:val="00614BA7"/>
    <w:rsid w:val="00614CBE"/>
    <w:rsid w:val="00615164"/>
    <w:rsid w:val="00615284"/>
    <w:rsid w:val="006157FA"/>
    <w:rsid w:val="00615B60"/>
    <w:rsid w:val="00615BCF"/>
    <w:rsid w:val="00615BE6"/>
    <w:rsid w:val="00615DA4"/>
    <w:rsid w:val="00615DCB"/>
    <w:rsid w:val="00615F21"/>
    <w:rsid w:val="006161D2"/>
    <w:rsid w:val="00616456"/>
    <w:rsid w:val="0061664B"/>
    <w:rsid w:val="00616865"/>
    <w:rsid w:val="006169E8"/>
    <w:rsid w:val="00616B7F"/>
    <w:rsid w:val="00616BC8"/>
    <w:rsid w:val="00616D48"/>
    <w:rsid w:val="00616D64"/>
    <w:rsid w:val="00616F06"/>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B4E"/>
    <w:rsid w:val="00620B7C"/>
    <w:rsid w:val="00620EBA"/>
    <w:rsid w:val="006211FC"/>
    <w:rsid w:val="006212A8"/>
    <w:rsid w:val="006214F4"/>
    <w:rsid w:val="0062151A"/>
    <w:rsid w:val="00621653"/>
    <w:rsid w:val="00621B60"/>
    <w:rsid w:val="00621B9A"/>
    <w:rsid w:val="00621CE4"/>
    <w:rsid w:val="00621E46"/>
    <w:rsid w:val="0062200F"/>
    <w:rsid w:val="006222B3"/>
    <w:rsid w:val="006223AB"/>
    <w:rsid w:val="00622619"/>
    <w:rsid w:val="006228DB"/>
    <w:rsid w:val="006229E2"/>
    <w:rsid w:val="00622D5D"/>
    <w:rsid w:val="0062312C"/>
    <w:rsid w:val="006231C6"/>
    <w:rsid w:val="00623318"/>
    <w:rsid w:val="00623887"/>
    <w:rsid w:val="00623BB6"/>
    <w:rsid w:val="00623C0C"/>
    <w:rsid w:val="0062445B"/>
    <w:rsid w:val="00624508"/>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D63"/>
    <w:rsid w:val="00627DF0"/>
    <w:rsid w:val="00627E47"/>
    <w:rsid w:val="00627F29"/>
    <w:rsid w:val="00627F5C"/>
    <w:rsid w:val="00630218"/>
    <w:rsid w:val="00630243"/>
    <w:rsid w:val="00630255"/>
    <w:rsid w:val="00630416"/>
    <w:rsid w:val="00630621"/>
    <w:rsid w:val="006308A3"/>
    <w:rsid w:val="006308AB"/>
    <w:rsid w:val="00630A02"/>
    <w:rsid w:val="00630B3E"/>
    <w:rsid w:val="00630BCA"/>
    <w:rsid w:val="006312A5"/>
    <w:rsid w:val="0063165E"/>
    <w:rsid w:val="006316AD"/>
    <w:rsid w:val="0063179A"/>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28C"/>
    <w:rsid w:val="0063330A"/>
    <w:rsid w:val="006333C2"/>
    <w:rsid w:val="006338DA"/>
    <w:rsid w:val="006339E9"/>
    <w:rsid w:val="00633A72"/>
    <w:rsid w:val="00633CC7"/>
    <w:rsid w:val="00633CE3"/>
    <w:rsid w:val="00633F0F"/>
    <w:rsid w:val="00634556"/>
    <w:rsid w:val="00634856"/>
    <w:rsid w:val="0063488F"/>
    <w:rsid w:val="006348CD"/>
    <w:rsid w:val="00634916"/>
    <w:rsid w:val="00634926"/>
    <w:rsid w:val="00634993"/>
    <w:rsid w:val="00634B52"/>
    <w:rsid w:val="00634DF0"/>
    <w:rsid w:val="00634E07"/>
    <w:rsid w:val="006350D9"/>
    <w:rsid w:val="0063518A"/>
    <w:rsid w:val="0063533D"/>
    <w:rsid w:val="0063595E"/>
    <w:rsid w:val="006359E7"/>
    <w:rsid w:val="00635ADD"/>
    <w:rsid w:val="00635B92"/>
    <w:rsid w:val="00635BB2"/>
    <w:rsid w:val="00635DF2"/>
    <w:rsid w:val="00635F24"/>
    <w:rsid w:val="006366BF"/>
    <w:rsid w:val="00636970"/>
    <w:rsid w:val="00636974"/>
    <w:rsid w:val="00636998"/>
    <w:rsid w:val="006369CD"/>
    <w:rsid w:val="00636A22"/>
    <w:rsid w:val="00636E27"/>
    <w:rsid w:val="00637092"/>
    <w:rsid w:val="006373CD"/>
    <w:rsid w:val="006378B8"/>
    <w:rsid w:val="00637998"/>
    <w:rsid w:val="006379B7"/>
    <w:rsid w:val="00637D07"/>
    <w:rsid w:val="00637D13"/>
    <w:rsid w:val="00637DAE"/>
    <w:rsid w:val="00640140"/>
    <w:rsid w:val="006405F3"/>
    <w:rsid w:val="0064066A"/>
    <w:rsid w:val="006407E1"/>
    <w:rsid w:val="0064097A"/>
    <w:rsid w:val="00640A9B"/>
    <w:rsid w:val="00640D04"/>
    <w:rsid w:val="00640D1E"/>
    <w:rsid w:val="00640D30"/>
    <w:rsid w:val="006410F3"/>
    <w:rsid w:val="0064135C"/>
    <w:rsid w:val="00641390"/>
    <w:rsid w:val="006414AE"/>
    <w:rsid w:val="006414F3"/>
    <w:rsid w:val="006414FE"/>
    <w:rsid w:val="006415D6"/>
    <w:rsid w:val="00641604"/>
    <w:rsid w:val="0064161C"/>
    <w:rsid w:val="006419B6"/>
    <w:rsid w:val="00641BE5"/>
    <w:rsid w:val="00641D09"/>
    <w:rsid w:val="00641E8F"/>
    <w:rsid w:val="00642025"/>
    <w:rsid w:val="006420DD"/>
    <w:rsid w:val="0064223C"/>
    <w:rsid w:val="00642291"/>
    <w:rsid w:val="0064286B"/>
    <w:rsid w:val="00642EC6"/>
    <w:rsid w:val="00643192"/>
    <w:rsid w:val="006437FD"/>
    <w:rsid w:val="00643B77"/>
    <w:rsid w:val="00643EDB"/>
    <w:rsid w:val="006440B5"/>
    <w:rsid w:val="006441E6"/>
    <w:rsid w:val="0064424D"/>
    <w:rsid w:val="00644273"/>
    <w:rsid w:val="00644AA6"/>
    <w:rsid w:val="00644AF6"/>
    <w:rsid w:val="00644B37"/>
    <w:rsid w:val="00644BD0"/>
    <w:rsid w:val="00644BF3"/>
    <w:rsid w:val="00644F1A"/>
    <w:rsid w:val="006453C5"/>
    <w:rsid w:val="00645482"/>
    <w:rsid w:val="006454D8"/>
    <w:rsid w:val="00645601"/>
    <w:rsid w:val="006456C6"/>
    <w:rsid w:val="006460E3"/>
    <w:rsid w:val="00646333"/>
    <w:rsid w:val="0064638B"/>
    <w:rsid w:val="00646478"/>
    <w:rsid w:val="0064658D"/>
    <w:rsid w:val="006466CA"/>
    <w:rsid w:val="0064697C"/>
    <w:rsid w:val="00646AB1"/>
    <w:rsid w:val="00646B24"/>
    <w:rsid w:val="00646DA6"/>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CC8"/>
    <w:rsid w:val="00650D85"/>
    <w:rsid w:val="00650E33"/>
    <w:rsid w:val="00650F9E"/>
    <w:rsid w:val="00651165"/>
    <w:rsid w:val="00651354"/>
    <w:rsid w:val="00651442"/>
    <w:rsid w:val="00651A14"/>
    <w:rsid w:val="00651AC7"/>
    <w:rsid w:val="00651E29"/>
    <w:rsid w:val="00652041"/>
    <w:rsid w:val="00652061"/>
    <w:rsid w:val="0065215F"/>
    <w:rsid w:val="00652218"/>
    <w:rsid w:val="006524C0"/>
    <w:rsid w:val="0065279E"/>
    <w:rsid w:val="00652868"/>
    <w:rsid w:val="00652B63"/>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BC5"/>
    <w:rsid w:val="00655F0E"/>
    <w:rsid w:val="00655FE5"/>
    <w:rsid w:val="00656125"/>
    <w:rsid w:val="006561C9"/>
    <w:rsid w:val="00656223"/>
    <w:rsid w:val="00656361"/>
    <w:rsid w:val="00656477"/>
    <w:rsid w:val="0065653E"/>
    <w:rsid w:val="00656710"/>
    <w:rsid w:val="00656ADE"/>
    <w:rsid w:val="00656E93"/>
    <w:rsid w:val="00656F4A"/>
    <w:rsid w:val="0065704E"/>
    <w:rsid w:val="0065718E"/>
    <w:rsid w:val="0065736C"/>
    <w:rsid w:val="006573F0"/>
    <w:rsid w:val="006575D7"/>
    <w:rsid w:val="00657681"/>
    <w:rsid w:val="0065786D"/>
    <w:rsid w:val="0065788F"/>
    <w:rsid w:val="00657A0C"/>
    <w:rsid w:val="00657D94"/>
    <w:rsid w:val="006602AD"/>
    <w:rsid w:val="0066031E"/>
    <w:rsid w:val="00660503"/>
    <w:rsid w:val="00660523"/>
    <w:rsid w:val="0066060A"/>
    <w:rsid w:val="006606C0"/>
    <w:rsid w:val="006608D0"/>
    <w:rsid w:val="00660927"/>
    <w:rsid w:val="00660DB6"/>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68"/>
    <w:rsid w:val="0066402C"/>
    <w:rsid w:val="0066413F"/>
    <w:rsid w:val="006641D4"/>
    <w:rsid w:val="00664359"/>
    <w:rsid w:val="00664437"/>
    <w:rsid w:val="00664507"/>
    <w:rsid w:val="00664872"/>
    <w:rsid w:val="00664DAA"/>
    <w:rsid w:val="00664FCD"/>
    <w:rsid w:val="0066523D"/>
    <w:rsid w:val="00665704"/>
    <w:rsid w:val="0066572E"/>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94"/>
    <w:rsid w:val="00666C07"/>
    <w:rsid w:val="00667535"/>
    <w:rsid w:val="00667767"/>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3C1"/>
    <w:rsid w:val="00673468"/>
    <w:rsid w:val="0067352A"/>
    <w:rsid w:val="00673782"/>
    <w:rsid w:val="006738AB"/>
    <w:rsid w:val="00673908"/>
    <w:rsid w:val="00673909"/>
    <w:rsid w:val="0067393F"/>
    <w:rsid w:val="00673BBA"/>
    <w:rsid w:val="00673C5C"/>
    <w:rsid w:val="00673E68"/>
    <w:rsid w:val="00674343"/>
    <w:rsid w:val="0067437C"/>
    <w:rsid w:val="00674477"/>
    <w:rsid w:val="006745F1"/>
    <w:rsid w:val="00674752"/>
    <w:rsid w:val="006748E5"/>
    <w:rsid w:val="00674AD7"/>
    <w:rsid w:val="00675122"/>
    <w:rsid w:val="0067525E"/>
    <w:rsid w:val="006753C9"/>
    <w:rsid w:val="00675449"/>
    <w:rsid w:val="0067598E"/>
    <w:rsid w:val="00675BB6"/>
    <w:rsid w:val="00675BF7"/>
    <w:rsid w:val="00675E6A"/>
    <w:rsid w:val="00676019"/>
    <w:rsid w:val="006760A3"/>
    <w:rsid w:val="006761D3"/>
    <w:rsid w:val="006763EE"/>
    <w:rsid w:val="00676563"/>
    <w:rsid w:val="006765CF"/>
    <w:rsid w:val="006765E8"/>
    <w:rsid w:val="006766A6"/>
    <w:rsid w:val="006767E9"/>
    <w:rsid w:val="00676919"/>
    <w:rsid w:val="00676995"/>
    <w:rsid w:val="00676B13"/>
    <w:rsid w:val="00676C2B"/>
    <w:rsid w:val="00676CCE"/>
    <w:rsid w:val="00676F3A"/>
    <w:rsid w:val="00676FFB"/>
    <w:rsid w:val="006772FF"/>
    <w:rsid w:val="00677590"/>
    <w:rsid w:val="00677622"/>
    <w:rsid w:val="006776C3"/>
    <w:rsid w:val="00677A8A"/>
    <w:rsid w:val="00677E1C"/>
    <w:rsid w:val="00677F22"/>
    <w:rsid w:val="006800F3"/>
    <w:rsid w:val="00680118"/>
    <w:rsid w:val="00680185"/>
    <w:rsid w:val="006801DD"/>
    <w:rsid w:val="006807B0"/>
    <w:rsid w:val="0068090A"/>
    <w:rsid w:val="00680A66"/>
    <w:rsid w:val="00680BA2"/>
    <w:rsid w:val="00680E7C"/>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9EA"/>
    <w:rsid w:val="00683A80"/>
    <w:rsid w:val="00683BF0"/>
    <w:rsid w:val="00683DE2"/>
    <w:rsid w:val="00683FDA"/>
    <w:rsid w:val="00684149"/>
    <w:rsid w:val="006842A3"/>
    <w:rsid w:val="006844DC"/>
    <w:rsid w:val="00684548"/>
    <w:rsid w:val="00684871"/>
    <w:rsid w:val="00684C50"/>
    <w:rsid w:val="00685428"/>
    <w:rsid w:val="0068561B"/>
    <w:rsid w:val="00685C5E"/>
    <w:rsid w:val="00685CAC"/>
    <w:rsid w:val="006862FF"/>
    <w:rsid w:val="00686674"/>
    <w:rsid w:val="006866BF"/>
    <w:rsid w:val="006869BE"/>
    <w:rsid w:val="00686BCE"/>
    <w:rsid w:val="00687294"/>
    <w:rsid w:val="00687304"/>
    <w:rsid w:val="0068732A"/>
    <w:rsid w:val="00687355"/>
    <w:rsid w:val="006873F8"/>
    <w:rsid w:val="006877C3"/>
    <w:rsid w:val="006877E6"/>
    <w:rsid w:val="006878EB"/>
    <w:rsid w:val="00687C07"/>
    <w:rsid w:val="00687C1F"/>
    <w:rsid w:val="00687D95"/>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95"/>
    <w:rsid w:val="006909A1"/>
    <w:rsid w:val="00690C48"/>
    <w:rsid w:val="00690C75"/>
    <w:rsid w:val="006913BA"/>
    <w:rsid w:val="00691536"/>
    <w:rsid w:val="00691611"/>
    <w:rsid w:val="00691E23"/>
    <w:rsid w:val="00691EBF"/>
    <w:rsid w:val="0069204F"/>
    <w:rsid w:val="0069206C"/>
    <w:rsid w:val="006920CE"/>
    <w:rsid w:val="006922C4"/>
    <w:rsid w:val="006923CB"/>
    <w:rsid w:val="006924F8"/>
    <w:rsid w:val="00692568"/>
    <w:rsid w:val="00692614"/>
    <w:rsid w:val="006927FC"/>
    <w:rsid w:val="00692A8B"/>
    <w:rsid w:val="00692C04"/>
    <w:rsid w:val="00693113"/>
    <w:rsid w:val="00693285"/>
    <w:rsid w:val="00693472"/>
    <w:rsid w:val="006937F4"/>
    <w:rsid w:val="00693911"/>
    <w:rsid w:val="0069391B"/>
    <w:rsid w:val="006940FF"/>
    <w:rsid w:val="00694118"/>
    <w:rsid w:val="00694338"/>
    <w:rsid w:val="00694589"/>
    <w:rsid w:val="00694612"/>
    <w:rsid w:val="00694647"/>
    <w:rsid w:val="00694826"/>
    <w:rsid w:val="00694A87"/>
    <w:rsid w:val="00694D4F"/>
    <w:rsid w:val="00694F18"/>
    <w:rsid w:val="00694F30"/>
    <w:rsid w:val="00694FDA"/>
    <w:rsid w:val="0069513A"/>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120"/>
    <w:rsid w:val="00697576"/>
    <w:rsid w:val="0069761F"/>
    <w:rsid w:val="006976AA"/>
    <w:rsid w:val="00697F11"/>
    <w:rsid w:val="006A0150"/>
    <w:rsid w:val="006A01F5"/>
    <w:rsid w:val="006A0803"/>
    <w:rsid w:val="006A0A12"/>
    <w:rsid w:val="006A0BBD"/>
    <w:rsid w:val="006A10A7"/>
    <w:rsid w:val="006A124C"/>
    <w:rsid w:val="006A147F"/>
    <w:rsid w:val="006A1807"/>
    <w:rsid w:val="006A18A0"/>
    <w:rsid w:val="006A1946"/>
    <w:rsid w:val="006A1CB7"/>
    <w:rsid w:val="006A1CE5"/>
    <w:rsid w:val="006A211A"/>
    <w:rsid w:val="006A2227"/>
    <w:rsid w:val="006A2356"/>
    <w:rsid w:val="006A262D"/>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A3B"/>
    <w:rsid w:val="006A7A44"/>
    <w:rsid w:val="006A7A9F"/>
    <w:rsid w:val="006A7AA4"/>
    <w:rsid w:val="006A7C87"/>
    <w:rsid w:val="006A7D80"/>
    <w:rsid w:val="006A7E80"/>
    <w:rsid w:val="006B0056"/>
    <w:rsid w:val="006B01E9"/>
    <w:rsid w:val="006B03AF"/>
    <w:rsid w:val="006B0422"/>
    <w:rsid w:val="006B0476"/>
    <w:rsid w:val="006B08D5"/>
    <w:rsid w:val="006B0F62"/>
    <w:rsid w:val="006B1176"/>
    <w:rsid w:val="006B12ED"/>
    <w:rsid w:val="006B13EF"/>
    <w:rsid w:val="006B1A08"/>
    <w:rsid w:val="006B1D1D"/>
    <w:rsid w:val="006B1F71"/>
    <w:rsid w:val="006B243C"/>
    <w:rsid w:val="006B27E3"/>
    <w:rsid w:val="006B29B7"/>
    <w:rsid w:val="006B29C1"/>
    <w:rsid w:val="006B2A26"/>
    <w:rsid w:val="006B2E27"/>
    <w:rsid w:val="006B2F8E"/>
    <w:rsid w:val="006B3188"/>
    <w:rsid w:val="006B3386"/>
    <w:rsid w:val="006B3491"/>
    <w:rsid w:val="006B3871"/>
    <w:rsid w:val="006B39A2"/>
    <w:rsid w:val="006B3BBB"/>
    <w:rsid w:val="006B3CA5"/>
    <w:rsid w:val="006B3E9A"/>
    <w:rsid w:val="006B3FA6"/>
    <w:rsid w:val="006B43FE"/>
    <w:rsid w:val="006B461A"/>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248"/>
    <w:rsid w:val="006B74ED"/>
    <w:rsid w:val="006B7AD1"/>
    <w:rsid w:val="006B7B8C"/>
    <w:rsid w:val="006C0237"/>
    <w:rsid w:val="006C02F0"/>
    <w:rsid w:val="006C033D"/>
    <w:rsid w:val="006C04CD"/>
    <w:rsid w:val="006C0649"/>
    <w:rsid w:val="006C07DD"/>
    <w:rsid w:val="006C094E"/>
    <w:rsid w:val="006C0986"/>
    <w:rsid w:val="006C09F6"/>
    <w:rsid w:val="006C0C24"/>
    <w:rsid w:val="006C0C6D"/>
    <w:rsid w:val="006C0CF6"/>
    <w:rsid w:val="006C0FD9"/>
    <w:rsid w:val="006C0FE8"/>
    <w:rsid w:val="006C10CF"/>
    <w:rsid w:val="006C13C9"/>
    <w:rsid w:val="006C19F0"/>
    <w:rsid w:val="006C1CB1"/>
    <w:rsid w:val="006C1DFC"/>
    <w:rsid w:val="006C1E46"/>
    <w:rsid w:val="006C1FE3"/>
    <w:rsid w:val="006C2197"/>
    <w:rsid w:val="006C230F"/>
    <w:rsid w:val="006C244F"/>
    <w:rsid w:val="006C292B"/>
    <w:rsid w:val="006C2C4E"/>
    <w:rsid w:val="006C2FBA"/>
    <w:rsid w:val="006C30C0"/>
    <w:rsid w:val="006C313A"/>
    <w:rsid w:val="006C3332"/>
    <w:rsid w:val="006C358F"/>
    <w:rsid w:val="006C3716"/>
    <w:rsid w:val="006C3A25"/>
    <w:rsid w:val="006C3C9B"/>
    <w:rsid w:val="006C427C"/>
    <w:rsid w:val="006C46AE"/>
    <w:rsid w:val="006C4897"/>
    <w:rsid w:val="006C493D"/>
    <w:rsid w:val="006C4999"/>
    <w:rsid w:val="006C4AF2"/>
    <w:rsid w:val="006C4E00"/>
    <w:rsid w:val="006C4EB5"/>
    <w:rsid w:val="006C53BE"/>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9BB"/>
    <w:rsid w:val="006C6B36"/>
    <w:rsid w:val="006C6B6D"/>
    <w:rsid w:val="006C6BFA"/>
    <w:rsid w:val="006C6DD0"/>
    <w:rsid w:val="006C6F51"/>
    <w:rsid w:val="006C7631"/>
    <w:rsid w:val="006C7881"/>
    <w:rsid w:val="006C78D2"/>
    <w:rsid w:val="006C7A4E"/>
    <w:rsid w:val="006C7B6E"/>
    <w:rsid w:val="006C7BDF"/>
    <w:rsid w:val="006C7CBB"/>
    <w:rsid w:val="006C7D7E"/>
    <w:rsid w:val="006C7DF8"/>
    <w:rsid w:val="006C7F94"/>
    <w:rsid w:val="006D06B3"/>
    <w:rsid w:val="006D0818"/>
    <w:rsid w:val="006D0C24"/>
    <w:rsid w:val="006D10B9"/>
    <w:rsid w:val="006D12B9"/>
    <w:rsid w:val="006D134B"/>
    <w:rsid w:val="006D1495"/>
    <w:rsid w:val="006D153F"/>
    <w:rsid w:val="006D1878"/>
    <w:rsid w:val="006D232E"/>
    <w:rsid w:val="006D24ED"/>
    <w:rsid w:val="006D27D6"/>
    <w:rsid w:val="006D284B"/>
    <w:rsid w:val="006D2893"/>
    <w:rsid w:val="006D2A5E"/>
    <w:rsid w:val="006D30D9"/>
    <w:rsid w:val="006D3130"/>
    <w:rsid w:val="006D31D7"/>
    <w:rsid w:val="006D32BE"/>
    <w:rsid w:val="006D32BF"/>
    <w:rsid w:val="006D33A7"/>
    <w:rsid w:val="006D34F1"/>
    <w:rsid w:val="006D3984"/>
    <w:rsid w:val="006D3CC8"/>
    <w:rsid w:val="006D3EFD"/>
    <w:rsid w:val="006D4521"/>
    <w:rsid w:val="006D46D6"/>
    <w:rsid w:val="006D46FB"/>
    <w:rsid w:val="006D47B1"/>
    <w:rsid w:val="006D47E9"/>
    <w:rsid w:val="006D4E46"/>
    <w:rsid w:val="006D5092"/>
    <w:rsid w:val="006D51CE"/>
    <w:rsid w:val="006D52B9"/>
    <w:rsid w:val="006D5303"/>
    <w:rsid w:val="006D5387"/>
    <w:rsid w:val="006D55A3"/>
    <w:rsid w:val="006D595D"/>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683"/>
    <w:rsid w:val="006D77A2"/>
    <w:rsid w:val="006D7809"/>
    <w:rsid w:val="006D7871"/>
    <w:rsid w:val="006D796B"/>
    <w:rsid w:val="006D79C3"/>
    <w:rsid w:val="006D7A5A"/>
    <w:rsid w:val="006D7EDF"/>
    <w:rsid w:val="006E00BF"/>
    <w:rsid w:val="006E03D7"/>
    <w:rsid w:val="006E04E8"/>
    <w:rsid w:val="006E0568"/>
    <w:rsid w:val="006E05DF"/>
    <w:rsid w:val="006E06C9"/>
    <w:rsid w:val="006E0927"/>
    <w:rsid w:val="006E0B44"/>
    <w:rsid w:val="006E0BC2"/>
    <w:rsid w:val="006E0D1B"/>
    <w:rsid w:val="006E1013"/>
    <w:rsid w:val="006E12BF"/>
    <w:rsid w:val="006E1FC9"/>
    <w:rsid w:val="006E2129"/>
    <w:rsid w:val="006E21D0"/>
    <w:rsid w:val="006E243F"/>
    <w:rsid w:val="006E26B5"/>
    <w:rsid w:val="006E2703"/>
    <w:rsid w:val="006E282B"/>
    <w:rsid w:val="006E2A08"/>
    <w:rsid w:val="006E2B56"/>
    <w:rsid w:val="006E2C42"/>
    <w:rsid w:val="006E2E26"/>
    <w:rsid w:val="006E3740"/>
    <w:rsid w:val="006E3B15"/>
    <w:rsid w:val="006E3BC0"/>
    <w:rsid w:val="006E3FC8"/>
    <w:rsid w:val="006E41DF"/>
    <w:rsid w:val="006E4430"/>
    <w:rsid w:val="006E46E7"/>
    <w:rsid w:val="006E498B"/>
    <w:rsid w:val="006E4AE3"/>
    <w:rsid w:val="006E4BDA"/>
    <w:rsid w:val="006E4D40"/>
    <w:rsid w:val="006E4FA2"/>
    <w:rsid w:val="006E512D"/>
    <w:rsid w:val="006E546E"/>
    <w:rsid w:val="006E57B4"/>
    <w:rsid w:val="006E57EC"/>
    <w:rsid w:val="006E5C49"/>
    <w:rsid w:val="006E5C72"/>
    <w:rsid w:val="006E5D28"/>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558"/>
    <w:rsid w:val="006E75E6"/>
    <w:rsid w:val="006E7649"/>
    <w:rsid w:val="006E7652"/>
    <w:rsid w:val="006E7669"/>
    <w:rsid w:val="006E7781"/>
    <w:rsid w:val="006E79B0"/>
    <w:rsid w:val="006E7ADB"/>
    <w:rsid w:val="006E7F67"/>
    <w:rsid w:val="006E7F83"/>
    <w:rsid w:val="006F0046"/>
    <w:rsid w:val="006F019F"/>
    <w:rsid w:val="006F046A"/>
    <w:rsid w:val="006F04CB"/>
    <w:rsid w:val="006F0722"/>
    <w:rsid w:val="006F07AA"/>
    <w:rsid w:val="006F09A5"/>
    <w:rsid w:val="006F0E6A"/>
    <w:rsid w:val="006F0F03"/>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FBB"/>
    <w:rsid w:val="006F3072"/>
    <w:rsid w:val="006F30B4"/>
    <w:rsid w:val="006F3149"/>
    <w:rsid w:val="006F31A5"/>
    <w:rsid w:val="006F3501"/>
    <w:rsid w:val="006F3605"/>
    <w:rsid w:val="006F3644"/>
    <w:rsid w:val="006F3824"/>
    <w:rsid w:val="006F3885"/>
    <w:rsid w:val="006F38EB"/>
    <w:rsid w:val="006F3BD9"/>
    <w:rsid w:val="006F3F6C"/>
    <w:rsid w:val="006F3FCE"/>
    <w:rsid w:val="006F43A1"/>
    <w:rsid w:val="006F462C"/>
    <w:rsid w:val="006F48AD"/>
    <w:rsid w:val="006F48BA"/>
    <w:rsid w:val="006F4A39"/>
    <w:rsid w:val="006F4BD4"/>
    <w:rsid w:val="006F4C44"/>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B20"/>
    <w:rsid w:val="006F6C45"/>
    <w:rsid w:val="006F6D19"/>
    <w:rsid w:val="006F6DA1"/>
    <w:rsid w:val="006F70BD"/>
    <w:rsid w:val="006F754F"/>
    <w:rsid w:val="006F7560"/>
    <w:rsid w:val="006F769F"/>
    <w:rsid w:val="006F76A5"/>
    <w:rsid w:val="006F76C5"/>
    <w:rsid w:val="006F76DE"/>
    <w:rsid w:val="006F78F8"/>
    <w:rsid w:val="006F7CA4"/>
    <w:rsid w:val="006F7F0E"/>
    <w:rsid w:val="00700025"/>
    <w:rsid w:val="007001F8"/>
    <w:rsid w:val="0070020F"/>
    <w:rsid w:val="007003C6"/>
    <w:rsid w:val="0070072C"/>
    <w:rsid w:val="00700895"/>
    <w:rsid w:val="00700A1F"/>
    <w:rsid w:val="00700B79"/>
    <w:rsid w:val="00700D36"/>
    <w:rsid w:val="0070118D"/>
    <w:rsid w:val="007013F1"/>
    <w:rsid w:val="0070149A"/>
    <w:rsid w:val="00701802"/>
    <w:rsid w:val="00701AEA"/>
    <w:rsid w:val="00701CCA"/>
    <w:rsid w:val="00701F14"/>
    <w:rsid w:val="00701FFD"/>
    <w:rsid w:val="0070210C"/>
    <w:rsid w:val="00702399"/>
    <w:rsid w:val="007025D1"/>
    <w:rsid w:val="00702B76"/>
    <w:rsid w:val="00702B88"/>
    <w:rsid w:val="00702D09"/>
    <w:rsid w:val="00702D2A"/>
    <w:rsid w:val="00702F03"/>
    <w:rsid w:val="00702F48"/>
    <w:rsid w:val="00702F57"/>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FAB"/>
    <w:rsid w:val="0070523E"/>
    <w:rsid w:val="007056A5"/>
    <w:rsid w:val="0070577F"/>
    <w:rsid w:val="007058F7"/>
    <w:rsid w:val="0070593B"/>
    <w:rsid w:val="007059F9"/>
    <w:rsid w:val="00706557"/>
    <w:rsid w:val="0070656C"/>
    <w:rsid w:val="00706C1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4BF"/>
    <w:rsid w:val="00712CF8"/>
    <w:rsid w:val="00712D72"/>
    <w:rsid w:val="00712D90"/>
    <w:rsid w:val="00712E17"/>
    <w:rsid w:val="0071308F"/>
    <w:rsid w:val="007131FE"/>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A7C"/>
    <w:rsid w:val="00714B88"/>
    <w:rsid w:val="00714BD8"/>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17E10"/>
    <w:rsid w:val="007201F7"/>
    <w:rsid w:val="0072033E"/>
    <w:rsid w:val="007204D0"/>
    <w:rsid w:val="00720543"/>
    <w:rsid w:val="007208BC"/>
    <w:rsid w:val="0072099A"/>
    <w:rsid w:val="00720A89"/>
    <w:rsid w:val="00720AE3"/>
    <w:rsid w:val="00720CC5"/>
    <w:rsid w:val="00720DA6"/>
    <w:rsid w:val="00720E7E"/>
    <w:rsid w:val="00720E95"/>
    <w:rsid w:val="00721257"/>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C"/>
    <w:rsid w:val="007234CE"/>
    <w:rsid w:val="007234DA"/>
    <w:rsid w:val="007234E3"/>
    <w:rsid w:val="0072366A"/>
    <w:rsid w:val="007236A8"/>
    <w:rsid w:val="00723AEA"/>
    <w:rsid w:val="00723B7D"/>
    <w:rsid w:val="00723E70"/>
    <w:rsid w:val="00723F8D"/>
    <w:rsid w:val="007240A1"/>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525D"/>
    <w:rsid w:val="00725262"/>
    <w:rsid w:val="0072539B"/>
    <w:rsid w:val="00725529"/>
    <w:rsid w:val="00725AFF"/>
    <w:rsid w:val="00725B03"/>
    <w:rsid w:val="00725D38"/>
    <w:rsid w:val="007260CF"/>
    <w:rsid w:val="0072611D"/>
    <w:rsid w:val="007261B0"/>
    <w:rsid w:val="007264E7"/>
    <w:rsid w:val="0072680A"/>
    <w:rsid w:val="00726838"/>
    <w:rsid w:val="0072685A"/>
    <w:rsid w:val="007269B4"/>
    <w:rsid w:val="00726AE7"/>
    <w:rsid w:val="00726D2A"/>
    <w:rsid w:val="00726D94"/>
    <w:rsid w:val="00727052"/>
    <w:rsid w:val="007270B8"/>
    <w:rsid w:val="00727387"/>
    <w:rsid w:val="0072738D"/>
    <w:rsid w:val="007275DF"/>
    <w:rsid w:val="00727723"/>
    <w:rsid w:val="00727944"/>
    <w:rsid w:val="00727980"/>
    <w:rsid w:val="007279DA"/>
    <w:rsid w:val="007279FA"/>
    <w:rsid w:val="00727AD9"/>
    <w:rsid w:val="00727C44"/>
    <w:rsid w:val="007301D4"/>
    <w:rsid w:val="007303D6"/>
    <w:rsid w:val="0073062A"/>
    <w:rsid w:val="007307EB"/>
    <w:rsid w:val="007308AA"/>
    <w:rsid w:val="00730B22"/>
    <w:rsid w:val="00730B2C"/>
    <w:rsid w:val="00730CBE"/>
    <w:rsid w:val="00730F10"/>
    <w:rsid w:val="007310A1"/>
    <w:rsid w:val="00731356"/>
    <w:rsid w:val="007319CB"/>
    <w:rsid w:val="00731A89"/>
    <w:rsid w:val="00731AB3"/>
    <w:rsid w:val="00731BE7"/>
    <w:rsid w:val="00731C0D"/>
    <w:rsid w:val="00731C68"/>
    <w:rsid w:val="00731E38"/>
    <w:rsid w:val="00732141"/>
    <w:rsid w:val="0073256A"/>
    <w:rsid w:val="007329C3"/>
    <w:rsid w:val="00732A45"/>
    <w:rsid w:val="00732A88"/>
    <w:rsid w:val="00732B1B"/>
    <w:rsid w:val="00732BA2"/>
    <w:rsid w:val="00732E7B"/>
    <w:rsid w:val="00732F9A"/>
    <w:rsid w:val="00733054"/>
    <w:rsid w:val="007334C1"/>
    <w:rsid w:val="0073363B"/>
    <w:rsid w:val="00733F6D"/>
    <w:rsid w:val="00734107"/>
    <w:rsid w:val="00734566"/>
    <w:rsid w:val="0073473B"/>
    <w:rsid w:val="007347E6"/>
    <w:rsid w:val="00734AC6"/>
    <w:rsid w:val="00734CDD"/>
    <w:rsid w:val="00734D24"/>
    <w:rsid w:val="00734D5C"/>
    <w:rsid w:val="00734E7E"/>
    <w:rsid w:val="00735080"/>
    <w:rsid w:val="007352DF"/>
    <w:rsid w:val="007353CF"/>
    <w:rsid w:val="00735549"/>
    <w:rsid w:val="00735799"/>
    <w:rsid w:val="00735BC9"/>
    <w:rsid w:val="00735C98"/>
    <w:rsid w:val="00735E06"/>
    <w:rsid w:val="00735E15"/>
    <w:rsid w:val="00735EB3"/>
    <w:rsid w:val="0073619D"/>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0CA"/>
    <w:rsid w:val="00742160"/>
    <w:rsid w:val="0074286D"/>
    <w:rsid w:val="007428C6"/>
    <w:rsid w:val="00742BAC"/>
    <w:rsid w:val="00742BDF"/>
    <w:rsid w:val="00742DDF"/>
    <w:rsid w:val="0074308C"/>
    <w:rsid w:val="007430B8"/>
    <w:rsid w:val="00743338"/>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F87"/>
    <w:rsid w:val="0074500D"/>
    <w:rsid w:val="007450A8"/>
    <w:rsid w:val="0074512F"/>
    <w:rsid w:val="00745143"/>
    <w:rsid w:val="0074517A"/>
    <w:rsid w:val="007451C0"/>
    <w:rsid w:val="007451E5"/>
    <w:rsid w:val="00745263"/>
    <w:rsid w:val="007456BF"/>
    <w:rsid w:val="00745741"/>
    <w:rsid w:val="00745C1A"/>
    <w:rsid w:val="00745D7B"/>
    <w:rsid w:val="00745EB7"/>
    <w:rsid w:val="00746B37"/>
    <w:rsid w:val="00746CD2"/>
    <w:rsid w:val="00746D3C"/>
    <w:rsid w:val="00746D5B"/>
    <w:rsid w:val="00746F28"/>
    <w:rsid w:val="00746F73"/>
    <w:rsid w:val="0074721A"/>
    <w:rsid w:val="00747369"/>
    <w:rsid w:val="0074747E"/>
    <w:rsid w:val="00747747"/>
    <w:rsid w:val="00747C73"/>
    <w:rsid w:val="00747CDC"/>
    <w:rsid w:val="00747CF5"/>
    <w:rsid w:val="0075084E"/>
    <w:rsid w:val="00750DA4"/>
    <w:rsid w:val="00750E63"/>
    <w:rsid w:val="00750E7C"/>
    <w:rsid w:val="00750EC9"/>
    <w:rsid w:val="00750F2B"/>
    <w:rsid w:val="007510CB"/>
    <w:rsid w:val="00751441"/>
    <w:rsid w:val="00751552"/>
    <w:rsid w:val="007515D7"/>
    <w:rsid w:val="00751670"/>
    <w:rsid w:val="00751AEB"/>
    <w:rsid w:val="00751ED0"/>
    <w:rsid w:val="00751EE0"/>
    <w:rsid w:val="00751F19"/>
    <w:rsid w:val="00751FEE"/>
    <w:rsid w:val="007520E3"/>
    <w:rsid w:val="007523E3"/>
    <w:rsid w:val="0075257B"/>
    <w:rsid w:val="0075281F"/>
    <w:rsid w:val="007529A9"/>
    <w:rsid w:val="00752ED1"/>
    <w:rsid w:val="00753190"/>
    <w:rsid w:val="007532A3"/>
    <w:rsid w:val="00753556"/>
    <w:rsid w:val="00753786"/>
    <w:rsid w:val="007538C6"/>
    <w:rsid w:val="00753A34"/>
    <w:rsid w:val="00753ACC"/>
    <w:rsid w:val="00753CCD"/>
    <w:rsid w:val="00754122"/>
    <w:rsid w:val="00754302"/>
    <w:rsid w:val="007543A4"/>
    <w:rsid w:val="007543C9"/>
    <w:rsid w:val="00754633"/>
    <w:rsid w:val="007547A8"/>
    <w:rsid w:val="00754851"/>
    <w:rsid w:val="0075486C"/>
    <w:rsid w:val="0075494F"/>
    <w:rsid w:val="007549FF"/>
    <w:rsid w:val="00754B11"/>
    <w:rsid w:val="00754D09"/>
    <w:rsid w:val="00754FE1"/>
    <w:rsid w:val="0075594B"/>
    <w:rsid w:val="00755AFD"/>
    <w:rsid w:val="00755B29"/>
    <w:rsid w:val="00755BC9"/>
    <w:rsid w:val="00755BE9"/>
    <w:rsid w:val="00755D8B"/>
    <w:rsid w:val="00755E63"/>
    <w:rsid w:val="00755EBC"/>
    <w:rsid w:val="00755ED6"/>
    <w:rsid w:val="007560D0"/>
    <w:rsid w:val="0075631F"/>
    <w:rsid w:val="00756476"/>
    <w:rsid w:val="007567BA"/>
    <w:rsid w:val="00756AF4"/>
    <w:rsid w:val="00756BCA"/>
    <w:rsid w:val="00756CC7"/>
    <w:rsid w:val="007576B5"/>
    <w:rsid w:val="0075799A"/>
    <w:rsid w:val="00757A22"/>
    <w:rsid w:val="00757B95"/>
    <w:rsid w:val="00757C2F"/>
    <w:rsid w:val="00757D32"/>
    <w:rsid w:val="00757E4B"/>
    <w:rsid w:val="00760857"/>
    <w:rsid w:val="007608EC"/>
    <w:rsid w:val="00760D0B"/>
    <w:rsid w:val="00760DD1"/>
    <w:rsid w:val="00761090"/>
    <w:rsid w:val="0076184D"/>
    <w:rsid w:val="00761EB2"/>
    <w:rsid w:val="00762120"/>
    <w:rsid w:val="007622D4"/>
    <w:rsid w:val="00762368"/>
    <w:rsid w:val="007625F0"/>
    <w:rsid w:val="00762668"/>
    <w:rsid w:val="007628D2"/>
    <w:rsid w:val="00762E82"/>
    <w:rsid w:val="00763680"/>
    <w:rsid w:val="007636C4"/>
    <w:rsid w:val="00763820"/>
    <w:rsid w:val="0076385B"/>
    <w:rsid w:val="007639ED"/>
    <w:rsid w:val="00763CD9"/>
    <w:rsid w:val="00763FEB"/>
    <w:rsid w:val="00764217"/>
    <w:rsid w:val="0076421F"/>
    <w:rsid w:val="007643CC"/>
    <w:rsid w:val="00764547"/>
    <w:rsid w:val="00764551"/>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5F"/>
    <w:rsid w:val="00765DDC"/>
    <w:rsid w:val="00765F2B"/>
    <w:rsid w:val="00765F83"/>
    <w:rsid w:val="00766125"/>
    <w:rsid w:val="0076629D"/>
    <w:rsid w:val="0076649B"/>
    <w:rsid w:val="007664C2"/>
    <w:rsid w:val="00766545"/>
    <w:rsid w:val="00766743"/>
    <w:rsid w:val="00766894"/>
    <w:rsid w:val="00766B1D"/>
    <w:rsid w:val="00766DD7"/>
    <w:rsid w:val="00766EBE"/>
    <w:rsid w:val="007672CA"/>
    <w:rsid w:val="00767417"/>
    <w:rsid w:val="00767665"/>
    <w:rsid w:val="007678A9"/>
    <w:rsid w:val="00767C22"/>
    <w:rsid w:val="00767EB2"/>
    <w:rsid w:val="007700F4"/>
    <w:rsid w:val="00770261"/>
    <w:rsid w:val="007702E6"/>
    <w:rsid w:val="007702F1"/>
    <w:rsid w:val="007709AE"/>
    <w:rsid w:val="00770F5A"/>
    <w:rsid w:val="00771178"/>
    <w:rsid w:val="007711AB"/>
    <w:rsid w:val="00771405"/>
    <w:rsid w:val="007715C9"/>
    <w:rsid w:val="00771605"/>
    <w:rsid w:val="00771720"/>
    <w:rsid w:val="0077192F"/>
    <w:rsid w:val="00771D6C"/>
    <w:rsid w:val="007720BD"/>
    <w:rsid w:val="0077224D"/>
    <w:rsid w:val="007723B5"/>
    <w:rsid w:val="007723D8"/>
    <w:rsid w:val="00772A6C"/>
    <w:rsid w:val="00772B79"/>
    <w:rsid w:val="00772CB1"/>
    <w:rsid w:val="0077301E"/>
    <w:rsid w:val="00773199"/>
    <w:rsid w:val="007732EA"/>
    <w:rsid w:val="007737EE"/>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20D"/>
    <w:rsid w:val="00775525"/>
    <w:rsid w:val="0077552B"/>
    <w:rsid w:val="00775627"/>
    <w:rsid w:val="007758E5"/>
    <w:rsid w:val="00775B1A"/>
    <w:rsid w:val="00775BDA"/>
    <w:rsid w:val="00775D11"/>
    <w:rsid w:val="00775E3A"/>
    <w:rsid w:val="00775F41"/>
    <w:rsid w:val="00776123"/>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C7"/>
    <w:rsid w:val="007802EA"/>
    <w:rsid w:val="00780310"/>
    <w:rsid w:val="0078034F"/>
    <w:rsid w:val="0078074E"/>
    <w:rsid w:val="007807F0"/>
    <w:rsid w:val="00780A2E"/>
    <w:rsid w:val="00780C5A"/>
    <w:rsid w:val="00780C86"/>
    <w:rsid w:val="00781065"/>
    <w:rsid w:val="007810F5"/>
    <w:rsid w:val="00781123"/>
    <w:rsid w:val="00781140"/>
    <w:rsid w:val="007812BD"/>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70"/>
    <w:rsid w:val="00784ABE"/>
    <w:rsid w:val="00784F94"/>
    <w:rsid w:val="0078556D"/>
    <w:rsid w:val="007855F4"/>
    <w:rsid w:val="0078581F"/>
    <w:rsid w:val="007858D9"/>
    <w:rsid w:val="00785C56"/>
    <w:rsid w:val="00786049"/>
    <w:rsid w:val="007860DD"/>
    <w:rsid w:val="007860DF"/>
    <w:rsid w:val="007866FD"/>
    <w:rsid w:val="0078676E"/>
    <w:rsid w:val="00786B05"/>
    <w:rsid w:val="00786E0C"/>
    <w:rsid w:val="00786F55"/>
    <w:rsid w:val="0078701C"/>
    <w:rsid w:val="00787469"/>
    <w:rsid w:val="00787470"/>
    <w:rsid w:val="007876CE"/>
    <w:rsid w:val="0078778B"/>
    <w:rsid w:val="00787803"/>
    <w:rsid w:val="0078798F"/>
    <w:rsid w:val="00787D54"/>
    <w:rsid w:val="00787EE8"/>
    <w:rsid w:val="00787FEA"/>
    <w:rsid w:val="007900A4"/>
    <w:rsid w:val="007906BE"/>
    <w:rsid w:val="007907D6"/>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230C"/>
    <w:rsid w:val="00792A78"/>
    <w:rsid w:val="00792D9F"/>
    <w:rsid w:val="00792F10"/>
    <w:rsid w:val="00793050"/>
    <w:rsid w:val="00793299"/>
    <w:rsid w:val="0079339C"/>
    <w:rsid w:val="007933B7"/>
    <w:rsid w:val="007933FB"/>
    <w:rsid w:val="00793575"/>
    <w:rsid w:val="00793B99"/>
    <w:rsid w:val="00793E6F"/>
    <w:rsid w:val="0079438E"/>
    <w:rsid w:val="0079442B"/>
    <w:rsid w:val="00794545"/>
    <w:rsid w:val="00794BD0"/>
    <w:rsid w:val="00794C8E"/>
    <w:rsid w:val="00794C98"/>
    <w:rsid w:val="00794CB2"/>
    <w:rsid w:val="00794D7C"/>
    <w:rsid w:val="00794DF9"/>
    <w:rsid w:val="00794E78"/>
    <w:rsid w:val="007950EE"/>
    <w:rsid w:val="00795341"/>
    <w:rsid w:val="007953A4"/>
    <w:rsid w:val="007953BE"/>
    <w:rsid w:val="00795B90"/>
    <w:rsid w:val="00795BA9"/>
    <w:rsid w:val="00795DA3"/>
    <w:rsid w:val="00795EAB"/>
    <w:rsid w:val="00795EB1"/>
    <w:rsid w:val="00795F39"/>
    <w:rsid w:val="0079618F"/>
    <w:rsid w:val="0079650C"/>
    <w:rsid w:val="007965FE"/>
    <w:rsid w:val="007968C2"/>
    <w:rsid w:val="00796A21"/>
    <w:rsid w:val="00796A22"/>
    <w:rsid w:val="00796B5B"/>
    <w:rsid w:val="00796C7D"/>
    <w:rsid w:val="00797022"/>
    <w:rsid w:val="007970E7"/>
    <w:rsid w:val="00797114"/>
    <w:rsid w:val="007974C2"/>
    <w:rsid w:val="007974C7"/>
    <w:rsid w:val="007976C4"/>
    <w:rsid w:val="007977EC"/>
    <w:rsid w:val="00797817"/>
    <w:rsid w:val="007979B5"/>
    <w:rsid w:val="00797A40"/>
    <w:rsid w:val="007A0523"/>
    <w:rsid w:val="007A05E9"/>
    <w:rsid w:val="007A07AB"/>
    <w:rsid w:val="007A07AF"/>
    <w:rsid w:val="007A0C94"/>
    <w:rsid w:val="007A0C9C"/>
    <w:rsid w:val="007A0D9A"/>
    <w:rsid w:val="007A0DA8"/>
    <w:rsid w:val="007A0F4D"/>
    <w:rsid w:val="007A0F95"/>
    <w:rsid w:val="007A13BF"/>
    <w:rsid w:val="007A150A"/>
    <w:rsid w:val="007A1954"/>
    <w:rsid w:val="007A195A"/>
    <w:rsid w:val="007A1A2E"/>
    <w:rsid w:val="007A1AE7"/>
    <w:rsid w:val="007A1ECF"/>
    <w:rsid w:val="007A1FDA"/>
    <w:rsid w:val="007A218C"/>
    <w:rsid w:val="007A22A7"/>
    <w:rsid w:val="007A2306"/>
    <w:rsid w:val="007A2324"/>
    <w:rsid w:val="007A2424"/>
    <w:rsid w:val="007A242E"/>
    <w:rsid w:val="007A249D"/>
    <w:rsid w:val="007A256E"/>
    <w:rsid w:val="007A258E"/>
    <w:rsid w:val="007A2779"/>
    <w:rsid w:val="007A28A3"/>
    <w:rsid w:val="007A2986"/>
    <w:rsid w:val="007A2A06"/>
    <w:rsid w:val="007A2A34"/>
    <w:rsid w:val="007A2A57"/>
    <w:rsid w:val="007A2C32"/>
    <w:rsid w:val="007A2D6D"/>
    <w:rsid w:val="007A2E90"/>
    <w:rsid w:val="007A3379"/>
    <w:rsid w:val="007A36B0"/>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084"/>
    <w:rsid w:val="007A646E"/>
    <w:rsid w:val="007A6525"/>
    <w:rsid w:val="007A6539"/>
    <w:rsid w:val="007A65B0"/>
    <w:rsid w:val="007A66B2"/>
    <w:rsid w:val="007A66D1"/>
    <w:rsid w:val="007A6884"/>
    <w:rsid w:val="007A6C23"/>
    <w:rsid w:val="007A6F0C"/>
    <w:rsid w:val="007A70EE"/>
    <w:rsid w:val="007A7300"/>
    <w:rsid w:val="007A73C1"/>
    <w:rsid w:val="007A753E"/>
    <w:rsid w:val="007B01F0"/>
    <w:rsid w:val="007B031A"/>
    <w:rsid w:val="007B0448"/>
    <w:rsid w:val="007B06C5"/>
    <w:rsid w:val="007B0741"/>
    <w:rsid w:val="007B0A71"/>
    <w:rsid w:val="007B0C9D"/>
    <w:rsid w:val="007B0D66"/>
    <w:rsid w:val="007B0DDF"/>
    <w:rsid w:val="007B10BC"/>
    <w:rsid w:val="007B11B8"/>
    <w:rsid w:val="007B1216"/>
    <w:rsid w:val="007B128F"/>
    <w:rsid w:val="007B1413"/>
    <w:rsid w:val="007B14A6"/>
    <w:rsid w:val="007B14D9"/>
    <w:rsid w:val="007B1855"/>
    <w:rsid w:val="007B1A1C"/>
    <w:rsid w:val="007B1A9F"/>
    <w:rsid w:val="007B1D3D"/>
    <w:rsid w:val="007B1D6E"/>
    <w:rsid w:val="007B1FC5"/>
    <w:rsid w:val="007B2361"/>
    <w:rsid w:val="007B2478"/>
    <w:rsid w:val="007B2808"/>
    <w:rsid w:val="007B2862"/>
    <w:rsid w:val="007B286A"/>
    <w:rsid w:val="007B2892"/>
    <w:rsid w:val="007B29FB"/>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D5E"/>
    <w:rsid w:val="007B4F2E"/>
    <w:rsid w:val="007B4F56"/>
    <w:rsid w:val="007B574F"/>
    <w:rsid w:val="007B5C08"/>
    <w:rsid w:val="007B5D36"/>
    <w:rsid w:val="007B6198"/>
    <w:rsid w:val="007B626B"/>
    <w:rsid w:val="007B62EC"/>
    <w:rsid w:val="007B635D"/>
    <w:rsid w:val="007B648F"/>
    <w:rsid w:val="007B64A9"/>
    <w:rsid w:val="007B64D4"/>
    <w:rsid w:val="007B6697"/>
    <w:rsid w:val="007B66C8"/>
    <w:rsid w:val="007B675E"/>
    <w:rsid w:val="007B6842"/>
    <w:rsid w:val="007B6AF6"/>
    <w:rsid w:val="007B6B90"/>
    <w:rsid w:val="007B6EDB"/>
    <w:rsid w:val="007B71FA"/>
    <w:rsid w:val="007B71FD"/>
    <w:rsid w:val="007B7445"/>
    <w:rsid w:val="007B7609"/>
    <w:rsid w:val="007B79B6"/>
    <w:rsid w:val="007B7B04"/>
    <w:rsid w:val="007B7B43"/>
    <w:rsid w:val="007B7BF4"/>
    <w:rsid w:val="007C01BC"/>
    <w:rsid w:val="007C06DF"/>
    <w:rsid w:val="007C0B04"/>
    <w:rsid w:val="007C0BAC"/>
    <w:rsid w:val="007C0F74"/>
    <w:rsid w:val="007C0FCB"/>
    <w:rsid w:val="007C106C"/>
    <w:rsid w:val="007C120A"/>
    <w:rsid w:val="007C1269"/>
    <w:rsid w:val="007C132B"/>
    <w:rsid w:val="007C15C5"/>
    <w:rsid w:val="007C19DC"/>
    <w:rsid w:val="007C1ADE"/>
    <w:rsid w:val="007C1B58"/>
    <w:rsid w:val="007C1C17"/>
    <w:rsid w:val="007C1EBB"/>
    <w:rsid w:val="007C1F0F"/>
    <w:rsid w:val="007C2219"/>
    <w:rsid w:val="007C254E"/>
    <w:rsid w:val="007C2615"/>
    <w:rsid w:val="007C28E0"/>
    <w:rsid w:val="007C2904"/>
    <w:rsid w:val="007C2A0F"/>
    <w:rsid w:val="007C2A46"/>
    <w:rsid w:val="007C2E99"/>
    <w:rsid w:val="007C2F93"/>
    <w:rsid w:val="007C2FB0"/>
    <w:rsid w:val="007C34CD"/>
    <w:rsid w:val="007C35A9"/>
    <w:rsid w:val="007C36BC"/>
    <w:rsid w:val="007C36CD"/>
    <w:rsid w:val="007C3762"/>
    <w:rsid w:val="007C38CC"/>
    <w:rsid w:val="007C391D"/>
    <w:rsid w:val="007C39DE"/>
    <w:rsid w:val="007C3A46"/>
    <w:rsid w:val="007C3A62"/>
    <w:rsid w:val="007C400D"/>
    <w:rsid w:val="007C405D"/>
    <w:rsid w:val="007C4284"/>
    <w:rsid w:val="007C4414"/>
    <w:rsid w:val="007C465C"/>
    <w:rsid w:val="007C46A1"/>
    <w:rsid w:val="007C4726"/>
    <w:rsid w:val="007C47B2"/>
    <w:rsid w:val="007C47FF"/>
    <w:rsid w:val="007C48C5"/>
    <w:rsid w:val="007C4B2D"/>
    <w:rsid w:val="007C5089"/>
    <w:rsid w:val="007C5CE8"/>
    <w:rsid w:val="007C5CEE"/>
    <w:rsid w:val="007C63DD"/>
    <w:rsid w:val="007C65B1"/>
    <w:rsid w:val="007C67B4"/>
    <w:rsid w:val="007C69F3"/>
    <w:rsid w:val="007C6A23"/>
    <w:rsid w:val="007C6D87"/>
    <w:rsid w:val="007C6DB9"/>
    <w:rsid w:val="007C6DFE"/>
    <w:rsid w:val="007C6F57"/>
    <w:rsid w:val="007C71D2"/>
    <w:rsid w:val="007C755A"/>
    <w:rsid w:val="007C7560"/>
    <w:rsid w:val="007C757C"/>
    <w:rsid w:val="007C75FD"/>
    <w:rsid w:val="007C77A0"/>
    <w:rsid w:val="007C7980"/>
    <w:rsid w:val="007C79A0"/>
    <w:rsid w:val="007C7B0E"/>
    <w:rsid w:val="007C7C5A"/>
    <w:rsid w:val="007C7CC5"/>
    <w:rsid w:val="007C7F4B"/>
    <w:rsid w:val="007D0345"/>
    <w:rsid w:val="007D045D"/>
    <w:rsid w:val="007D0A52"/>
    <w:rsid w:val="007D0B0C"/>
    <w:rsid w:val="007D0B48"/>
    <w:rsid w:val="007D0D4C"/>
    <w:rsid w:val="007D0F16"/>
    <w:rsid w:val="007D0F8F"/>
    <w:rsid w:val="007D1146"/>
    <w:rsid w:val="007D15FF"/>
    <w:rsid w:val="007D19CD"/>
    <w:rsid w:val="007D1B79"/>
    <w:rsid w:val="007D1B97"/>
    <w:rsid w:val="007D1F7C"/>
    <w:rsid w:val="007D206B"/>
    <w:rsid w:val="007D2185"/>
    <w:rsid w:val="007D2238"/>
    <w:rsid w:val="007D2265"/>
    <w:rsid w:val="007D2330"/>
    <w:rsid w:val="007D2729"/>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31F"/>
    <w:rsid w:val="007D45CC"/>
    <w:rsid w:val="007D467C"/>
    <w:rsid w:val="007D47D9"/>
    <w:rsid w:val="007D48B8"/>
    <w:rsid w:val="007D49D0"/>
    <w:rsid w:val="007D4CFD"/>
    <w:rsid w:val="007D4E4D"/>
    <w:rsid w:val="007D532F"/>
    <w:rsid w:val="007D53FC"/>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B32"/>
    <w:rsid w:val="007E0C06"/>
    <w:rsid w:val="007E0C13"/>
    <w:rsid w:val="007E0C44"/>
    <w:rsid w:val="007E0D88"/>
    <w:rsid w:val="007E0E0D"/>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3DC0"/>
    <w:rsid w:val="007E4611"/>
    <w:rsid w:val="007E47CD"/>
    <w:rsid w:val="007E4E91"/>
    <w:rsid w:val="007E546D"/>
    <w:rsid w:val="007E55CC"/>
    <w:rsid w:val="007E570B"/>
    <w:rsid w:val="007E5778"/>
    <w:rsid w:val="007E5788"/>
    <w:rsid w:val="007E5956"/>
    <w:rsid w:val="007E5B8F"/>
    <w:rsid w:val="007E5CD6"/>
    <w:rsid w:val="007E5D2D"/>
    <w:rsid w:val="007E5D98"/>
    <w:rsid w:val="007E5EA8"/>
    <w:rsid w:val="007E5EB3"/>
    <w:rsid w:val="007E5F36"/>
    <w:rsid w:val="007E60C7"/>
    <w:rsid w:val="007E61D0"/>
    <w:rsid w:val="007E658D"/>
    <w:rsid w:val="007E65F3"/>
    <w:rsid w:val="007E675A"/>
    <w:rsid w:val="007E69DA"/>
    <w:rsid w:val="007E6A87"/>
    <w:rsid w:val="007E6C61"/>
    <w:rsid w:val="007E6C96"/>
    <w:rsid w:val="007E6D1A"/>
    <w:rsid w:val="007E6EF5"/>
    <w:rsid w:val="007E6F0C"/>
    <w:rsid w:val="007E7041"/>
    <w:rsid w:val="007E7095"/>
    <w:rsid w:val="007E70B8"/>
    <w:rsid w:val="007E74C5"/>
    <w:rsid w:val="007E7599"/>
    <w:rsid w:val="007E772E"/>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10CD"/>
    <w:rsid w:val="007F1182"/>
    <w:rsid w:val="007F153F"/>
    <w:rsid w:val="007F16E1"/>
    <w:rsid w:val="007F1B07"/>
    <w:rsid w:val="007F1BDB"/>
    <w:rsid w:val="007F1C13"/>
    <w:rsid w:val="007F1C8C"/>
    <w:rsid w:val="007F1CF2"/>
    <w:rsid w:val="007F1DCF"/>
    <w:rsid w:val="007F1FA2"/>
    <w:rsid w:val="007F1FE0"/>
    <w:rsid w:val="007F2155"/>
    <w:rsid w:val="007F22CF"/>
    <w:rsid w:val="007F2350"/>
    <w:rsid w:val="007F246D"/>
    <w:rsid w:val="007F24F7"/>
    <w:rsid w:val="007F25A9"/>
    <w:rsid w:val="007F26C2"/>
    <w:rsid w:val="007F2AE4"/>
    <w:rsid w:val="007F316F"/>
    <w:rsid w:val="007F31CC"/>
    <w:rsid w:val="007F324B"/>
    <w:rsid w:val="007F3407"/>
    <w:rsid w:val="007F35F7"/>
    <w:rsid w:val="007F393D"/>
    <w:rsid w:val="007F3C4C"/>
    <w:rsid w:val="007F3D15"/>
    <w:rsid w:val="007F3E30"/>
    <w:rsid w:val="007F3FF3"/>
    <w:rsid w:val="007F3FF5"/>
    <w:rsid w:val="007F431A"/>
    <w:rsid w:val="007F462D"/>
    <w:rsid w:val="007F4657"/>
    <w:rsid w:val="007F46C5"/>
    <w:rsid w:val="007F4724"/>
    <w:rsid w:val="007F47C6"/>
    <w:rsid w:val="007F4852"/>
    <w:rsid w:val="007F49D5"/>
    <w:rsid w:val="007F4C6F"/>
    <w:rsid w:val="007F4D0D"/>
    <w:rsid w:val="007F4DA3"/>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839"/>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EA"/>
    <w:rsid w:val="007F7A23"/>
    <w:rsid w:val="007F7AC3"/>
    <w:rsid w:val="007F7AF8"/>
    <w:rsid w:val="007F7FC6"/>
    <w:rsid w:val="0080001C"/>
    <w:rsid w:val="008002D2"/>
    <w:rsid w:val="008007DF"/>
    <w:rsid w:val="0080086E"/>
    <w:rsid w:val="00800A17"/>
    <w:rsid w:val="00800BC1"/>
    <w:rsid w:val="00800E61"/>
    <w:rsid w:val="00800F3E"/>
    <w:rsid w:val="0080130F"/>
    <w:rsid w:val="00801392"/>
    <w:rsid w:val="0080149E"/>
    <w:rsid w:val="008017ED"/>
    <w:rsid w:val="00801B2C"/>
    <w:rsid w:val="00801B89"/>
    <w:rsid w:val="00801C92"/>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F1A"/>
    <w:rsid w:val="00804223"/>
    <w:rsid w:val="008043A2"/>
    <w:rsid w:val="00804727"/>
    <w:rsid w:val="008048D4"/>
    <w:rsid w:val="00804B2F"/>
    <w:rsid w:val="00804B4A"/>
    <w:rsid w:val="00804BE1"/>
    <w:rsid w:val="00804D79"/>
    <w:rsid w:val="00804DD9"/>
    <w:rsid w:val="00804E52"/>
    <w:rsid w:val="008050F3"/>
    <w:rsid w:val="0080519D"/>
    <w:rsid w:val="00805216"/>
    <w:rsid w:val="00805272"/>
    <w:rsid w:val="008052BC"/>
    <w:rsid w:val="008054D5"/>
    <w:rsid w:val="00805668"/>
    <w:rsid w:val="008058CC"/>
    <w:rsid w:val="00805F9F"/>
    <w:rsid w:val="008061A3"/>
    <w:rsid w:val="00806732"/>
    <w:rsid w:val="00806784"/>
    <w:rsid w:val="00806973"/>
    <w:rsid w:val="00806C7F"/>
    <w:rsid w:val="00806CE2"/>
    <w:rsid w:val="00806EA4"/>
    <w:rsid w:val="008073BE"/>
    <w:rsid w:val="00807522"/>
    <w:rsid w:val="008075E9"/>
    <w:rsid w:val="00807874"/>
    <w:rsid w:val="008079A9"/>
    <w:rsid w:val="00807B34"/>
    <w:rsid w:val="00807CC7"/>
    <w:rsid w:val="00807EAC"/>
    <w:rsid w:val="00810228"/>
    <w:rsid w:val="00810564"/>
    <w:rsid w:val="008107CE"/>
    <w:rsid w:val="00810BE2"/>
    <w:rsid w:val="00810BE4"/>
    <w:rsid w:val="00810E31"/>
    <w:rsid w:val="00810EC4"/>
    <w:rsid w:val="00810F0B"/>
    <w:rsid w:val="0081157D"/>
    <w:rsid w:val="00811916"/>
    <w:rsid w:val="00811CC6"/>
    <w:rsid w:val="00811CD5"/>
    <w:rsid w:val="00811E82"/>
    <w:rsid w:val="00811E86"/>
    <w:rsid w:val="00811E96"/>
    <w:rsid w:val="00811ED8"/>
    <w:rsid w:val="008121B5"/>
    <w:rsid w:val="00812594"/>
    <w:rsid w:val="0081266D"/>
    <w:rsid w:val="0081289B"/>
    <w:rsid w:val="00812B23"/>
    <w:rsid w:val="0081317C"/>
    <w:rsid w:val="008131DA"/>
    <w:rsid w:val="008132AC"/>
    <w:rsid w:val="008132F4"/>
    <w:rsid w:val="00813510"/>
    <w:rsid w:val="0081370C"/>
    <w:rsid w:val="00813738"/>
    <w:rsid w:val="008138BE"/>
    <w:rsid w:val="008138FF"/>
    <w:rsid w:val="00813961"/>
    <w:rsid w:val="00813A90"/>
    <w:rsid w:val="00813C95"/>
    <w:rsid w:val="00813CA3"/>
    <w:rsid w:val="00813D2F"/>
    <w:rsid w:val="008141A8"/>
    <w:rsid w:val="008141E8"/>
    <w:rsid w:val="00814617"/>
    <w:rsid w:val="008147AD"/>
    <w:rsid w:val="00814BEF"/>
    <w:rsid w:val="00814EC1"/>
    <w:rsid w:val="00814F30"/>
    <w:rsid w:val="0081514B"/>
    <w:rsid w:val="00815375"/>
    <w:rsid w:val="00815506"/>
    <w:rsid w:val="0081556A"/>
    <w:rsid w:val="00815684"/>
    <w:rsid w:val="008158CA"/>
    <w:rsid w:val="0081591D"/>
    <w:rsid w:val="00815ACF"/>
    <w:rsid w:val="00815BEB"/>
    <w:rsid w:val="0081685F"/>
    <w:rsid w:val="00816F1D"/>
    <w:rsid w:val="0081732A"/>
    <w:rsid w:val="008174F0"/>
    <w:rsid w:val="00817697"/>
    <w:rsid w:val="0081777C"/>
    <w:rsid w:val="00817897"/>
    <w:rsid w:val="008178FC"/>
    <w:rsid w:val="00817A4D"/>
    <w:rsid w:val="00817AC3"/>
    <w:rsid w:val="00817B5D"/>
    <w:rsid w:val="00817D33"/>
    <w:rsid w:val="00817F22"/>
    <w:rsid w:val="00817F44"/>
    <w:rsid w:val="00820267"/>
    <w:rsid w:val="008202D2"/>
    <w:rsid w:val="008203F3"/>
    <w:rsid w:val="00820437"/>
    <w:rsid w:val="0082056D"/>
    <w:rsid w:val="008206A0"/>
    <w:rsid w:val="00820954"/>
    <w:rsid w:val="008209D6"/>
    <w:rsid w:val="00820A5C"/>
    <w:rsid w:val="00820E9E"/>
    <w:rsid w:val="008213E0"/>
    <w:rsid w:val="008214DD"/>
    <w:rsid w:val="008217C5"/>
    <w:rsid w:val="00821AF1"/>
    <w:rsid w:val="00821C28"/>
    <w:rsid w:val="00821E30"/>
    <w:rsid w:val="00822079"/>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2B"/>
    <w:rsid w:val="00823894"/>
    <w:rsid w:val="008238DA"/>
    <w:rsid w:val="0082399D"/>
    <w:rsid w:val="00823ABE"/>
    <w:rsid w:val="00823B37"/>
    <w:rsid w:val="00823BDD"/>
    <w:rsid w:val="00823D84"/>
    <w:rsid w:val="00823DDC"/>
    <w:rsid w:val="00823E12"/>
    <w:rsid w:val="00824160"/>
    <w:rsid w:val="00824425"/>
    <w:rsid w:val="008249B8"/>
    <w:rsid w:val="00824B5B"/>
    <w:rsid w:val="00824E37"/>
    <w:rsid w:val="00824F32"/>
    <w:rsid w:val="00824F6B"/>
    <w:rsid w:val="00825002"/>
    <w:rsid w:val="00825042"/>
    <w:rsid w:val="00825074"/>
    <w:rsid w:val="0082509F"/>
    <w:rsid w:val="008251EB"/>
    <w:rsid w:val="00825491"/>
    <w:rsid w:val="00825604"/>
    <w:rsid w:val="008257AE"/>
    <w:rsid w:val="0082588D"/>
    <w:rsid w:val="008259AF"/>
    <w:rsid w:val="00825A53"/>
    <w:rsid w:val="0082647B"/>
    <w:rsid w:val="008264D8"/>
    <w:rsid w:val="008264D9"/>
    <w:rsid w:val="0082683A"/>
    <w:rsid w:val="008269D1"/>
    <w:rsid w:val="00826C9E"/>
    <w:rsid w:val="00826CAB"/>
    <w:rsid w:val="008271A3"/>
    <w:rsid w:val="00827258"/>
    <w:rsid w:val="00827268"/>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A5A"/>
    <w:rsid w:val="0083420D"/>
    <w:rsid w:val="0083489E"/>
    <w:rsid w:val="00834C14"/>
    <w:rsid w:val="00834CC1"/>
    <w:rsid w:val="00834EB2"/>
    <w:rsid w:val="00835270"/>
    <w:rsid w:val="0083545D"/>
    <w:rsid w:val="0083546F"/>
    <w:rsid w:val="00835802"/>
    <w:rsid w:val="00835BE9"/>
    <w:rsid w:val="00835BEA"/>
    <w:rsid w:val="00835C16"/>
    <w:rsid w:val="0083600D"/>
    <w:rsid w:val="008360EA"/>
    <w:rsid w:val="0083620D"/>
    <w:rsid w:val="00836251"/>
    <w:rsid w:val="008363BC"/>
    <w:rsid w:val="0083645E"/>
    <w:rsid w:val="008366A8"/>
    <w:rsid w:val="008367D2"/>
    <w:rsid w:val="00836CB2"/>
    <w:rsid w:val="00836EED"/>
    <w:rsid w:val="0083711A"/>
    <w:rsid w:val="0083722A"/>
    <w:rsid w:val="00837705"/>
    <w:rsid w:val="00837988"/>
    <w:rsid w:val="00837A4F"/>
    <w:rsid w:val="00837B5F"/>
    <w:rsid w:val="00837BEF"/>
    <w:rsid w:val="00837DEE"/>
    <w:rsid w:val="00840263"/>
    <w:rsid w:val="0084031D"/>
    <w:rsid w:val="0084077C"/>
    <w:rsid w:val="00840D21"/>
    <w:rsid w:val="00840D62"/>
    <w:rsid w:val="00840D64"/>
    <w:rsid w:val="00840E97"/>
    <w:rsid w:val="00840EEC"/>
    <w:rsid w:val="0084161F"/>
    <w:rsid w:val="00841BB9"/>
    <w:rsid w:val="00841C7D"/>
    <w:rsid w:val="00841D39"/>
    <w:rsid w:val="008420E6"/>
    <w:rsid w:val="008421A5"/>
    <w:rsid w:val="008424E7"/>
    <w:rsid w:val="00842997"/>
    <w:rsid w:val="00842A2B"/>
    <w:rsid w:val="00842A5B"/>
    <w:rsid w:val="00842AB3"/>
    <w:rsid w:val="00842E4B"/>
    <w:rsid w:val="00842F62"/>
    <w:rsid w:val="0084310F"/>
    <w:rsid w:val="0084313B"/>
    <w:rsid w:val="0084319D"/>
    <w:rsid w:val="008431E9"/>
    <w:rsid w:val="0084320F"/>
    <w:rsid w:val="0084348C"/>
    <w:rsid w:val="008434B5"/>
    <w:rsid w:val="00843728"/>
    <w:rsid w:val="00843731"/>
    <w:rsid w:val="0084376E"/>
    <w:rsid w:val="00843B14"/>
    <w:rsid w:val="00843F1F"/>
    <w:rsid w:val="00843F49"/>
    <w:rsid w:val="00843FC4"/>
    <w:rsid w:val="00843FD9"/>
    <w:rsid w:val="0084407D"/>
    <w:rsid w:val="008448E6"/>
    <w:rsid w:val="00844A6E"/>
    <w:rsid w:val="00844CDA"/>
    <w:rsid w:val="00844CDE"/>
    <w:rsid w:val="00844EE1"/>
    <w:rsid w:val="00844F02"/>
    <w:rsid w:val="00845242"/>
    <w:rsid w:val="008452DE"/>
    <w:rsid w:val="00845357"/>
    <w:rsid w:val="0084537B"/>
    <w:rsid w:val="008454E5"/>
    <w:rsid w:val="0084589F"/>
    <w:rsid w:val="00845AE8"/>
    <w:rsid w:val="00845BCB"/>
    <w:rsid w:val="00845E25"/>
    <w:rsid w:val="00845FB6"/>
    <w:rsid w:val="008460E7"/>
    <w:rsid w:val="008461C5"/>
    <w:rsid w:val="00846419"/>
    <w:rsid w:val="00846A70"/>
    <w:rsid w:val="00846ADC"/>
    <w:rsid w:val="00846F2E"/>
    <w:rsid w:val="00847986"/>
    <w:rsid w:val="00847A9A"/>
    <w:rsid w:val="00847C2A"/>
    <w:rsid w:val="00847C78"/>
    <w:rsid w:val="00847D57"/>
    <w:rsid w:val="00847E3D"/>
    <w:rsid w:val="00847F80"/>
    <w:rsid w:val="00847FBE"/>
    <w:rsid w:val="0085007C"/>
    <w:rsid w:val="008503C0"/>
    <w:rsid w:val="008504AE"/>
    <w:rsid w:val="008507F5"/>
    <w:rsid w:val="00850BFD"/>
    <w:rsid w:val="00850D6F"/>
    <w:rsid w:val="00851032"/>
    <w:rsid w:val="00851172"/>
    <w:rsid w:val="00851396"/>
    <w:rsid w:val="008518D5"/>
    <w:rsid w:val="00851901"/>
    <w:rsid w:val="00851B46"/>
    <w:rsid w:val="00851D29"/>
    <w:rsid w:val="00851EB4"/>
    <w:rsid w:val="00851EC5"/>
    <w:rsid w:val="00851ED3"/>
    <w:rsid w:val="00851FD5"/>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394"/>
    <w:rsid w:val="00854747"/>
    <w:rsid w:val="008549A7"/>
    <w:rsid w:val="00854C36"/>
    <w:rsid w:val="00854CAF"/>
    <w:rsid w:val="00854CED"/>
    <w:rsid w:val="00854E15"/>
    <w:rsid w:val="00854F10"/>
    <w:rsid w:val="0085503D"/>
    <w:rsid w:val="0085513F"/>
    <w:rsid w:val="0085525E"/>
    <w:rsid w:val="008552A8"/>
    <w:rsid w:val="00855302"/>
    <w:rsid w:val="00855692"/>
    <w:rsid w:val="0085569F"/>
    <w:rsid w:val="00855B34"/>
    <w:rsid w:val="00855B69"/>
    <w:rsid w:val="00855E90"/>
    <w:rsid w:val="00856036"/>
    <w:rsid w:val="00856231"/>
    <w:rsid w:val="008562D4"/>
    <w:rsid w:val="008563B5"/>
    <w:rsid w:val="008567B7"/>
    <w:rsid w:val="00856B63"/>
    <w:rsid w:val="00856CD8"/>
    <w:rsid w:val="00856D67"/>
    <w:rsid w:val="00856EE0"/>
    <w:rsid w:val="00857115"/>
    <w:rsid w:val="00857680"/>
    <w:rsid w:val="008577A7"/>
    <w:rsid w:val="008577CC"/>
    <w:rsid w:val="00857AA8"/>
    <w:rsid w:val="00857C67"/>
    <w:rsid w:val="00860076"/>
    <w:rsid w:val="00860204"/>
    <w:rsid w:val="008602B2"/>
    <w:rsid w:val="008603BF"/>
    <w:rsid w:val="00860888"/>
    <w:rsid w:val="00860990"/>
    <w:rsid w:val="008609E9"/>
    <w:rsid w:val="00860BB5"/>
    <w:rsid w:val="00860C7B"/>
    <w:rsid w:val="008614FE"/>
    <w:rsid w:val="0086180C"/>
    <w:rsid w:val="00861910"/>
    <w:rsid w:val="00861926"/>
    <w:rsid w:val="0086197B"/>
    <w:rsid w:val="00861B7C"/>
    <w:rsid w:val="00861BBD"/>
    <w:rsid w:val="00861E70"/>
    <w:rsid w:val="00861FF1"/>
    <w:rsid w:val="00862078"/>
    <w:rsid w:val="00862525"/>
    <w:rsid w:val="0086258C"/>
    <w:rsid w:val="008626D3"/>
    <w:rsid w:val="00862813"/>
    <w:rsid w:val="008629DF"/>
    <w:rsid w:val="00862AB8"/>
    <w:rsid w:val="00862B1D"/>
    <w:rsid w:val="00862D4E"/>
    <w:rsid w:val="008636F1"/>
    <w:rsid w:val="00863BB4"/>
    <w:rsid w:val="00863D5A"/>
    <w:rsid w:val="00863F08"/>
    <w:rsid w:val="0086439E"/>
    <w:rsid w:val="00864814"/>
    <w:rsid w:val="00864EBD"/>
    <w:rsid w:val="00864F00"/>
    <w:rsid w:val="00864F4B"/>
    <w:rsid w:val="00865401"/>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69D4"/>
    <w:rsid w:val="00867033"/>
    <w:rsid w:val="0086768A"/>
    <w:rsid w:val="008677BE"/>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B14"/>
    <w:rsid w:val="00871B6C"/>
    <w:rsid w:val="00871C1C"/>
    <w:rsid w:val="00872255"/>
    <w:rsid w:val="00872277"/>
    <w:rsid w:val="00872514"/>
    <w:rsid w:val="008728C0"/>
    <w:rsid w:val="00872933"/>
    <w:rsid w:val="00872943"/>
    <w:rsid w:val="00872A29"/>
    <w:rsid w:val="00872CF0"/>
    <w:rsid w:val="00872EC0"/>
    <w:rsid w:val="0087305E"/>
    <w:rsid w:val="008732AC"/>
    <w:rsid w:val="0087336B"/>
    <w:rsid w:val="008738A2"/>
    <w:rsid w:val="00873B24"/>
    <w:rsid w:val="0087402A"/>
    <w:rsid w:val="00874054"/>
    <w:rsid w:val="008740FC"/>
    <w:rsid w:val="008741A1"/>
    <w:rsid w:val="008743C6"/>
    <w:rsid w:val="00874BE4"/>
    <w:rsid w:val="00874C41"/>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D70"/>
    <w:rsid w:val="00880DCF"/>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3E7"/>
    <w:rsid w:val="008825B5"/>
    <w:rsid w:val="008827CA"/>
    <w:rsid w:val="008827DD"/>
    <w:rsid w:val="00882851"/>
    <w:rsid w:val="00882F56"/>
    <w:rsid w:val="0088308A"/>
    <w:rsid w:val="008834A4"/>
    <w:rsid w:val="00883A6C"/>
    <w:rsid w:val="00883B45"/>
    <w:rsid w:val="00883DA1"/>
    <w:rsid w:val="00884541"/>
    <w:rsid w:val="008846CC"/>
    <w:rsid w:val="00884969"/>
    <w:rsid w:val="008849BC"/>
    <w:rsid w:val="00884B3D"/>
    <w:rsid w:val="008851FF"/>
    <w:rsid w:val="00885861"/>
    <w:rsid w:val="0088589F"/>
    <w:rsid w:val="00886110"/>
    <w:rsid w:val="00886372"/>
    <w:rsid w:val="008864A3"/>
    <w:rsid w:val="008865DC"/>
    <w:rsid w:val="0088678C"/>
    <w:rsid w:val="00886B85"/>
    <w:rsid w:val="00886E2B"/>
    <w:rsid w:val="0088709A"/>
    <w:rsid w:val="008870DB"/>
    <w:rsid w:val="00887111"/>
    <w:rsid w:val="00887CE1"/>
    <w:rsid w:val="008901D4"/>
    <w:rsid w:val="00890216"/>
    <w:rsid w:val="0089024E"/>
    <w:rsid w:val="00890270"/>
    <w:rsid w:val="0089028C"/>
    <w:rsid w:val="00890374"/>
    <w:rsid w:val="008904AA"/>
    <w:rsid w:val="00890723"/>
    <w:rsid w:val="00890E2D"/>
    <w:rsid w:val="00891264"/>
    <w:rsid w:val="00891341"/>
    <w:rsid w:val="00891358"/>
    <w:rsid w:val="008913E0"/>
    <w:rsid w:val="008917E2"/>
    <w:rsid w:val="00891863"/>
    <w:rsid w:val="00891CDB"/>
    <w:rsid w:val="00891D59"/>
    <w:rsid w:val="00891E5F"/>
    <w:rsid w:val="00891F48"/>
    <w:rsid w:val="00892217"/>
    <w:rsid w:val="00892484"/>
    <w:rsid w:val="00892980"/>
    <w:rsid w:val="00892C09"/>
    <w:rsid w:val="00892C85"/>
    <w:rsid w:val="00892ED8"/>
    <w:rsid w:val="0089307E"/>
    <w:rsid w:val="00893422"/>
    <w:rsid w:val="0089381C"/>
    <w:rsid w:val="008938F5"/>
    <w:rsid w:val="00893989"/>
    <w:rsid w:val="00893D64"/>
    <w:rsid w:val="00893EFA"/>
    <w:rsid w:val="00893FB7"/>
    <w:rsid w:val="00893FFC"/>
    <w:rsid w:val="00894124"/>
    <w:rsid w:val="00894292"/>
    <w:rsid w:val="0089466A"/>
    <w:rsid w:val="008949D4"/>
    <w:rsid w:val="008949D5"/>
    <w:rsid w:val="00894BC4"/>
    <w:rsid w:val="00894DE2"/>
    <w:rsid w:val="0089507B"/>
    <w:rsid w:val="008951AE"/>
    <w:rsid w:val="008953CB"/>
    <w:rsid w:val="008956D3"/>
    <w:rsid w:val="00895843"/>
    <w:rsid w:val="00895A11"/>
    <w:rsid w:val="00895AC5"/>
    <w:rsid w:val="00895AD6"/>
    <w:rsid w:val="00895AE7"/>
    <w:rsid w:val="00895E46"/>
    <w:rsid w:val="00895EAC"/>
    <w:rsid w:val="00895F30"/>
    <w:rsid w:val="008960CC"/>
    <w:rsid w:val="008966B5"/>
    <w:rsid w:val="008968E4"/>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1121"/>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70"/>
    <w:rsid w:val="008A351B"/>
    <w:rsid w:val="008A373B"/>
    <w:rsid w:val="008A37B3"/>
    <w:rsid w:val="008A37C1"/>
    <w:rsid w:val="008A384F"/>
    <w:rsid w:val="008A38AD"/>
    <w:rsid w:val="008A3B49"/>
    <w:rsid w:val="008A3D3A"/>
    <w:rsid w:val="008A3EBA"/>
    <w:rsid w:val="008A412B"/>
    <w:rsid w:val="008A4375"/>
    <w:rsid w:val="008A459B"/>
    <w:rsid w:val="008A45BE"/>
    <w:rsid w:val="008A493D"/>
    <w:rsid w:val="008A4A5D"/>
    <w:rsid w:val="008A4AB3"/>
    <w:rsid w:val="008A4DBF"/>
    <w:rsid w:val="008A4E17"/>
    <w:rsid w:val="008A4E54"/>
    <w:rsid w:val="008A4F7D"/>
    <w:rsid w:val="008A5124"/>
    <w:rsid w:val="008A51A1"/>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6FB"/>
    <w:rsid w:val="008A775F"/>
    <w:rsid w:val="008A7911"/>
    <w:rsid w:val="008A7CD6"/>
    <w:rsid w:val="008A7DE2"/>
    <w:rsid w:val="008B009D"/>
    <w:rsid w:val="008B01AA"/>
    <w:rsid w:val="008B0385"/>
    <w:rsid w:val="008B03A3"/>
    <w:rsid w:val="008B069A"/>
    <w:rsid w:val="008B0BDF"/>
    <w:rsid w:val="008B0DBF"/>
    <w:rsid w:val="008B0F26"/>
    <w:rsid w:val="008B11D2"/>
    <w:rsid w:val="008B11DA"/>
    <w:rsid w:val="008B11ED"/>
    <w:rsid w:val="008B11F7"/>
    <w:rsid w:val="008B1235"/>
    <w:rsid w:val="008B1247"/>
    <w:rsid w:val="008B13D7"/>
    <w:rsid w:val="008B1454"/>
    <w:rsid w:val="008B152C"/>
    <w:rsid w:val="008B1620"/>
    <w:rsid w:val="008B17A5"/>
    <w:rsid w:val="008B1983"/>
    <w:rsid w:val="008B1E10"/>
    <w:rsid w:val="008B22DE"/>
    <w:rsid w:val="008B248A"/>
    <w:rsid w:val="008B2740"/>
    <w:rsid w:val="008B2873"/>
    <w:rsid w:val="008B28BE"/>
    <w:rsid w:val="008B296D"/>
    <w:rsid w:val="008B29C2"/>
    <w:rsid w:val="008B2B6D"/>
    <w:rsid w:val="008B2BF0"/>
    <w:rsid w:val="008B2DAE"/>
    <w:rsid w:val="008B316A"/>
    <w:rsid w:val="008B346E"/>
    <w:rsid w:val="008B392D"/>
    <w:rsid w:val="008B3C20"/>
    <w:rsid w:val="008B3CBB"/>
    <w:rsid w:val="008B3CFC"/>
    <w:rsid w:val="008B3D08"/>
    <w:rsid w:val="008B3E66"/>
    <w:rsid w:val="008B3E75"/>
    <w:rsid w:val="008B4447"/>
    <w:rsid w:val="008B4509"/>
    <w:rsid w:val="008B4561"/>
    <w:rsid w:val="008B474B"/>
    <w:rsid w:val="008B497D"/>
    <w:rsid w:val="008B4A44"/>
    <w:rsid w:val="008B4AE3"/>
    <w:rsid w:val="008B4C2B"/>
    <w:rsid w:val="008B4F26"/>
    <w:rsid w:val="008B4FD9"/>
    <w:rsid w:val="008B500F"/>
    <w:rsid w:val="008B5055"/>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714F"/>
    <w:rsid w:val="008B724F"/>
    <w:rsid w:val="008B74B8"/>
    <w:rsid w:val="008B76E8"/>
    <w:rsid w:val="008B7CAA"/>
    <w:rsid w:val="008C00B6"/>
    <w:rsid w:val="008C00C1"/>
    <w:rsid w:val="008C0363"/>
    <w:rsid w:val="008C08E1"/>
    <w:rsid w:val="008C08F7"/>
    <w:rsid w:val="008C092C"/>
    <w:rsid w:val="008C0BD4"/>
    <w:rsid w:val="008C0F0A"/>
    <w:rsid w:val="008C0F92"/>
    <w:rsid w:val="008C0FBF"/>
    <w:rsid w:val="008C12BD"/>
    <w:rsid w:val="008C160B"/>
    <w:rsid w:val="008C160F"/>
    <w:rsid w:val="008C17A7"/>
    <w:rsid w:val="008C19F0"/>
    <w:rsid w:val="008C1DD5"/>
    <w:rsid w:val="008C1E3B"/>
    <w:rsid w:val="008C1F40"/>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429"/>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381"/>
    <w:rsid w:val="008C6488"/>
    <w:rsid w:val="008C6527"/>
    <w:rsid w:val="008C6896"/>
    <w:rsid w:val="008C690D"/>
    <w:rsid w:val="008C701A"/>
    <w:rsid w:val="008C705A"/>
    <w:rsid w:val="008C79DB"/>
    <w:rsid w:val="008C7B34"/>
    <w:rsid w:val="008C7FC2"/>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9E"/>
    <w:rsid w:val="008D1CC0"/>
    <w:rsid w:val="008D23A2"/>
    <w:rsid w:val="008D25D8"/>
    <w:rsid w:val="008D25FE"/>
    <w:rsid w:val="008D2721"/>
    <w:rsid w:val="008D2882"/>
    <w:rsid w:val="008D2B87"/>
    <w:rsid w:val="008D2EBF"/>
    <w:rsid w:val="008D3022"/>
    <w:rsid w:val="008D33F8"/>
    <w:rsid w:val="008D3486"/>
    <w:rsid w:val="008D34F1"/>
    <w:rsid w:val="008D355F"/>
    <w:rsid w:val="008D35A2"/>
    <w:rsid w:val="008D36EA"/>
    <w:rsid w:val="008D3852"/>
    <w:rsid w:val="008D3ACC"/>
    <w:rsid w:val="008D3CC7"/>
    <w:rsid w:val="008D3F61"/>
    <w:rsid w:val="008D4166"/>
    <w:rsid w:val="008D4264"/>
    <w:rsid w:val="008D431A"/>
    <w:rsid w:val="008D44DC"/>
    <w:rsid w:val="008D453A"/>
    <w:rsid w:val="008D4618"/>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1FC"/>
    <w:rsid w:val="008D62BE"/>
    <w:rsid w:val="008D65CF"/>
    <w:rsid w:val="008D663E"/>
    <w:rsid w:val="008D69F4"/>
    <w:rsid w:val="008D6A47"/>
    <w:rsid w:val="008D6B41"/>
    <w:rsid w:val="008D6DA2"/>
    <w:rsid w:val="008D6E0C"/>
    <w:rsid w:val="008D6E71"/>
    <w:rsid w:val="008D70DE"/>
    <w:rsid w:val="008D71E9"/>
    <w:rsid w:val="008D7419"/>
    <w:rsid w:val="008D742D"/>
    <w:rsid w:val="008D751D"/>
    <w:rsid w:val="008D7625"/>
    <w:rsid w:val="008D7665"/>
    <w:rsid w:val="008D7763"/>
    <w:rsid w:val="008D77AB"/>
    <w:rsid w:val="008D77D9"/>
    <w:rsid w:val="008D7D4C"/>
    <w:rsid w:val="008D7E94"/>
    <w:rsid w:val="008E003A"/>
    <w:rsid w:val="008E087F"/>
    <w:rsid w:val="008E0A05"/>
    <w:rsid w:val="008E0AAB"/>
    <w:rsid w:val="008E0CC1"/>
    <w:rsid w:val="008E0DC3"/>
    <w:rsid w:val="008E0E1A"/>
    <w:rsid w:val="008E1055"/>
    <w:rsid w:val="008E12AB"/>
    <w:rsid w:val="008E145B"/>
    <w:rsid w:val="008E14BF"/>
    <w:rsid w:val="008E1515"/>
    <w:rsid w:val="008E1590"/>
    <w:rsid w:val="008E15D4"/>
    <w:rsid w:val="008E1936"/>
    <w:rsid w:val="008E1AF3"/>
    <w:rsid w:val="008E1F2E"/>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202"/>
    <w:rsid w:val="008E422D"/>
    <w:rsid w:val="008E4461"/>
    <w:rsid w:val="008E4477"/>
    <w:rsid w:val="008E4914"/>
    <w:rsid w:val="008E494F"/>
    <w:rsid w:val="008E4E3E"/>
    <w:rsid w:val="008E4F93"/>
    <w:rsid w:val="008E50F1"/>
    <w:rsid w:val="008E51C0"/>
    <w:rsid w:val="008E529F"/>
    <w:rsid w:val="008E5392"/>
    <w:rsid w:val="008E56D8"/>
    <w:rsid w:val="008E5B6A"/>
    <w:rsid w:val="008E5C4A"/>
    <w:rsid w:val="008E5DB5"/>
    <w:rsid w:val="008E5E55"/>
    <w:rsid w:val="008E5F5A"/>
    <w:rsid w:val="008E606F"/>
    <w:rsid w:val="008E6383"/>
    <w:rsid w:val="008E6476"/>
    <w:rsid w:val="008E65C8"/>
    <w:rsid w:val="008E6955"/>
    <w:rsid w:val="008E6BDE"/>
    <w:rsid w:val="008E6D55"/>
    <w:rsid w:val="008E6EB0"/>
    <w:rsid w:val="008E715F"/>
    <w:rsid w:val="008E71C1"/>
    <w:rsid w:val="008E7223"/>
    <w:rsid w:val="008E743A"/>
    <w:rsid w:val="008E744A"/>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B19"/>
    <w:rsid w:val="008F0B7F"/>
    <w:rsid w:val="008F0C92"/>
    <w:rsid w:val="008F0C9E"/>
    <w:rsid w:val="008F0FEA"/>
    <w:rsid w:val="008F1018"/>
    <w:rsid w:val="008F1238"/>
    <w:rsid w:val="008F1317"/>
    <w:rsid w:val="008F15C1"/>
    <w:rsid w:val="008F1930"/>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265"/>
    <w:rsid w:val="008F32B6"/>
    <w:rsid w:val="008F3336"/>
    <w:rsid w:val="008F3379"/>
    <w:rsid w:val="008F3991"/>
    <w:rsid w:val="008F3B50"/>
    <w:rsid w:val="008F3B6D"/>
    <w:rsid w:val="008F412F"/>
    <w:rsid w:val="008F425B"/>
    <w:rsid w:val="008F426C"/>
    <w:rsid w:val="008F43AB"/>
    <w:rsid w:val="008F448E"/>
    <w:rsid w:val="008F44B9"/>
    <w:rsid w:val="008F4545"/>
    <w:rsid w:val="008F4666"/>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4F5"/>
    <w:rsid w:val="008F661C"/>
    <w:rsid w:val="008F663A"/>
    <w:rsid w:val="008F6986"/>
    <w:rsid w:val="008F69DB"/>
    <w:rsid w:val="008F6A7E"/>
    <w:rsid w:val="008F6B88"/>
    <w:rsid w:val="008F6C88"/>
    <w:rsid w:val="008F6DF7"/>
    <w:rsid w:val="008F7035"/>
    <w:rsid w:val="008F7271"/>
    <w:rsid w:val="008F7298"/>
    <w:rsid w:val="008F72E5"/>
    <w:rsid w:val="008F7333"/>
    <w:rsid w:val="008F740C"/>
    <w:rsid w:val="008F7618"/>
    <w:rsid w:val="008F7816"/>
    <w:rsid w:val="008F7825"/>
    <w:rsid w:val="008F7850"/>
    <w:rsid w:val="008F795C"/>
    <w:rsid w:val="008F7A22"/>
    <w:rsid w:val="008F7BB3"/>
    <w:rsid w:val="008F7D07"/>
    <w:rsid w:val="0090005C"/>
    <w:rsid w:val="009003F8"/>
    <w:rsid w:val="009004A0"/>
    <w:rsid w:val="009006A0"/>
    <w:rsid w:val="00900703"/>
    <w:rsid w:val="0090098C"/>
    <w:rsid w:val="009009DD"/>
    <w:rsid w:val="00900A8F"/>
    <w:rsid w:val="00900AA0"/>
    <w:rsid w:val="00900AA2"/>
    <w:rsid w:val="00900C06"/>
    <w:rsid w:val="00900C5F"/>
    <w:rsid w:val="00900D6C"/>
    <w:rsid w:val="00900F9A"/>
    <w:rsid w:val="00901248"/>
    <w:rsid w:val="009012B6"/>
    <w:rsid w:val="0090146E"/>
    <w:rsid w:val="0090152D"/>
    <w:rsid w:val="00901649"/>
    <w:rsid w:val="00901708"/>
    <w:rsid w:val="009018A2"/>
    <w:rsid w:val="0090195C"/>
    <w:rsid w:val="00901AEE"/>
    <w:rsid w:val="00901AEF"/>
    <w:rsid w:val="00901B51"/>
    <w:rsid w:val="00901EE8"/>
    <w:rsid w:val="00902361"/>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846"/>
    <w:rsid w:val="009039A4"/>
    <w:rsid w:val="00903AFB"/>
    <w:rsid w:val="00903B1B"/>
    <w:rsid w:val="00903BD3"/>
    <w:rsid w:val="00903D93"/>
    <w:rsid w:val="00903EBA"/>
    <w:rsid w:val="00904266"/>
    <w:rsid w:val="009044C6"/>
    <w:rsid w:val="00904608"/>
    <w:rsid w:val="009049B9"/>
    <w:rsid w:val="00904D11"/>
    <w:rsid w:val="00904D85"/>
    <w:rsid w:val="00904D87"/>
    <w:rsid w:val="00904E0D"/>
    <w:rsid w:val="00904EC9"/>
    <w:rsid w:val="00904EDF"/>
    <w:rsid w:val="00904EF5"/>
    <w:rsid w:val="0090524A"/>
    <w:rsid w:val="0090539B"/>
    <w:rsid w:val="009054A2"/>
    <w:rsid w:val="009056FD"/>
    <w:rsid w:val="009058E4"/>
    <w:rsid w:val="00905A75"/>
    <w:rsid w:val="00905CC6"/>
    <w:rsid w:val="00905DC5"/>
    <w:rsid w:val="00905EBF"/>
    <w:rsid w:val="00905F24"/>
    <w:rsid w:val="0090624B"/>
    <w:rsid w:val="009064B7"/>
    <w:rsid w:val="0090662F"/>
    <w:rsid w:val="009066D1"/>
    <w:rsid w:val="009067F1"/>
    <w:rsid w:val="00906CA0"/>
    <w:rsid w:val="00906DC2"/>
    <w:rsid w:val="00906DF1"/>
    <w:rsid w:val="00906E0E"/>
    <w:rsid w:val="00906F39"/>
    <w:rsid w:val="00906F8F"/>
    <w:rsid w:val="009070A6"/>
    <w:rsid w:val="00907744"/>
    <w:rsid w:val="0090783E"/>
    <w:rsid w:val="00907867"/>
    <w:rsid w:val="00907A14"/>
    <w:rsid w:val="00907A50"/>
    <w:rsid w:val="00907A9A"/>
    <w:rsid w:val="00907CA2"/>
    <w:rsid w:val="00907E91"/>
    <w:rsid w:val="00907FB4"/>
    <w:rsid w:val="00910139"/>
    <w:rsid w:val="00910428"/>
    <w:rsid w:val="0091063A"/>
    <w:rsid w:val="00910908"/>
    <w:rsid w:val="0091094A"/>
    <w:rsid w:val="009109B6"/>
    <w:rsid w:val="00910A5E"/>
    <w:rsid w:val="00910C47"/>
    <w:rsid w:val="00910D4A"/>
    <w:rsid w:val="00911038"/>
    <w:rsid w:val="00911078"/>
    <w:rsid w:val="009110AA"/>
    <w:rsid w:val="0091114A"/>
    <w:rsid w:val="009117C6"/>
    <w:rsid w:val="00911810"/>
    <w:rsid w:val="00911861"/>
    <w:rsid w:val="00911BC7"/>
    <w:rsid w:val="00911BD0"/>
    <w:rsid w:val="00911D01"/>
    <w:rsid w:val="00911D13"/>
    <w:rsid w:val="009124B3"/>
    <w:rsid w:val="0091256E"/>
    <w:rsid w:val="00912886"/>
    <w:rsid w:val="00912A87"/>
    <w:rsid w:val="00912C0E"/>
    <w:rsid w:val="00912C81"/>
    <w:rsid w:val="00912CCF"/>
    <w:rsid w:val="00912F26"/>
    <w:rsid w:val="0091342F"/>
    <w:rsid w:val="00913725"/>
    <w:rsid w:val="00913891"/>
    <w:rsid w:val="009138D1"/>
    <w:rsid w:val="009139B1"/>
    <w:rsid w:val="00913DFA"/>
    <w:rsid w:val="00913F61"/>
    <w:rsid w:val="009145E2"/>
    <w:rsid w:val="009148F6"/>
    <w:rsid w:val="00914AC8"/>
    <w:rsid w:val="00914BA6"/>
    <w:rsid w:val="00914DB0"/>
    <w:rsid w:val="00914EDB"/>
    <w:rsid w:val="009155E9"/>
    <w:rsid w:val="0091562F"/>
    <w:rsid w:val="0091571E"/>
    <w:rsid w:val="00915C5E"/>
    <w:rsid w:val="00915EAE"/>
    <w:rsid w:val="00915EF0"/>
    <w:rsid w:val="00915FE5"/>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966"/>
    <w:rsid w:val="00921D77"/>
    <w:rsid w:val="00921FC4"/>
    <w:rsid w:val="0092226D"/>
    <w:rsid w:val="00922474"/>
    <w:rsid w:val="0092251B"/>
    <w:rsid w:val="0092267D"/>
    <w:rsid w:val="009227BA"/>
    <w:rsid w:val="009227C9"/>
    <w:rsid w:val="009228F4"/>
    <w:rsid w:val="0092296E"/>
    <w:rsid w:val="00922ACE"/>
    <w:rsid w:val="00922C65"/>
    <w:rsid w:val="00922C69"/>
    <w:rsid w:val="00922ECE"/>
    <w:rsid w:val="00922FE3"/>
    <w:rsid w:val="009233BE"/>
    <w:rsid w:val="00923406"/>
    <w:rsid w:val="0092389D"/>
    <w:rsid w:val="00923A6A"/>
    <w:rsid w:val="00923A71"/>
    <w:rsid w:val="00923E3B"/>
    <w:rsid w:val="0092459C"/>
    <w:rsid w:val="00924615"/>
    <w:rsid w:val="0092467A"/>
    <w:rsid w:val="0092469D"/>
    <w:rsid w:val="009249AE"/>
    <w:rsid w:val="00924A6C"/>
    <w:rsid w:val="00924B5F"/>
    <w:rsid w:val="00924BA4"/>
    <w:rsid w:val="00924BF3"/>
    <w:rsid w:val="00924CC7"/>
    <w:rsid w:val="00924D42"/>
    <w:rsid w:val="00924D63"/>
    <w:rsid w:val="00924E3F"/>
    <w:rsid w:val="00924F39"/>
    <w:rsid w:val="00925495"/>
    <w:rsid w:val="00925617"/>
    <w:rsid w:val="00925C02"/>
    <w:rsid w:val="00925FE9"/>
    <w:rsid w:val="00926267"/>
    <w:rsid w:val="0092675F"/>
    <w:rsid w:val="00926817"/>
    <w:rsid w:val="00926867"/>
    <w:rsid w:val="00926A3A"/>
    <w:rsid w:val="00926B76"/>
    <w:rsid w:val="00926F83"/>
    <w:rsid w:val="0092710C"/>
    <w:rsid w:val="00927158"/>
    <w:rsid w:val="0092739C"/>
    <w:rsid w:val="00927756"/>
    <w:rsid w:val="0092780F"/>
    <w:rsid w:val="00927823"/>
    <w:rsid w:val="00927B62"/>
    <w:rsid w:val="00927BE5"/>
    <w:rsid w:val="00927C64"/>
    <w:rsid w:val="00927EBD"/>
    <w:rsid w:val="009300F5"/>
    <w:rsid w:val="0093023F"/>
    <w:rsid w:val="00930604"/>
    <w:rsid w:val="00930734"/>
    <w:rsid w:val="00930A9F"/>
    <w:rsid w:val="00930AE3"/>
    <w:rsid w:val="00930E38"/>
    <w:rsid w:val="00930F13"/>
    <w:rsid w:val="00931012"/>
    <w:rsid w:val="00931427"/>
    <w:rsid w:val="00931469"/>
    <w:rsid w:val="00931A85"/>
    <w:rsid w:val="00931BE3"/>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8A6"/>
    <w:rsid w:val="00937913"/>
    <w:rsid w:val="00937F28"/>
    <w:rsid w:val="00937FC1"/>
    <w:rsid w:val="00940147"/>
    <w:rsid w:val="009405CF"/>
    <w:rsid w:val="00940616"/>
    <w:rsid w:val="0094065B"/>
    <w:rsid w:val="009406CB"/>
    <w:rsid w:val="00940746"/>
    <w:rsid w:val="009409A1"/>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35F"/>
    <w:rsid w:val="00942602"/>
    <w:rsid w:val="00942675"/>
    <w:rsid w:val="009426DE"/>
    <w:rsid w:val="009427D6"/>
    <w:rsid w:val="009427F0"/>
    <w:rsid w:val="00942E0B"/>
    <w:rsid w:val="0094312E"/>
    <w:rsid w:val="00943284"/>
    <w:rsid w:val="00943415"/>
    <w:rsid w:val="00943481"/>
    <w:rsid w:val="00943794"/>
    <w:rsid w:val="00943DA3"/>
    <w:rsid w:val="00943E47"/>
    <w:rsid w:val="009441D2"/>
    <w:rsid w:val="00944201"/>
    <w:rsid w:val="009443F7"/>
    <w:rsid w:val="0094447A"/>
    <w:rsid w:val="009444AB"/>
    <w:rsid w:val="009444B0"/>
    <w:rsid w:val="0094452E"/>
    <w:rsid w:val="00944541"/>
    <w:rsid w:val="00944853"/>
    <w:rsid w:val="009448B8"/>
    <w:rsid w:val="009449AB"/>
    <w:rsid w:val="00944EAC"/>
    <w:rsid w:val="00945196"/>
    <w:rsid w:val="0094522F"/>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32F"/>
    <w:rsid w:val="00947427"/>
    <w:rsid w:val="00947627"/>
    <w:rsid w:val="00947883"/>
    <w:rsid w:val="009478FC"/>
    <w:rsid w:val="009479E4"/>
    <w:rsid w:val="00947AF9"/>
    <w:rsid w:val="009500B6"/>
    <w:rsid w:val="00950121"/>
    <w:rsid w:val="00950425"/>
    <w:rsid w:val="0095067F"/>
    <w:rsid w:val="009508AE"/>
    <w:rsid w:val="00950909"/>
    <w:rsid w:val="00950B38"/>
    <w:rsid w:val="00950EDC"/>
    <w:rsid w:val="00951142"/>
    <w:rsid w:val="00951251"/>
    <w:rsid w:val="009513A7"/>
    <w:rsid w:val="00951542"/>
    <w:rsid w:val="00951742"/>
    <w:rsid w:val="009517D8"/>
    <w:rsid w:val="00951881"/>
    <w:rsid w:val="00951977"/>
    <w:rsid w:val="00951B2D"/>
    <w:rsid w:val="00951F6D"/>
    <w:rsid w:val="00952063"/>
    <w:rsid w:val="0095218C"/>
    <w:rsid w:val="009521CD"/>
    <w:rsid w:val="009524C6"/>
    <w:rsid w:val="00952583"/>
    <w:rsid w:val="009529C2"/>
    <w:rsid w:val="00952C12"/>
    <w:rsid w:val="00952D7A"/>
    <w:rsid w:val="009531CA"/>
    <w:rsid w:val="009531DC"/>
    <w:rsid w:val="00953291"/>
    <w:rsid w:val="009533A8"/>
    <w:rsid w:val="009534D3"/>
    <w:rsid w:val="00953514"/>
    <w:rsid w:val="009536BA"/>
    <w:rsid w:val="009536BD"/>
    <w:rsid w:val="009537CC"/>
    <w:rsid w:val="00953D77"/>
    <w:rsid w:val="00953DC6"/>
    <w:rsid w:val="00953DD7"/>
    <w:rsid w:val="00953DE3"/>
    <w:rsid w:val="00953E43"/>
    <w:rsid w:val="00953EEB"/>
    <w:rsid w:val="00953FE5"/>
    <w:rsid w:val="009540C6"/>
    <w:rsid w:val="00954676"/>
    <w:rsid w:val="0095468C"/>
    <w:rsid w:val="00954AC5"/>
    <w:rsid w:val="00954CEB"/>
    <w:rsid w:val="00954DAC"/>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713"/>
    <w:rsid w:val="00956829"/>
    <w:rsid w:val="009568FB"/>
    <w:rsid w:val="00956919"/>
    <w:rsid w:val="00956ED4"/>
    <w:rsid w:val="0095717F"/>
    <w:rsid w:val="00957204"/>
    <w:rsid w:val="00957634"/>
    <w:rsid w:val="00957C55"/>
    <w:rsid w:val="00957D23"/>
    <w:rsid w:val="00957E68"/>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F26"/>
    <w:rsid w:val="00961FA8"/>
    <w:rsid w:val="009621B6"/>
    <w:rsid w:val="00962396"/>
    <w:rsid w:val="0096248F"/>
    <w:rsid w:val="009626A2"/>
    <w:rsid w:val="0096287D"/>
    <w:rsid w:val="009629CA"/>
    <w:rsid w:val="00962A5E"/>
    <w:rsid w:val="00962B45"/>
    <w:rsid w:val="00962D97"/>
    <w:rsid w:val="0096302A"/>
    <w:rsid w:val="009632D8"/>
    <w:rsid w:val="00963371"/>
    <w:rsid w:val="009635D1"/>
    <w:rsid w:val="0096371E"/>
    <w:rsid w:val="009637E3"/>
    <w:rsid w:val="00963828"/>
    <w:rsid w:val="009639A8"/>
    <w:rsid w:val="00963D51"/>
    <w:rsid w:val="00964144"/>
    <w:rsid w:val="00964309"/>
    <w:rsid w:val="00964794"/>
    <w:rsid w:val="009647A3"/>
    <w:rsid w:val="009648AA"/>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6D8"/>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E70"/>
    <w:rsid w:val="00970F17"/>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2A6"/>
    <w:rsid w:val="009732F7"/>
    <w:rsid w:val="00973438"/>
    <w:rsid w:val="00973633"/>
    <w:rsid w:val="00973B92"/>
    <w:rsid w:val="00973C29"/>
    <w:rsid w:val="00973D66"/>
    <w:rsid w:val="00974101"/>
    <w:rsid w:val="009744AC"/>
    <w:rsid w:val="0097471E"/>
    <w:rsid w:val="00974A3E"/>
    <w:rsid w:val="00974ABC"/>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7B"/>
    <w:rsid w:val="00977FA4"/>
    <w:rsid w:val="00977FF3"/>
    <w:rsid w:val="0098003A"/>
    <w:rsid w:val="009803F2"/>
    <w:rsid w:val="009807A7"/>
    <w:rsid w:val="00980968"/>
    <w:rsid w:val="009809B1"/>
    <w:rsid w:val="00980D4C"/>
    <w:rsid w:val="00980D5D"/>
    <w:rsid w:val="00980FDF"/>
    <w:rsid w:val="00981012"/>
    <w:rsid w:val="00981163"/>
    <w:rsid w:val="0098117F"/>
    <w:rsid w:val="00981492"/>
    <w:rsid w:val="00981710"/>
    <w:rsid w:val="00981725"/>
    <w:rsid w:val="00981964"/>
    <w:rsid w:val="00981AC4"/>
    <w:rsid w:val="00981DAF"/>
    <w:rsid w:val="00981EB3"/>
    <w:rsid w:val="00981F75"/>
    <w:rsid w:val="009827E1"/>
    <w:rsid w:val="009828E0"/>
    <w:rsid w:val="00982AB0"/>
    <w:rsid w:val="00982B4E"/>
    <w:rsid w:val="00982BE3"/>
    <w:rsid w:val="00982C65"/>
    <w:rsid w:val="00982CAA"/>
    <w:rsid w:val="00982D3D"/>
    <w:rsid w:val="009834B6"/>
    <w:rsid w:val="00983626"/>
    <w:rsid w:val="0098383C"/>
    <w:rsid w:val="009838E6"/>
    <w:rsid w:val="009838FC"/>
    <w:rsid w:val="00983AA3"/>
    <w:rsid w:val="00983B56"/>
    <w:rsid w:val="00983CD1"/>
    <w:rsid w:val="00983D52"/>
    <w:rsid w:val="00983FF3"/>
    <w:rsid w:val="0098406E"/>
    <w:rsid w:val="009840B3"/>
    <w:rsid w:val="0098442B"/>
    <w:rsid w:val="00984443"/>
    <w:rsid w:val="0098457A"/>
    <w:rsid w:val="009845C3"/>
    <w:rsid w:val="00984706"/>
    <w:rsid w:val="00984974"/>
    <w:rsid w:val="00984B23"/>
    <w:rsid w:val="00984E80"/>
    <w:rsid w:val="00985117"/>
    <w:rsid w:val="00985399"/>
    <w:rsid w:val="00985741"/>
    <w:rsid w:val="00985D8A"/>
    <w:rsid w:val="00985FA3"/>
    <w:rsid w:val="00986035"/>
    <w:rsid w:val="0098617B"/>
    <w:rsid w:val="00986274"/>
    <w:rsid w:val="0098665D"/>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6D7"/>
    <w:rsid w:val="009909CB"/>
    <w:rsid w:val="00990B7E"/>
    <w:rsid w:val="00990EBE"/>
    <w:rsid w:val="009915AE"/>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E0C"/>
    <w:rsid w:val="00995E6D"/>
    <w:rsid w:val="00995FB1"/>
    <w:rsid w:val="00996615"/>
    <w:rsid w:val="00996648"/>
    <w:rsid w:val="00996702"/>
    <w:rsid w:val="009968C4"/>
    <w:rsid w:val="00996B16"/>
    <w:rsid w:val="00996B7A"/>
    <w:rsid w:val="009970EC"/>
    <w:rsid w:val="00997194"/>
    <w:rsid w:val="009972A0"/>
    <w:rsid w:val="00997418"/>
    <w:rsid w:val="0099750F"/>
    <w:rsid w:val="00997690"/>
    <w:rsid w:val="009976BB"/>
    <w:rsid w:val="009978B5"/>
    <w:rsid w:val="00997C79"/>
    <w:rsid w:val="009A0129"/>
    <w:rsid w:val="009A03E1"/>
    <w:rsid w:val="009A04CF"/>
    <w:rsid w:val="009A077F"/>
    <w:rsid w:val="009A07E1"/>
    <w:rsid w:val="009A0B55"/>
    <w:rsid w:val="009A127D"/>
    <w:rsid w:val="009A149A"/>
    <w:rsid w:val="009A1578"/>
    <w:rsid w:val="009A1804"/>
    <w:rsid w:val="009A1A14"/>
    <w:rsid w:val="009A1AD6"/>
    <w:rsid w:val="009A1BDE"/>
    <w:rsid w:val="009A1EEF"/>
    <w:rsid w:val="009A2192"/>
    <w:rsid w:val="009A25EE"/>
    <w:rsid w:val="009A2646"/>
    <w:rsid w:val="009A269D"/>
    <w:rsid w:val="009A2CE2"/>
    <w:rsid w:val="009A2CFD"/>
    <w:rsid w:val="009A2D33"/>
    <w:rsid w:val="009A2DDE"/>
    <w:rsid w:val="009A2E24"/>
    <w:rsid w:val="009A2F72"/>
    <w:rsid w:val="009A2FB7"/>
    <w:rsid w:val="009A3256"/>
    <w:rsid w:val="009A3506"/>
    <w:rsid w:val="009A3779"/>
    <w:rsid w:val="009A3957"/>
    <w:rsid w:val="009A3C90"/>
    <w:rsid w:val="009A3D4C"/>
    <w:rsid w:val="009A4007"/>
    <w:rsid w:val="009A4065"/>
    <w:rsid w:val="009A414D"/>
    <w:rsid w:val="009A423C"/>
    <w:rsid w:val="009A4303"/>
    <w:rsid w:val="009A437D"/>
    <w:rsid w:val="009A4575"/>
    <w:rsid w:val="009A4780"/>
    <w:rsid w:val="009A4AD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5CC"/>
    <w:rsid w:val="009A7671"/>
    <w:rsid w:val="009A7870"/>
    <w:rsid w:val="009A7AE6"/>
    <w:rsid w:val="009A7D7D"/>
    <w:rsid w:val="009B0373"/>
    <w:rsid w:val="009B0458"/>
    <w:rsid w:val="009B07B7"/>
    <w:rsid w:val="009B1113"/>
    <w:rsid w:val="009B1362"/>
    <w:rsid w:val="009B16FA"/>
    <w:rsid w:val="009B18FB"/>
    <w:rsid w:val="009B1991"/>
    <w:rsid w:val="009B1B1B"/>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E3B"/>
    <w:rsid w:val="009B3F31"/>
    <w:rsid w:val="009B3FF1"/>
    <w:rsid w:val="009B476C"/>
    <w:rsid w:val="009B4817"/>
    <w:rsid w:val="009B4D48"/>
    <w:rsid w:val="009B4EF8"/>
    <w:rsid w:val="009B51C1"/>
    <w:rsid w:val="009B5351"/>
    <w:rsid w:val="009B543C"/>
    <w:rsid w:val="009B56EA"/>
    <w:rsid w:val="009B57CC"/>
    <w:rsid w:val="009B58D6"/>
    <w:rsid w:val="009B5B5A"/>
    <w:rsid w:val="009B5BEE"/>
    <w:rsid w:val="009B5D53"/>
    <w:rsid w:val="009B6776"/>
    <w:rsid w:val="009B678B"/>
    <w:rsid w:val="009B6955"/>
    <w:rsid w:val="009B696E"/>
    <w:rsid w:val="009B69F1"/>
    <w:rsid w:val="009B6BA6"/>
    <w:rsid w:val="009B6BBA"/>
    <w:rsid w:val="009B6EC7"/>
    <w:rsid w:val="009B73FD"/>
    <w:rsid w:val="009B74D1"/>
    <w:rsid w:val="009C0134"/>
    <w:rsid w:val="009C03F7"/>
    <w:rsid w:val="009C0566"/>
    <w:rsid w:val="009C0919"/>
    <w:rsid w:val="009C0AB8"/>
    <w:rsid w:val="009C0CB5"/>
    <w:rsid w:val="009C0FA9"/>
    <w:rsid w:val="009C157C"/>
    <w:rsid w:val="009C15AD"/>
    <w:rsid w:val="009C1869"/>
    <w:rsid w:val="009C186B"/>
    <w:rsid w:val="009C1CA7"/>
    <w:rsid w:val="009C1CD3"/>
    <w:rsid w:val="009C1EDE"/>
    <w:rsid w:val="009C211C"/>
    <w:rsid w:val="009C217D"/>
    <w:rsid w:val="009C2200"/>
    <w:rsid w:val="009C2898"/>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8F8"/>
    <w:rsid w:val="009C49A0"/>
    <w:rsid w:val="009C4A5D"/>
    <w:rsid w:val="009C4B55"/>
    <w:rsid w:val="009C4C59"/>
    <w:rsid w:val="009C4F4C"/>
    <w:rsid w:val="009C54BE"/>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B7A"/>
    <w:rsid w:val="009C7B8C"/>
    <w:rsid w:val="009C7E2A"/>
    <w:rsid w:val="009D00BB"/>
    <w:rsid w:val="009D06B7"/>
    <w:rsid w:val="009D096C"/>
    <w:rsid w:val="009D0A62"/>
    <w:rsid w:val="009D0B36"/>
    <w:rsid w:val="009D0CBE"/>
    <w:rsid w:val="009D1059"/>
    <w:rsid w:val="009D1073"/>
    <w:rsid w:val="009D13B5"/>
    <w:rsid w:val="009D158B"/>
    <w:rsid w:val="009D16D6"/>
    <w:rsid w:val="009D17D1"/>
    <w:rsid w:val="009D197C"/>
    <w:rsid w:val="009D1B4F"/>
    <w:rsid w:val="009D1CB8"/>
    <w:rsid w:val="009D1F80"/>
    <w:rsid w:val="009D1FEF"/>
    <w:rsid w:val="009D1FF2"/>
    <w:rsid w:val="009D2003"/>
    <w:rsid w:val="009D27E7"/>
    <w:rsid w:val="009D2D89"/>
    <w:rsid w:val="009D2DBA"/>
    <w:rsid w:val="009D30A3"/>
    <w:rsid w:val="009D3935"/>
    <w:rsid w:val="009D3BA8"/>
    <w:rsid w:val="009D3DF6"/>
    <w:rsid w:val="009D41E8"/>
    <w:rsid w:val="009D46EC"/>
    <w:rsid w:val="009D4934"/>
    <w:rsid w:val="009D4A13"/>
    <w:rsid w:val="009D4CB8"/>
    <w:rsid w:val="009D4D1B"/>
    <w:rsid w:val="009D4F14"/>
    <w:rsid w:val="009D5330"/>
    <w:rsid w:val="009D53B1"/>
    <w:rsid w:val="009D5486"/>
    <w:rsid w:val="009D54DE"/>
    <w:rsid w:val="009D5670"/>
    <w:rsid w:val="009D581B"/>
    <w:rsid w:val="009D5936"/>
    <w:rsid w:val="009D5B41"/>
    <w:rsid w:val="009D5D23"/>
    <w:rsid w:val="009D5EDB"/>
    <w:rsid w:val="009D5F95"/>
    <w:rsid w:val="009D61E1"/>
    <w:rsid w:val="009D6231"/>
    <w:rsid w:val="009D64FD"/>
    <w:rsid w:val="009D654E"/>
    <w:rsid w:val="009D6551"/>
    <w:rsid w:val="009D659B"/>
    <w:rsid w:val="009D6773"/>
    <w:rsid w:val="009D67FE"/>
    <w:rsid w:val="009D6E44"/>
    <w:rsid w:val="009D7168"/>
    <w:rsid w:val="009D73B6"/>
    <w:rsid w:val="009D778A"/>
    <w:rsid w:val="009D788B"/>
    <w:rsid w:val="009D7A51"/>
    <w:rsid w:val="009D7C6B"/>
    <w:rsid w:val="009D7CB2"/>
    <w:rsid w:val="009D7ED3"/>
    <w:rsid w:val="009E005D"/>
    <w:rsid w:val="009E0535"/>
    <w:rsid w:val="009E070F"/>
    <w:rsid w:val="009E0734"/>
    <w:rsid w:val="009E092B"/>
    <w:rsid w:val="009E0982"/>
    <w:rsid w:val="009E0E29"/>
    <w:rsid w:val="009E0FCA"/>
    <w:rsid w:val="009E1107"/>
    <w:rsid w:val="009E1253"/>
    <w:rsid w:val="009E12F3"/>
    <w:rsid w:val="009E137A"/>
    <w:rsid w:val="009E140C"/>
    <w:rsid w:val="009E163A"/>
    <w:rsid w:val="009E1B84"/>
    <w:rsid w:val="009E1C19"/>
    <w:rsid w:val="009E1C9E"/>
    <w:rsid w:val="009E1D51"/>
    <w:rsid w:val="009E1ED0"/>
    <w:rsid w:val="009E1F02"/>
    <w:rsid w:val="009E20A0"/>
    <w:rsid w:val="009E2116"/>
    <w:rsid w:val="009E21EE"/>
    <w:rsid w:val="009E23D5"/>
    <w:rsid w:val="009E2443"/>
    <w:rsid w:val="009E2638"/>
    <w:rsid w:val="009E2765"/>
    <w:rsid w:val="009E2813"/>
    <w:rsid w:val="009E2894"/>
    <w:rsid w:val="009E2E0D"/>
    <w:rsid w:val="009E332E"/>
    <w:rsid w:val="009E3381"/>
    <w:rsid w:val="009E35C3"/>
    <w:rsid w:val="009E37F8"/>
    <w:rsid w:val="009E396D"/>
    <w:rsid w:val="009E3988"/>
    <w:rsid w:val="009E3AD0"/>
    <w:rsid w:val="009E3D29"/>
    <w:rsid w:val="009E3D51"/>
    <w:rsid w:val="009E40A1"/>
    <w:rsid w:val="009E41EA"/>
    <w:rsid w:val="009E448D"/>
    <w:rsid w:val="009E4731"/>
    <w:rsid w:val="009E482C"/>
    <w:rsid w:val="009E4ADB"/>
    <w:rsid w:val="009E51A4"/>
    <w:rsid w:val="009E5258"/>
    <w:rsid w:val="009E55E6"/>
    <w:rsid w:val="009E573D"/>
    <w:rsid w:val="009E57A6"/>
    <w:rsid w:val="009E585B"/>
    <w:rsid w:val="009E59AD"/>
    <w:rsid w:val="009E5A37"/>
    <w:rsid w:val="009E5A72"/>
    <w:rsid w:val="009E5AAD"/>
    <w:rsid w:val="009E5B29"/>
    <w:rsid w:val="009E5EC4"/>
    <w:rsid w:val="009E600D"/>
    <w:rsid w:val="009E601B"/>
    <w:rsid w:val="009E61FD"/>
    <w:rsid w:val="009E661E"/>
    <w:rsid w:val="009E663B"/>
    <w:rsid w:val="009E6D09"/>
    <w:rsid w:val="009E6E74"/>
    <w:rsid w:val="009E70D0"/>
    <w:rsid w:val="009E70D4"/>
    <w:rsid w:val="009E719A"/>
    <w:rsid w:val="009E73CD"/>
    <w:rsid w:val="009E7B52"/>
    <w:rsid w:val="009E7B5D"/>
    <w:rsid w:val="009E7E7C"/>
    <w:rsid w:val="009F0115"/>
    <w:rsid w:val="009F015C"/>
    <w:rsid w:val="009F07EE"/>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995"/>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A96"/>
    <w:rsid w:val="009F5B52"/>
    <w:rsid w:val="009F5BA0"/>
    <w:rsid w:val="009F5BD2"/>
    <w:rsid w:val="009F5C1B"/>
    <w:rsid w:val="009F5FB1"/>
    <w:rsid w:val="009F5FFF"/>
    <w:rsid w:val="009F629C"/>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50B"/>
    <w:rsid w:val="00A00680"/>
    <w:rsid w:val="00A00C5B"/>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5D4"/>
    <w:rsid w:val="00A0364C"/>
    <w:rsid w:val="00A03799"/>
    <w:rsid w:val="00A038E8"/>
    <w:rsid w:val="00A03AEC"/>
    <w:rsid w:val="00A03CB2"/>
    <w:rsid w:val="00A03FC5"/>
    <w:rsid w:val="00A04202"/>
    <w:rsid w:val="00A0459C"/>
    <w:rsid w:val="00A046AD"/>
    <w:rsid w:val="00A048BB"/>
    <w:rsid w:val="00A04975"/>
    <w:rsid w:val="00A04D03"/>
    <w:rsid w:val="00A04D4E"/>
    <w:rsid w:val="00A04E65"/>
    <w:rsid w:val="00A04EDA"/>
    <w:rsid w:val="00A04F24"/>
    <w:rsid w:val="00A05066"/>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C"/>
    <w:rsid w:val="00A0747B"/>
    <w:rsid w:val="00A0795E"/>
    <w:rsid w:val="00A07DB4"/>
    <w:rsid w:val="00A07EE9"/>
    <w:rsid w:val="00A10017"/>
    <w:rsid w:val="00A10099"/>
    <w:rsid w:val="00A1054A"/>
    <w:rsid w:val="00A1054D"/>
    <w:rsid w:val="00A1072B"/>
    <w:rsid w:val="00A10DCA"/>
    <w:rsid w:val="00A10F7C"/>
    <w:rsid w:val="00A1110A"/>
    <w:rsid w:val="00A11217"/>
    <w:rsid w:val="00A1123E"/>
    <w:rsid w:val="00A11525"/>
    <w:rsid w:val="00A11970"/>
    <w:rsid w:val="00A119EA"/>
    <w:rsid w:val="00A11A80"/>
    <w:rsid w:val="00A11AD7"/>
    <w:rsid w:val="00A11E0C"/>
    <w:rsid w:val="00A12056"/>
    <w:rsid w:val="00A12202"/>
    <w:rsid w:val="00A12349"/>
    <w:rsid w:val="00A1259E"/>
    <w:rsid w:val="00A1259F"/>
    <w:rsid w:val="00A125B9"/>
    <w:rsid w:val="00A125DE"/>
    <w:rsid w:val="00A1263C"/>
    <w:rsid w:val="00A12967"/>
    <w:rsid w:val="00A12A53"/>
    <w:rsid w:val="00A12A59"/>
    <w:rsid w:val="00A12AC1"/>
    <w:rsid w:val="00A12BF7"/>
    <w:rsid w:val="00A13291"/>
    <w:rsid w:val="00A132A7"/>
    <w:rsid w:val="00A1347E"/>
    <w:rsid w:val="00A13692"/>
    <w:rsid w:val="00A136C1"/>
    <w:rsid w:val="00A136D4"/>
    <w:rsid w:val="00A1384D"/>
    <w:rsid w:val="00A13AFA"/>
    <w:rsid w:val="00A13DBE"/>
    <w:rsid w:val="00A13E0F"/>
    <w:rsid w:val="00A141E2"/>
    <w:rsid w:val="00A1492F"/>
    <w:rsid w:val="00A14A4C"/>
    <w:rsid w:val="00A14BE7"/>
    <w:rsid w:val="00A14E96"/>
    <w:rsid w:val="00A1502B"/>
    <w:rsid w:val="00A15126"/>
    <w:rsid w:val="00A1512C"/>
    <w:rsid w:val="00A1521F"/>
    <w:rsid w:val="00A1543D"/>
    <w:rsid w:val="00A1545D"/>
    <w:rsid w:val="00A156DB"/>
    <w:rsid w:val="00A15843"/>
    <w:rsid w:val="00A15967"/>
    <w:rsid w:val="00A16129"/>
    <w:rsid w:val="00A1615D"/>
    <w:rsid w:val="00A16230"/>
    <w:rsid w:val="00A166C7"/>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F7"/>
    <w:rsid w:val="00A2034E"/>
    <w:rsid w:val="00A206D3"/>
    <w:rsid w:val="00A207B4"/>
    <w:rsid w:val="00A207E0"/>
    <w:rsid w:val="00A20961"/>
    <w:rsid w:val="00A20CAF"/>
    <w:rsid w:val="00A20DAE"/>
    <w:rsid w:val="00A21173"/>
    <w:rsid w:val="00A21241"/>
    <w:rsid w:val="00A216FA"/>
    <w:rsid w:val="00A218A1"/>
    <w:rsid w:val="00A218B4"/>
    <w:rsid w:val="00A219A0"/>
    <w:rsid w:val="00A219D2"/>
    <w:rsid w:val="00A21ED4"/>
    <w:rsid w:val="00A21F19"/>
    <w:rsid w:val="00A221D5"/>
    <w:rsid w:val="00A222E8"/>
    <w:rsid w:val="00A2260B"/>
    <w:rsid w:val="00A227A2"/>
    <w:rsid w:val="00A227BD"/>
    <w:rsid w:val="00A22A76"/>
    <w:rsid w:val="00A22DC6"/>
    <w:rsid w:val="00A23078"/>
    <w:rsid w:val="00A23122"/>
    <w:rsid w:val="00A23190"/>
    <w:rsid w:val="00A23739"/>
    <w:rsid w:val="00A23CF0"/>
    <w:rsid w:val="00A23E14"/>
    <w:rsid w:val="00A23F1E"/>
    <w:rsid w:val="00A241E7"/>
    <w:rsid w:val="00A2432D"/>
    <w:rsid w:val="00A2442D"/>
    <w:rsid w:val="00A24610"/>
    <w:rsid w:val="00A24771"/>
    <w:rsid w:val="00A2477E"/>
    <w:rsid w:val="00A24CCA"/>
    <w:rsid w:val="00A24F7A"/>
    <w:rsid w:val="00A251DB"/>
    <w:rsid w:val="00A2563C"/>
    <w:rsid w:val="00A2567A"/>
    <w:rsid w:val="00A257B1"/>
    <w:rsid w:val="00A257E1"/>
    <w:rsid w:val="00A25BB5"/>
    <w:rsid w:val="00A25D64"/>
    <w:rsid w:val="00A25EA5"/>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6F"/>
    <w:rsid w:val="00A27998"/>
    <w:rsid w:val="00A27ADA"/>
    <w:rsid w:val="00A27D22"/>
    <w:rsid w:val="00A303D8"/>
    <w:rsid w:val="00A304BD"/>
    <w:rsid w:val="00A30899"/>
    <w:rsid w:val="00A30AB1"/>
    <w:rsid w:val="00A30B0E"/>
    <w:rsid w:val="00A30CEA"/>
    <w:rsid w:val="00A30D28"/>
    <w:rsid w:val="00A3126C"/>
    <w:rsid w:val="00A312CD"/>
    <w:rsid w:val="00A314B9"/>
    <w:rsid w:val="00A314DA"/>
    <w:rsid w:val="00A315BD"/>
    <w:rsid w:val="00A31686"/>
    <w:rsid w:val="00A316D9"/>
    <w:rsid w:val="00A316DF"/>
    <w:rsid w:val="00A318A2"/>
    <w:rsid w:val="00A31B52"/>
    <w:rsid w:val="00A31B8C"/>
    <w:rsid w:val="00A31C68"/>
    <w:rsid w:val="00A31DC1"/>
    <w:rsid w:val="00A31FE1"/>
    <w:rsid w:val="00A32194"/>
    <w:rsid w:val="00A326E4"/>
    <w:rsid w:val="00A3280F"/>
    <w:rsid w:val="00A32810"/>
    <w:rsid w:val="00A32A6B"/>
    <w:rsid w:val="00A33116"/>
    <w:rsid w:val="00A331AB"/>
    <w:rsid w:val="00A331AE"/>
    <w:rsid w:val="00A336D0"/>
    <w:rsid w:val="00A336E8"/>
    <w:rsid w:val="00A33762"/>
    <w:rsid w:val="00A338B0"/>
    <w:rsid w:val="00A339FC"/>
    <w:rsid w:val="00A33DA6"/>
    <w:rsid w:val="00A340CB"/>
    <w:rsid w:val="00A340E8"/>
    <w:rsid w:val="00A341A4"/>
    <w:rsid w:val="00A342E8"/>
    <w:rsid w:val="00A3441B"/>
    <w:rsid w:val="00A34578"/>
    <w:rsid w:val="00A3459A"/>
    <w:rsid w:val="00A34692"/>
    <w:rsid w:val="00A346E4"/>
    <w:rsid w:val="00A34856"/>
    <w:rsid w:val="00A34962"/>
    <w:rsid w:val="00A34E1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8B3"/>
    <w:rsid w:val="00A37AFE"/>
    <w:rsid w:val="00A37B7A"/>
    <w:rsid w:val="00A37D7E"/>
    <w:rsid w:val="00A37EC9"/>
    <w:rsid w:val="00A37F3B"/>
    <w:rsid w:val="00A40645"/>
    <w:rsid w:val="00A406B3"/>
    <w:rsid w:val="00A4077E"/>
    <w:rsid w:val="00A40A9F"/>
    <w:rsid w:val="00A40BA7"/>
    <w:rsid w:val="00A40C67"/>
    <w:rsid w:val="00A41250"/>
    <w:rsid w:val="00A41402"/>
    <w:rsid w:val="00A41651"/>
    <w:rsid w:val="00A41661"/>
    <w:rsid w:val="00A41717"/>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59ED"/>
    <w:rsid w:val="00A45EE3"/>
    <w:rsid w:val="00A45FBD"/>
    <w:rsid w:val="00A46277"/>
    <w:rsid w:val="00A4667C"/>
    <w:rsid w:val="00A46694"/>
    <w:rsid w:val="00A46782"/>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840"/>
    <w:rsid w:val="00A51B79"/>
    <w:rsid w:val="00A51D07"/>
    <w:rsid w:val="00A52016"/>
    <w:rsid w:val="00A521FF"/>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3EF4"/>
    <w:rsid w:val="00A54402"/>
    <w:rsid w:val="00A54866"/>
    <w:rsid w:val="00A54B7B"/>
    <w:rsid w:val="00A54D5C"/>
    <w:rsid w:val="00A5504E"/>
    <w:rsid w:val="00A55415"/>
    <w:rsid w:val="00A554F1"/>
    <w:rsid w:val="00A5571D"/>
    <w:rsid w:val="00A55955"/>
    <w:rsid w:val="00A55B94"/>
    <w:rsid w:val="00A55DDD"/>
    <w:rsid w:val="00A55E11"/>
    <w:rsid w:val="00A5641A"/>
    <w:rsid w:val="00A568A8"/>
    <w:rsid w:val="00A56ADA"/>
    <w:rsid w:val="00A56B90"/>
    <w:rsid w:val="00A56BEC"/>
    <w:rsid w:val="00A56C03"/>
    <w:rsid w:val="00A5712A"/>
    <w:rsid w:val="00A571FF"/>
    <w:rsid w:val="00A57499"/>
    <w:rsid w:val="00A57705"/>
    <w:rsid w:val="00A577BA"/>
    <w:rsid w:val="00A577D5"/>
    <w:rsid w:val="00A577E1"/>
    <w:rsid w:val="00A5783A"/>
    <w:rsid w:val="00A57856"/>
    <w:rsid w:val="00A57872"/>
    <w:rsid w:val="00A57B7A"/>
    <w:rsid w:val="00A57CCE"/>
    <w:rsid w:val="00A60095"/>
    <w:rsid w:val="00A60394"/>
    <w:rsid w:val="00A603EA"/>
    <w:rsid w:val="00A6040C"/>
    <w:rsid w:val="00A605E4"/>
    <w:rsid w:val="00A608A0"/>
    <w:rsid w:val="00A60B88"/>
    <w:rsid w:val="00A60CB4"/>
    <w:rsid w:val="00A60E7C"/>
    <w:rsid w:val="00A61279"/>
    <w:rsid w:val="00A6146D"/>
    <w:rsid w:val="00A61E58"/>
    <w:rsid w:val="00A62700"/>
    <w:rsid w:val="00A628B4"/>
    <w:rsid w:val="00A63062"/>
    <w:rsid w:val="00A63322"/>
    <w:rsid w:val="00A63517"/>
    <w:rsid w:val="00A63563"/>
    <w:rsid w:val="00A636A2"/>
    <w:rsid w:val="00A6389E"/>
    <w:rsid w:val="00A63BBD"/>
    <w:rsid w:val="00A640C7"/>
    <w:rsid w:val="00A64373"/>
    <w:rsid w:val="00A64400"/>
    <w:rsid w:val="00A6490D"/>
    <w:rsid w:val="00A6491D"/>
    <w:rsid w:val="00A64994"/>
    <w:rsid w:val="00A64A5E"/>
    <w:rsid w:val="00A64DC5"/>
    <w:rsid w:val="00A64F61"/>
    <w:rsid w:val="00A64F7B"/>
    <w:rsid w:val="00A64FEB"/>
    <w:rsid w:val="00A6518B"/>
    <w:rsid w:val="00A656C5"/>
    <w:rsid w:val="00A65984"/>
    <w:rsid w:val="00A65D44"/>
    <w:rsid w:val="00A65D5A"/>
    <w:rsid w:val="00A65F36"/>
    <w:rsid w:val="00A662CC"/>
    <w:rsid w:val="00A664A6"/>
    <w:rsid w:val="00A664F1"/>
    <w:rsid w:val="00A664F8"/>
    <w:rsid w:val="00A665A8"/>
    <w:rsid w:val="00A66633"/>
    <w:rsid w:val="00A66897"/>
    <w:rsid w:val="00A669FE"/>
    <w:rsid w:val="00A66B24"/>
    <w:rsid w:val="00A66BBB"/>
    <w:rsid w:val="00A66EE5"/>
    <w:rsid w:val="00A66EFE"/>
    <w:rsid w:val="00A670DB"/>
    <w:rsid w:val="00A670F6"/>
    <w:rsid w:val="00A6715D"/>
    <w:rsid w:val="00A675B5"/>
    <w:rsid w:val="00A675B6"/>
    <w:rsid w:val="00A67873"/>
    <w:rsid w:val="00A679AB"/>
    <w:rsid w:val="00A679FB"/>
    <w:rsid w:val="00A67A30"/>
    <w:rsid w:val="00A67A88"/>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421"/>
    <w:rsid w:val="00A73438"/>
    <w:rsid w:val="00A7353F"/>
    <w:rsid w:val="00A738EA"/>
    <w:rsid w:val="00A73A31"/>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65C"/>
    <w:rsid w:val="00A76712"/>
    <w:rsid w:val="00A7672F"/>
    <w:rsid w:val="00A769C0"/>
    <w:rsid w:val="00A769D7"/>
    <w:rsid w:val="00A76B19"/>
    <w:rsid w:val="00A76E28"/>
    <w:rsid w:val="00A76E39"/>
    <w:rsid w:val="00A772DA"/>
    <w:rsid w:val="00A7760D"/>
    <w:rsid w:val="00A778F8"/>
    <w:rsid w:val="00A77C8F"/>
    <w:rsid w:val="00A8029C"/>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7083"/>
    <w:rsid w:val="00A871BF"/>
    <w:rsid w:val="00A879D6"/>
    <w:rsid w:val="00A87A0D"/>
    <w:rsid w:val="00A87A18"/>
    <w:rsid w:val="00A87C30"/>
    <w:rsid w:val="00A87CF3"/>
    <w:rsid w:val="00A87D96"/>
    <w:rsid w:val="00A87FB5"/>
    <w:rsid w:val="00A9029A"/>
    <w:rsid w:val="00A90558"/>
    <w:rsid w:val="00A90748"/>
    <w:rsid w:val="00A907A3"/>
    <w:rsid w:val="00A90967"/>
    <w:rsid w:val="00A90F1B"/>
    <w:rsid w:val="00A90FEA"/>
    <w:rsid w:val="00A91321"/>
    <w:rsid w:val="00A91582"/>
    <w:rsid w:val="00A91B6C"/>
    <w:rsid w:val="00A91B82"/>
    <w:rsid w:val="00A92849"/>
    <w:rsid w:val="00A92B54"/>
    <w:rsid w:val="00A92C67"/>
    <w:rsid w:val="00A92C77"/>
    <w:rsid w:val="00A93313"/>
    <w:rsid w:val="00A935F3"/>
    <w:rsid w:val="00A93672"/>
    <w:rsid w:val="00A93F6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A0210"/>
    <w:rsid w:val="00AA023B"/>
    <w:rsid w:val="00AA025A"/>
    <w:rsid w:val="00AA0411"/>
    <w:rsid w:val="00AA0A89"/>
    <w:rsid w:val="00AA0DDC"/>
    <w:rsid w:val="00AA0EA2"/>
    <w:rsid w:val="00AA1014"/>
    <w:rsid w:val="00AA12EA"/>
    <w:rsid w:val="00AA147B"/>
    <w:rsid w:val="00AA165F"/>
    <w:rsid w:val="00AA1922"/>
    <w:rsid w:val="00AA1A93"/>
    <w:rsid w:val="00AA1ACE"/>
    <w:rsid w:val="00AA1AE9"/>
    <w:rsid w:val="00AA1B38"/>
    <w:rsid w:val="00AA1E5C"/>
    <w:rsid w:val="00AA1FB9"/>
    <w:rsid w:val="00AA2149"/>
    <w:rsid w:val="00AA24BF"/>
    <w:rsid w:val="00AA25E4"/>
    <w:rsid w:val="00AA27AF"/>
    <w:rsid w:val="00AA2833"/>
    <w:rsid w:val="00AA294A"/>
    <w:rsid w:val="00AA2E73"/>
    <w:rsid w:val="00AA3184"/>
    <w:rsid w:val="00AA3495"/>
    <w:rsid w:val="00AA34EE"/>
    <w:rsid w:val="00AA3908"/>
    <w:rsid w:val="00AA3993"/>
    <w:rsid w:val="00AA39FD"/>
    <w:rsid w:val="00AA3CEF"/>
    <w:rsid w:val="00AA3D59"/>
    <w:rsid w:val="00AA4306"/>
    <w:rsid w:val="00AA4505"/>
    <w:rsid w:val="00AA4727"/>
    <w:rsid w:val="00AA47F7"/>
    <w:rsid w:val="00AA49FB"/>
    <w:rsid w:val="00AA4BB8"/>
    <w:rsid w:val="00AA4CD7"/>
    <w:rsid w:val="00AA4E71"/>
    <w:rsid w:val="00AA4E96"/>
    <w:rsid w:val="00AA502E"/>
    <w:rsid w:val="00AA5063"/>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F1"/>
    <w:rsid w:val="00AA6605"/>
    <w:rsid w:val="00AA6BF3"/>
    <w:rsid w:val="00AA6D38"/>
    <w:rsid w:val="00AA7359"/>
    <w:rsid w:val="00AA760F"/>
    <w:rsid w:val="00AA7851"/>
    <w:rsid w:val="00AA78A6"/>
    <w:rsid w:val="00AA7BF6"/>
    <w:rsid w:val="00AA7CF0"/>
    <w:rsid w:val="00AB002B"/>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92"/>
    <w:rsid w:val="00AB1533"/>
    <w:rsid w:val="00AB1622"/>
    <w:rsid w:val="00AB1785"/>
    <w:rsid w:val="00AB1887"/>
    <w:rsid w:val="00AB1E50"/>
    <w:rsid w:val="00AB20C3"/>
    <w:rsid w:val="00AB29B2"/>
    <w:rsid w:val="00AB2A6B"/>
    <w:rsid w:val="00AB2DCE"/>
    <w:rsid w:val="00AB3039"/>
    <w:rsid w:val="00AB3065"/>
    <w:rsid w:val="00AB3433"/>
    <w:rsid w:val="00AB3469"/>
    <w:rsid w:val="00AB34DB"/>
    <w:rsid w:val="00AB368D"/>
    <w:rsid w:val="00AB37EB"/>
    <w:rsid w:val="00AB3890"/>
    <w:rsid w:val="00AB3A10"/>
    <w:rsid w:val="00AB3A9E"/>
    <w:rsid w:val="00AB3CF5"/>
    <w:rsid w:val="00AB3E03"/>
    <w:rsid w:val="00AB3F30"/>
    <w:rsid w:val="00AB3F80"/>
    <w:rsid w:val="00AB43BB"/>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3F0"/>
    <w:rsid w:val="00AC14B9"/>
    <w:rsid w:val="00AC1596"/>
    <w:rsid w:val="00AC1752"/>
    <w:rsid w:val="00AC1D09"/>
    <w:rsid w:val="00AC1D60"/>
    <w:rsid w:val="00AC1DB1"/>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8FD"/>
    <w:rsid w:val="00AC5993"/>
    <w:rsid w:val="00AC5A8B"/>
    <w:rsid w:val="00AC5BA3"/>
    <w:rsid w:val="00AC5C5F"/>
    <w:rsid w:val="00AC6C30"/>
    <w:rsid w:val="00AC6E2F"/>
    <w:rsid w:val="00AC72E0"/>
    <w:rsid w:val="00AC74CF"/>
    <w:rsid w:val="00AC755E"/>
    <w:rsid w:val="00AC77FB"/>
    <w:rsid w:val="00AC7F2B"/>
    <w:rsid w:val="00AD0226"/>
    <w:rsid w:val="00AD034D"/>
    <w:rsid w:val="00AD0383"/>
    <w:rsid w:val="00AD055A"/>
    <w:rsid w:val="00AD0A79"/>
    <w:rsid w:val="00AD0CBD"/>
    <w:rsid w:val="00AD0DDA"/>
    <w:rsid w:val="00AD0F1E"/>
    <w:rsid w:val="00AD0F48"/>
    <w:rsid w:val="00AD11F5"/>
    <w:rsid w:val="00AD1543"/>
    <w:rsid w:val="00AD15A0"/>
    <w:rsid w:val="00AD16BA"/>
    <w:rsid w:val="00AD16C5"/>
    <w:rsid w:val="00AD1AD1"/>
    <w:rsid w:val="00AD1AE3"/>
    <w:rsid w:val="00AD1D6C"/>
    <w:rsid w:val="00AD1D83"/>
    <w:rsid w:val="00AD1FAF"/>
    <w:rsid w:val="00AD25B1"/>
    <w:rsid w:val="00AD26B9"/>
    <w:rsid w:val="00AD29FB"/>
    <w:rsid w:val="00AD2CD5"/>
    <w:rsid w:val="00AD2E13"/>
    <w:rsid w:val="00AD3072"/>
    <w:rsid w:val="00AD31AA"/>
    <w:rsid w:val="00AD3272"/>
    <w:rsid w:val="00AD3446"/>
    <w:rsid w:val="00AD36BE"/>
    <w:rsid w:val="00AD3878"/>
    <w:rsid w:val="00AD3AB5"/>
    <w:rsid w:val="00AD3D74"/>
    <w:rsid w:val="00AD4100"/>
    <w:rsid w:val="00AD4431"/>
    <w:rsid w:val="00AD47F0"/>
    <w:rsid w:val="00AD47FA"/>
    <w:rsid w:val="00AD4A46"/>
    <w:rsid w:val="00AD4C72"/>
    <w:rsid w:val="00AD4C9B"/>
    <w:rsid w:val="00AD4F61"/>
    <w:rsid w:val="00AD5244"/>
    <w:rsid w:val="00AD5377"/>
    <w:rsid w:val="00AD5849"/>
    <w:rsid w:val="00AD59E4"/>
    <w:rsid w:val="00AD5AD7"/>
    <w:rsid w:val="00AD5D44"/>
    <w:rsid w:val="00AD5DCB"/>
    <w:rsid w:val="00AD5E62"/>
    <w:rsid w:val="00AD6116"/>
    <w:rsid w:val="00AD61A0"/>
    <w:rsid w:val="00AD61DC"/>
    <w:rsid w:val="00AD6238"/>
    <w:rsid w:val="00AD63DD"/>
    <w:rsid w:val="00AD6468"/>
    <w:rsid w:val="00AD64C5"/>
    <w:rsid w:val="00AD6661"/>
    <w:rsid w:val="00AD6839"/>
    <w:rsid w:val="00AD6905"/>
    <w:rsid w:val="00AD6A0C"/>
    <w:rsid w:val="00AD6E54"/>
    <w:rsid w:val="00AD6F59"/>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8F3"/>
    <w:rsid w:val="00AE0C5E"/>
    <w:rsid w:val="00AE1038"/>
    <w:rsid w:val="00AE120C"/>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678"/>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53C"/>
    <w:rsid w:val="00AE4790"/>
    <w:rsid w:val="00AE4A98"/>
    <w:rsid w:val="00AE4E17"/>
    <w:rsid w:val="00AE4E72"/>
    <w:rsid w:val="00AE5182"/>
    <w:rsid w:val="00AE5871"/>
    <w:rsid w:val="00AE58E6"/>
    <w:rsid w:val="00AE5DA3"/>
    <w:rsid w:val="00AE5E3C"/>
    <w:rsid w:val="00AE606D"/>
    <w:rsid w:val="00AE6393"/>
    <w:rsid w:val="00AE65C6"/>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BAD"/>
    <w:rsid w:val="00AF1C8E"/>
    <w:rsid w:val="00AF1CFC"/>
    <w:rsid w:val="00AF2123"/>
    <w:rsid w:val="00AF21E5"/>
    <w:rsid w:val="00AF24C3"/>
    <w:rsid w:val="00AF2843"/>
    <w:rsid w:val="00AF2AEE"/>
    <w:rsid w:val="00AF2BCE"/>
    <w:rsid w:val="00AF2BD7"/>
    <w:rsid w:val="00AF2D48"/>
    <w:rsid w:val="00AF2E9A"/>
    <w:rsid w:val="00AF3338"/>
    <w:rsid w:val="00AF33F4"/>
    <w:rsid w:val="00AF3930"/>
    <w:rsid w:val="00AF39C7"/>
    <w:rsid w:val="00AF3C94"/>
    <w:rsid w:val="00AF3CE8"/>
    <w:rsid w:val="00AF3FF1"/>
    <w:rsid w:val="00AF493C"/>
    <w:rsid w:val="00AF4A12"/>
    <w:rsid w:val="00AF508F"/>
    <w:rsid w:val="00AF50ED"/>
    <w:rsid w:val="00AF5138"/>
    <w:rsid w:val="00AF55C2"/>
    <w:rsid w:val="00AF566C"/>
    <w:rsid w:val="00AF589F"/>
    <w:rsid w:val="00AF58C7"/>
    <w:rsid w:val="00AF58F1"/>
    <w:rsid w:val="00AF59BA"/>
    <w:rsid w:val="00AF5D28"/>
    <w:rsid w:val="00AF5EB1"/>
    <w:rsid w:val="00AF6369"/>
    <w:rsid w:val="00AF63CC"/>
    <w:rsid w:val="00AF67CB"/>
    <w:rsid w:val="00AF6A82"/>
    <w:rsid w:val="00AF7073"/>
    <w:rsid w:val="00AF71EC"/>
    <w:rsid w:val="00AF7212"/>
    <w:rsid w:val="00AF7300"/>
    <w:rsid w:val="00AF7367"/>
    <w:rsid w:val="00AF75D1"/>
    <w:rsid w:val="00AF7777"/>
    <w:rsid w:val="00AF78EA"/>
    <w:rsid w:val="00AF7971"/>
    <w:rsid w:val="00AF7B21"/>
    <w:rsid w:val="00AF7D26"/>
    <w:rsid w:val="00AF7D31"/>
    <w:rsid w:val="00B00132"/>
    <w:rsid w:val="00B002AF"/>
    <w:rsid w:val="00B00412"/>
    <w:rsid w:val="00B004F3"/>
    <w:rsid w:val="00B008CE"/>
    <w:rsid w:val="00B00997"/>
    <w:rsid w:val="00B00A80"/>
    <w:rsid w:val="00B00B05"/>
    <w:rsid w:val="00B00D7D"/>
    <w:rsid w:val="00B00DFC"/>
    <w:rsid w:val="00B00F1F"/>
    <w:rsid w:val="00B010D2"/>
    <w:rsid w:val="00B011F7"/>
    <w:rsid w:val="00B0125E"/>
    <w:rsid w:val="00B01332"/>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C40"/>
    <w:rsid w:val="00B02EA3"/>
    <w:rsid w:val="00B03322"/>
    <w:rsid w:val="00B0345A"/>
    <w:rsid w:val="00B036C3"/>
    <w:rsid w:val="00B03BBC"/>
    <w:rsid w:val="00B03ED1"/>
    <w:rsid w:val="00B03FA1"/>
    <w:rsid w:val="00B045AA"/>
    <w:rsid w:val="00B045F4"/>
    <w:rsid w:val="00B047F6"/>
    <w:rsid w:val="00B05019"/>
    <w:rsid w:val="00B0525D"/>
    <w:rsid w:val="00B053EF"/>
    <w:rsid w:val="00B056C1"/>
    <w:rsid w:val="00B058BD"/>
    <w:rsid w:val="00B05DA8"/>
    <w:rsid w:val="00B05F35"/>
    <w:rsid w:val="00B06398"/>
    <w:rsid w:val="00B06781"/>
    <w:rsid w:val="00B06863"/>
    <w:rsid w:val="00B06A10"/>
    <w:rsid w:val="00B06DCE"/>
    <w:rsid w:val="00B06DE2"/>
    <w:rsid w:val="00B06E2D"/>
    <w:rsid w:val="00B06F2D"/>
    <w:rsid w:val="00B0710C"/>
    <w:rsid w:val="00B0745A"/>
    <w:rsid w:val="00B075DD"/>
    <w:rsid w:val="00B0761C"/>
    <w:rsid w:val="00B07D20"/>
    <w:rsid w:val="00B07F2E"/>
    <w:rsid w:val="00B104F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BAF"/>
    <w:rsid w:val="00B12F04"/>
    <w:rsid w:val="00B13108"/>
    <w:rsid w:val="00B134EE"/>
    <w:rsid w:val="00B1350E"/>
    <w:rsid w:val="00B1352C"/>
    <w:rsid w:val="00B13A92"/>
    <w:rsid w:val="00B13CE7"/>
    <w:rsid w:val="00B13D74"/>
    <w:rsid w:val="00B13FBA"/>
    <w:rsid w:val="00B14040"/>
    <w:rsid w:val="00B1426D"/>
    <w:rsid w:val="00B14524"/>
    <w:rsid w:val="00B145A7"/>
    <w:rsid w:val="00B14925"/>
    <w:rsid w:val="00B14B32"/>
    <w:rsid w:val="00B14B5C"/>
    <w:rsid w:val="00B14D4A"/>
    <w:rsid w:val="00B14F5B"/>
    <w:rsid w:val="00B14FFD"/>
    <w:rsid w:val="00B1502E"/>
    <w:rsid w:val="00B15358"/>
    <w:rsid w:val="00B15716"/>
    <w:rsid w:val="00B1578B"/>
    <w:rsid w:val="00B1594D"/>
    <w:rsid w:val="00B159C0"/>
    <w:rsid w:val="00B159FF"/>
    <w:rsid w:val="00B15D88"/>
    <w:rsid w:val="00B15D95"/>
    <w:rsid w:val="00B15E28"/>
    <w:rsid w:val="00B15E95"/>
    <w:rsid w:val="00B15FBC"/>
    <w:rsid w:val="00B16221"/>
    <w:rsid w:val="00B16353"/>
    <w:rsid w:val="00B163C2"/>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17FD8"/>
    <w:rsid w:val="00B2003A"/>
    <w:rsid w:val="00B20065"/>
    <w:rsid w:val="00B200B8"/>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BEF"/>
    <w:rsid w:val="00B22C2E"/>
    <w:rsid w:val="00B22C4B"/>
    <w:rsid w:val="00B22F41"/>
    <w:rsid w:val="00B232AC"/>
    <w:rsid w:val="00B2347C"/>
    <w:rsid w:val="00B23567"/>
    <w:rsid w:val="00B237E1"/>
    <w:rsid w:val="00B23973"/>
    <w:rsid w:val="00B23B12"/>
    <w:rsid w:val="00B23BE5"/>
    <w:rsid w:val="00B23F4A"/>
    <w:rsid w:val="00B23F50"/>
    <w:rsid w:val="00B2436B"/>
    <w:rsid w:val="00B2460B"/>
    <w:rsid w:val="00B2461B"/>
    <w:rsid w:val="00B24981"/>
    <w:rsid w:val="00B24A96"/>
    <w:rsid w:val="00B24FF7"/>
    <w:rsid w:val="00B255DF"/>
    <w:rsid w:val="00B2596B"/>
    <w:rsid w:val="00B259F1"/>
    <w:rsid w:val="00B25CA1"/>
    <w:rsid w:val="00B25CB5"/>
    <w:rsid w:val="00B26067"/>
    <w:rsid w:val="00B260D0"/>
    <w:rsid w:val="00B26208"/>
    <w:rsid w:val="00B26260"/>
    <w:rsid w:val="00B26338"/>
    <w:rsid w:val="00B2636C"/>
    <w:rsid w:val="00B265BD"/>
    <w:rsid w:val="00B26637"/>
    <w:rsid w:val="00B267EF"/>
    <w:rsid w:val="00B270F8"/>
    <w:rsid w:val="00B27385"/>
    <w:rsid w:val="00B2741F"/>
    <w:rsid w:val="00B2750A"/>
    <w:rsid w:val="00B27648"/>
    <w:rsid w:val="00B27BC7"/>
    <w:rsid w:val="00B27C53"/>
    <w:rsid w:val="00B27D8E"/>
    <w:rsid w:val="00B27F45"/>
    <w:rsid w:val="00B30117"/>
    <w:rsid w:val="00B30188"/>
    <w:rsid w:val="00B30389"/>
    <w:rsid w:val="00B30492"/>
    <w:rsid w:val="00B3058A"/>
    <w:rsid w:val="00B306FA"/>
    <w:rsid w:val="00B30A79"/>
    <w:rsid w:val="00B30AEA"/>
    <w:rsid w:val="00B30BB9"/>
    <w:rsid w:val="00B30BF1"/>
    <w:rsid w:val="00B310AC"/>
    <w:rsid w:val="00B313A8"/>
    <w:rsid w:val="00B314DB"/>
    <w:rsid w:val="00B31554"/>
    <w:rsid w:val="00B3161A"/>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D0D"/>
    <w:rsid w:val="00B3414C"/>
    <w:rsid w:val="00B344E3"/>
    <w:rsid w:val="00B346A1"/>
    <w:rsid w:val="00B346E7"/>
    <w:rsid w:val="00B34776"/>
    <w:rsid w:val="00B34E1E"/>
    <w:rsid w:val="00B34E68"/>
    <w:rsid w:val="00B34F2D"/>
    <w:rsid w:val="00B34F5A"/>
    <w:rsid w:val="00B352C9"/>
    <w:rsid w:val="00B35301"/>
    <w:rsid w:val="00B354A6"/>
    <w:rsid w:val="00B35939"/>
    <w:rsid w:val="00B35A18"/>
    <w:rsid w:val="00B35A6C"/>
    <w:rsid w:val="00B35ED9"/>
    <w:rsid w:val="00B35FA0"/>
    <w:rsid w:val="00B3607D"/>
    <w:rsid w:val="00B360F2"/>
    <w:rsid w:val="00B3621D"/>
    <w:rsid w:val="00B362B3"/>
    <w:rsid w:val="00B3630F"/>
    <w:rsid w:val="00B36479"/>
    <w:rsid w:val="00B366F4"/>
    <w:rsid w:val="00B368CF"/>
    <w:rsid w:val="00B36923"/>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32"/>
    <w:rsid w:val="00B419DD"/>
    <w:rsid w:val="00B41B01"/>
    <w:rsid w:val="00B41B3E"/>
    <w:rsid w:val="00B41BAE"/>
    <w:rsid w:val="00B41C20"/>
    <w:rsid w:val="00B41D18"/>
    <w:rsid w:val="00B41FD1"/>
    <w:rsid w:val="00B41FD8"/>
    <w:rsid w:val="00B424B2"/>
    <w:rsid w:val="00B42543"/>
    <w:rsid w:val="00B42847"/>
    <w:rsid w:val="00B4286E"/>
    <w:rsid w:val="00B42B07"/>
    <w:rsid w:val="00B42D23"/>
    <w:rsid w:val="00B4302F"/>
    <w:rsid w:val="00B43086"/>
    <w:rsid w:val="00B432F7"/>
    <w:rsid w:val="00B433F8"/>
    <w:rsid w:val="00B4342D"/>
    <w:rsid w:val="00B43446"/>
    <w:rsid w:val="00B435B3"/>
    <w:rsid w:val="00B43662"/>
    <w:rsid w:val="00B43CE7"/>
    <w:rsid w:val="00B43D94"/>
    <w:rsid w:val="00B43E8D"/>
    <w:rsid w:val="00B43F88"/>
    <w:rsid w:val="00B4403B"/>
    <w:rsid w:val="00B4437C"/>
    <w:rsid w:val="00B445CB"/>
    <w:rsid w:val="00B446FB"/>
    <w:rsid w:val="00B449BE"/>
    <w:rsid w:val="00B449D1"/>
    <w:rsid w:val="00B44BBF"/>
    <w:rsid w:val="00B44D97"/>
    <w:rsid w:val="00B45161"/>
    <w:rsid w:val="00B45163"/>
    <w:rsid w:val="00B4522E"/>
    <w:rsid w:val="00B455CB"/>
    <w:rsid w:val="00B456BD"/>
    <w:rsid w:val="00B45792"/>
    <w:rsid w:val="00B45A64"/>
    <w:rsid w:val="00B45BB2"/>
    <w:rsid w:val="00B46244"/>
    <w:rsid w:val="00B463B5"/>
    <w:rsid w:val="00B46675"/>
    <w:rsid w:val="00B46A13"/>
    <w:rsid w:val="00B46CC7"/>
    <w:rsid w:val="00B46F79"/>
    <w:rsid w:val="00B476C1"/>
    <w:rsid w:val="00B476D3"/>
    <w:rsid w:val="00B47767"/>
    <w:rsid w:val="00B47B09"/>
    <w:rsid w:val="00B47CAA"/>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8E"/>
    <w:rsid w:val="00B5146B"/>
    <w:rsid w:val="00B51629"/>
    <w:rsid w:val="00B516AF"/>
    <w:rsid w:val="00B5175C"/>
    <w:rsid w:val="00B51893"/>
    <w:rsid w:val="00B51A4D"/>
    <w:rsid w:val="00B51CC6"/>
    <w:rsid w:val="00B51E14"/>
    <w:rsid w:val="00B51F08"/>
    <w:rsid w:val="00B52386"/>
    <w:rsid w:val="00B52673"/>
    <w:rsid w:val="00B52799"/>
    <w:rsid w:val="00B52813"/>
    <w:rsid w:val="00B528FE"/>
    <w:rsid w:val="00B52A00"/>
    <w:rsid w:val="00B52D46"/>
    <w:rsid w:val="00B52EF4"/>
    <w:rsid w:val="00B53152"/>
    <w:rsid w:val="00B5335A"/>
    <w:rsid w:val="00B53857"/>
    <w:rsid w:val="00B53973"/>
    <w:rsid w:val="00B53985"/>
    <w:rsid w:val="00B53AA8"/>
    <w:rsid w:val="00B53B7D"/>
    <w:rsid w:val="00B53B95"/>
    <w:rsid w:val="00B53C03"/>
    <w:rsid w:val="00B53DD2"/>
    <w:rsid w:val="00B53DF3"/>
    <w:rsid w:val="00B541F3"/>
    <w:rsid w:val="00B542D9"/>
    <w:rsid w:val="00B543B6"/>
    <w:rsid w:val="00B54408"/>
    <w:rsid w:val="00B5443A"/>
    <w:rsid w:val="00B547A4"/>
    <w:rsid w:val="00B547FD"/>
    <w:rsid w:val="00B54880"/>
    <w:rsid w:val="00B54A0E"/>
    <w:rsid w:val="00B54A12"/>
    <w:rsid w:val="00B54A3D"/>
    <w:rsid w:val="00B54C25"/>
    <w:rsid w:val="00B54EEC"/>
    <w:rsid w:val="00B5532C"/>
    <w:rsid w:val="00B555BB"/>
    <w:rsid w:val="00B55828"/>
    <w:rsid w:val="00B55831"/>
    <w:rsid w:val="00B56110"/>
    <w:rsid w:val="00B56157"/>
    <w:rsid w:val="00B563B8"/>
    <w:rsid w:val="00B56423"/>
    <w:rsid w:val="00B56610"/>
    <w:rsid w:val="00B56AC7"/>
    <w:rsid w:val="00B56AF1"/>
    <w:rsid w:val="00B56D9D"/>
    <w:rsid w:val="00B56EDA"/>
    <w:rsid w:val="00B57140"/>
    <w:rsid w:val="00B574A6"/>
    <w:rsid w:val="00B575AB"/>
    <w:rsid w:val="00B575F5"/>
    <w:rsid w:val="00B57898"/>
    <w:rsid w:val="00B57BDA"/>
    <w:rsid w:val="00B57FA0"/>
    <w:rsid w:val="00B600EF"/>
    <w:rsid w:val="00B601E4"/>
    <w:rsid w:val="00B601E6"/>
    <w:rsid w:val="00B60478"/>
    <w:rsid w:val="00B6058D"/>
    <w:rsid w:val="00B6082B"/>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1F5C"/>
    <w:rsid w:val="00B62127"/>
    <w:rsid w:val="00B629D3"/>
    <w:rsid w:val="00B62BBD"/>
    <w:rsid w:val="00B62BCF"/>
    <w:rsid w:val="00B62CA3"/>
    <w:rsid w:val="00B63013"/>
    <w:rsid w:val="00B631DE"/>
    <w:rsid w:val="00B63243"/>
    <w:rsid w:val="00B63339"/>
    <w:rsid w:val="00B6362E"/>
    <w:rsid w:val="00B63687"/>
    <w:rsid w:val="00B639B8"/>
    <w:rsid w:val="00B639BE"/>
    <w:rsid w:val="00B63D7A"/>
    <w:rsid w:val="00B63F08"/>
    <w:rsid w:val="00B63FB1"/>
    <w:rsid w:val="00B63FDB"/>
    <w:rsid w:val="00B641D3"/>
    <w:rsid w:val="00B6423E"/>
    <w:rsid w:val="00B6427A"/>
    <w:rsid w:val="00B6475B"/>
    <w:rsid w:val="00B647DC"/>
    <w:rsid w:val="00B64FAA"/>
    <w:rsid w:val="00B650AE"/>
    <w:rsid w:val="00B65104"/>
    <w:rsid w:val="00B6526D"/>
    <w:rsid w:val="00B65290"/>
    <w:rsid w:val="00B65330"/>
    <w:rsid w:val="00B654BB"/>
    <w:rsid w:val="00B658B6"/>
    <w:rsid w:val="00B6591D"/>
    <w:rsid w:val="00B65B70"/>
    <w:rsid w:val="00B65C30"/>
    <w:rsid w:val="00B65CEA"/>
    <w:rsid w:val="00B65E8A"/>
    <w:rsid w:val="00B65F1E"/>
    <w:rsid w:val="00B65F21"/>
    <w:rsid w:val="00B6655F"/>
    <w:rsid w:val="00B665DE"/>
    <w:rsid w:val="00B669D1"/>
    <w:rsid w:val="00B66D2E"/>
    <w:rsid w:val="00B66EE8"/>
    <w:rsid w:val="00B67354"/>
    <w:rsid w:val="00B676CF"/>
    <w:rsid w:val="00B679DC"/>
    <w:rsid w:val="00B67FBB"/>
    <w:rsid w:val="00B67FE0"/>
    <w:rsid w:val="00B70017"/>
    <w:rsid w:val="00B7002B"/>
    <w:rsid w:val="00B70031"/>
    <w:rsid w:val="00B702D0"/>
    <w:rsid w:val="00B70499"/>
    <w:rsid w:val="00B707B1"/>
    <w:rsid w:val="00B7086D"/>
    <w:rsid w:val="00B708FE"/>
    <w:rsid w:val="00B7094A"/>
    <w:rsid w:val="00B70998"/>
    <w:rsid w:val="00B70BF1"/>
    <w:rsid w:val="00B70EA3"/>
    <w:rsid w:val="00B70FDF"/>
    <w:rsid w:val="00B71214"/>
    <w:rsid w:val="00B71370"/>
    <w:rsid w:val="00B7148C"/>
    <w:rsid w:val="00B714DD"/>
    <w:rsid w:val="00B715B9"/>
    <w:rsid w:val="00B71935"/>
    <w:rsid w:val="00B71988"/>
    <w:rsid w:val="00B719AE"/>
    <w:rsid w:val="00B71B0F"/>
    <w:rsid w:val="00B71B57"/>
    <w:rsid w:val="00B71BCA"/>
    <w:rsid w:val="00B71BEF"/>
    <w:rsid w:val="00B71C92"/>
    <w:rsid w:val="00B71CEB"/>
    <w:rsid w:val="00B71F61"/>
    <w:rsid w:val="00B720CC"/>
    <w:rsid w:val="00B724B1"/>
    <w:rsid w:val="00B725A8"/>
    <w:rsid w:val="00B7260F"/>
    <w:rsid w:val="00B72683"/>
    <w:rsid w:val="00B72A1F"/>
    <w:rsid w:val="00B72BE6"/>
    <w:rsid w:val="00B72DB6"/>
    <w:rsid w:val="00B73055"/>
    <w:rsid w:val="00B73158"/>
    <w:rsid w:val="00B7328A"/>
    <w:rsid w:val="00B73638"/>
    <w:rsid w:val="00B736C8"/>
    <w:rsid w:val="00B73A16"/>
    <w:rsid w:val="00B73A29"/>
    <w:rsid w:val="00B73B09"/>
    <w:rsid w:val="00B73DEC"/>
    <w:rsid w:val="00B73F48"/>
    <w:rsid w:val="00B74217"/>
    <w:rsid w:val="00B742BD"/>
    <w:rsid w:val="00B74316"/>
    <w:rsid w:val="00B743B2"/>
    <w:rsid w:val="00B74415"/>
    <w:rsid w:val="00B749F1"/>
    <w:rsid w:val="00B74C93"/>
    <w:rsid w:val="00B74DD8"/>
    <w:rsid w:val="00B74F39"/>
    <w:rsid w:val="00B7507D"/>
    <w:rsid w:val="00B75397"/>
    <w:rsid w:val="00B7540A"/>
    <w:rsid w:val="00B7599E"/>
    <w:rsid w:val="00B75AC4"/>
    <w:rsid w:val="00B75CF2"/>
    <w:rsid w:val="00B75E70"/>
    <w:rsid w:val="00B75EA6"/>
    <w:rsid w:val="00B7618D"/>
    <w:rsid w:val="00B76263"/>
    <w:rsid w:val="00B7635D"/>
    <w:rsid w:val="00B76779"/>
    <w:rsid w:val="00B768CC"/>
    <w:rsid w:val="00B76AFA"/>
    <w:rsid w:val="00B76CDD"/>
    <w:rsid w:val="00B76CF1"/>
    <w:rsid w:val="00B76D5D"/>
    <w:rsid w:val="00B76DE3"/>
    <w:rsid w:val="00B76E6A"/>
    <w:rsid w:val="00B77204"/>
    <w:rsid w:val="00B7748B"/>
    <w:rsid w:val="00B774DB"/>
    <w:rsid w:val="00B777FC"/>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A43"/>
    <w:rsid w:val="00B80D59"/>
    <w:rsid w:val="00B80E2D"/>
    <w:rsid w:val="00B80E81"/>
    <w:rsid w:val="00B814A0"/>
    <w:rsid w:val="00B814DC"/>
    <w:rsid w:val="00B8161A"/>
    <w:rsid w:val="00B8164F"/>
    <w:rsid w:val="00B81672"/>
    <w:rsid w:val="00B81784"/>
    <w:rsid w:val="00B817AD"/>
    <w:rsid w:val="00B818EB"/>
    <w:rsid w:val="00B81D80"/>
    <w:rsid w:val="00B81E8F"/>
    <w:rsid w:val="00B8285E"/>
    <w:rsid w:val="00B829CB"/>
    <w:rsid w:val="00B82A19"/>
    <w:rsid w:val="00B82CB7"/>
    <w:rsid w:val="00B82FD6"/>
    <w:rsid w:val="00B83254"/>
    <w:rsid w:val="00B832E8"/>
    <w:rsid w:val="00B83A28"/>
    <w:rsid w:val="00B83C11"/>
    <w:rsid w:val="00B83D16"/>
    <w:rsid w:val="00B83DEC"/>
    <w:rsid w:val="00B83DFB"/>
    <w:rsid w:val="00B83E23"/>
    <w:rsid w:val="00B8405A"/>
    <w:rsid w:val="00B846A7"/>
    <w:rsid w:val="00B847A3"/>
    <w:rsid w:val="00B847B0"/>
    <w:rsid w:val="00B8480D"/>
    <w:rsid w:val="00B84894"/>
    <w:rsid w:val="00B84AB9"/>
    <w:rsid w:val="00B84B19"/>
    <w:rsid w:val="00B84C24"/>
    <w:rsid w:val="00B84D11"/>
    <w:rsid w:val="00B84F74"/>
    <w:rsid w:val="00B851FE"/>
    <w:rsid w:val="00B8542B"/>
    <w:rsid w:val="00B8558C"/>
    <w:rsid w:val="00B859F8"/>
    <w:rsid w:val="00B85C01"/>
    <w:rsid w:val="00B85C76"/>
    <w:rsid w:val="00B85CFD"/>
    <w:rsid w:val="00B86107"/>
    <w:rsid w:val="00B8623F"/>
    <w:rsid w:val="00B8644C"/>
    <w:rsid w:val="00B8690B"/>
    <w:rsid w:val="00B86930"/>
    <w:rsid w:val="00B86A54"/>
    <w:rsid w:val="00B86C4C"/>
    <w:rsid w:val="00B86E85"/>
    <w:rsid w:val="00B86F25"/>
    <w:rsid w:val="00B86FFC"/>
    <w:rsid w:val="00B8711B"/>
    <w:rsid w:val="00B87363"/>
    <w:rsid w:val="00B87536"/>
    <w:rsid w:val="00B875E3"/>
    <w:rsid w:val="00B87897"/>
    <w:rsid w:val="00B87A68"/>
    <w:rsid w:val="00B87BE6"/>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CAF"/>
    <w:rsid w:val="00B94F72"/>
    <w:rsid w:val="00B94F9C"/>
    <w:rsid w:val="00B95394"/>
    <w:rsid w:val="00B953CE"/>
    <w:rsid w:val="00B955D4"/>
    <w:rsid w:val="00B95880"/>
    <w:rsid w:val="00B95A7F"/>
    <w:rsid w:val="00B95DAB"/>
    <w:rsid w:val="00B95DD2"/>
    <w:rsid w:val="00B95E06"/>
    <w:rsid w:val="00B95FA5"/>
    <w:rsid w:val="00B9621D"/>
    <w:rsid w:val="00B96664"/>
    <w:rsid w:val="00B966EC"/>
    <w:rsid w:val="00B96941"/>
    <w:rsid w:val="00B969DB"/>
    <w:rsid w:val="00B96A15"/>
    <w:rsid w:val="00B96A5D"/>
    <w:rsid w:val="00B96A85"/>
    <w:rsid w:val="00B96CA5"/>
    <w:rsid w:val="00B96DBA"/>
    <w:rsid w:val="00B96E46"/>
    <w:rsid w:val="00B970A4"/>
    <w:rsid w:val="00B971F8"/>
    <w:rsid w:val="00B972E6"/>
    <w:rsid w:val="00B975DD"/>
    <w:rsid w:val="00B9779C"/>
    <w:rsid w:val="00B97802"/>
    <w:rsid w:val="00B9796C"/>
    <w:rsid w:val="00B97AF8"/>
    <w:rsid w:val="00B97DD5"/>
    <w:rsid w:val="00B97DFF"/>
    <w:rsid w:val="00BA00A4"/>
    <w:rsid w:val="00BA03AE"/>
    <w:rsid w:val="00BA04A7"/>
    <w:rsid w:val="00BA0553"/>
    <w:rsid w:val="00BA07D2"/>
    <w:rsid w:val="00BA0810"/>
    <w:rsid w:val="00BA0931"/>
    <w:rsid w:val="00BA0D26"/>
    <w:rsid w:val="00BA0E79"/>
    <w:rsid w:val="00BA0F62"/>
    <w:rsid w:val="00BA10C7"/>
    <w:rsid w:val="00BA124F"/>
    <w:rsid w:val="00BA1426"/>
    <w:rsid w:val="00BA17A1"/>
    <w:rsid w:val="00BA1A63"/>
    <w:rsid w:val="00BA228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934"/>
    <w:rsid w:val="00BA4E1B"/>
    <w:rsid w:val="00BA4E35"/>
    <w:rsid w:val="00BA4EA7"/>
    <w:rsid w:val="00BA5033"/>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E1A"/>
    <w:rsid w:val="00BA7389"/>
    <w:rsid w:val="00BA77D5"/>
    <w:rsid w:val="00BA7846"/>
    <w:rsid w:val="00BA7B01"/>
    <w:rsid w:val="00BA7D76"/>
    <w:rsid w:val="00BB00ED"/>
    <w:rsid w:val="00BB02E3"/>
    <w:rsid w:val="00BB0573"/>
    <w:rsid w:val="00BB088C"/>
    <w:rsid w:val="00BB0BCE"/>
    <w:rsid w:val="00BB0D01"/>
    <w:rsid w:val="00BB0FBF"/>
    <w:rsid w:val="00BB15F0"/>
    <w:rsid w:val="00BB1674"/>
    <w:rsid w:val="00BB19AF"/>
    <w:rsid w:val="00BB1BFF"/>
    <w:rsid w:val="00BB1E7D"/>
    <w:rsid w:val="00BB20BE"/>
    <w:rsid w:val="00BB215F"/>
    <w:rsid w:val="00BB22FF"/>
    <w:rsid w:val="00BB250D"/>
    <w:rsid w:val="00BB263D"/>
    <w:rsid w:val="00BB2799"/>
    <w:rsid w:val="00BB2818"/>
    <w:rsid w:val="00BB290F"/>
    <w:rsid w:val="00BB2ADD"/>
    <w:rsid w:val="00BB2B91"/>
    <w:rsid w:val="00BB2CD9"/>
    <w:rsid w:val="00BB2E12"/>
    <w:rsid w:val="00BB3353"/>
    <w:rsid w:val="00BB359F"/>
    <w:rsid w:val="00BB36F1"/>
    <w:rsid w:val="00BB3AE1"/>
    <w:rsid w:val="00BB3D81"/>
    <w:rsid w:val="00BB3F89"/>
    <w:rsid w:val="00BB3FB1"/>
    <w:rsid w:val="00BB449B"/>
    <w:rsid w:val="00BB44F4"/>
    <w:rsid w:val="00BB466F"/>
    <w:rsid w:val="00BB47EF"/>
    <w:rsid w:val="00BB48A1"/>
    <w:rsid w:val="00BB49E4"/>
    <w:rsid w:val="00BB4A18"/>
    <w:rsid w:val="00BB4AA2"/>
    <w:rsid w:val="00BB4C89"/>
    <w:rsid w:val="00BB4EBC"/>
    <w:rsid w:val="00BB55BB"/>
    <w:rsid w:val="00BB55DC"/>
    <w:rsid w:val="00BB58B5"/>
    <w:rsid w:val="00BB595B"/>
    <w:rsid w:val="00BB5BF2"/>
    <w:rsid w:val="00BB5C53"/>
    <w:rsid w:val="00BB5C81"/>
    <w:rsid w:val="00BB5DB1"/>
    <w:rsid w:val="00BB620C"/>
    <w:rsid w:val="00BB624B"/>
    <w:rsid w:val="00BB63B1"/>
    <w:rsid w:val="00BB68CF"/>
    <w:rsid w:val="00BB6973"/>
    <w:rsid w:val="00BB6A68"/>
    <w:rsid w:val="00BB6AD0"/>
    <w:rsid w:val="00BB6C07"/>
    <w:rsid w:val="00BB6CEB"/>
    <w:rsid w:val="00BB6D85"/>
    <w:rsid w:val="00BB6EAF"/>
    <w:rsid w:val="00BB707E"/>
    <w:rsid w:val="00BB71B9"/>
    <w:rsid w:val="00BB749B"/>
    <w:rsid w:val="00BB7696"/>
    <w:rsid w:val="00BB7753"/>
    <w:rsid w:val="00BB78C5"/>
    <w:rsid w:val="00BC017F"/>
    <w:rsid w:val="00BC0653"/>
    <w:rsid w:val="00BC06BD"/>
    <w:rsid w:val="00BC0737"/>
    <w:rsid w:val="00BC0A39"/>
    <w:rsid w:val="00BC0B71"/>
    <w:rsid w:val="00BC0C38"/>
    <w:rsid w:val="00BC111E"/>
    <w:rsid w:val="00BC123D"/>
    <w:rsid w:val="00BC1314"/>
    <w:rsid w:val="00BC153E"/>
    <w:rsid w:val="00BC15EF"/>
    <w:rsid w:val="00BC17E6"/>
    <w:rsid w:val="00BC19B3"/>
    <w:rsid w:val="00BC1A46"/>
    <w:rsid w:val="00BC1AF9"/>
    <w:rsid w:val="00BC1B4E"/>
    <w:rsid w:val="00BC1D58"/>
    <w:rsid w:val="00BC23A2"/>
    <w:rsid w:val="00BC242D"/>
    <w:rsid w:val="00BC249A"/>
    <w:rsid w:val="00BC25A3"/>
    <w:rsid w:val="00BC26DE"/>
    <w:rsid w:val="00BC2825"/>
    <w:rsid w:val="00BC2859"/>
    <w:rsid w:val="00BC2883"/>
    <w:rsid w:val="00BC28AE"/>
    <w:rsid w:val="00BC2A62"/>
    <w:rsid w:val="00BC306C"/>
    <w:rsid w:val="00BC30F8"/>
    <w:rsid w:val="00BC33F0"/>
    <w:rsid w:val="00BC33F2"/>
    <w:rsid w:val="00BC3453"/>
    <w:rsid w:val="00BC356E"/>
    <w:rsid w:val="00BC3838"/>
    <w:rsid w:val="00BC3998"/>
    <w:rsid w:val="00BC3C25"/>
    <w:rsid w:val="00BC3FEE"/>
    <w:rsid w:val="00BC4105"/>
    <w:rsid w:val="00BC4559"/>
    <w:rsid w:val="00BC477D"/>
    <w:rsid w:val="00BC47B7"/>
    <w:rsid w:val="00BC4968"/>
    <w:rsid w:val="00BC4A10"/>
    <w:rsid w:val="00BC4B32"/>
    <w:rsid w:val="00BC4CD6"/>
    <w:rsid w:val="00BC516B"/>
    <w:rsid w:val="00BC51E7"/>
    <w:rsid w:val="00BC530E"/>
    <w:rsid w:val="00BC540B"/>
    <w:rsid w:val="00BC5725"/>
    <w:rsid w:val="00BC586C"/>
    <w:rsid w:val="00BC5BA4"/>
    <w:rsid w:val="00BC6006"/>
    <w:rsid w:val="00BC61F3"/>
    <w:rsid w:val="00BC639A"/>
    <w:rsid w:val="00BC66D4"/>
    <w:rsid w:val="00BC6728"/>
    <w:rsid w:val="00BC71AB"/>
    <w:rsid w:val="00BC7434"/>
    <w:rsid w:val="00BC75ED"/>
    <w:rsid w:val="00BC77C9"/>
    <w:rsid w:val="00BC7811"/>
    <w:rsid w:val="00BC79F1"/>
    <w:rsid w:val="00BC7AA3"/>
    <w:rsid w:val="00BC7AB3"/>
    <w:rsid w:val="00BC7BBF"/>
    <w:rsid w:val="00BC7EB2"/>
    <w:rsid w:val="00BD0362"/>
    <w:rsid w:val="00BD0365"/>
    <w:rsid w:val="00BD03AF"/>
    <w:rsid w:val="00BD04BD"/>
    <w:rsid w:val="00BD0712"/>
    <w:rsid w:val="00BD0A8A"/>
    <w:rsid w:val="00BD0B32"/>
    <w:rsid w:val="00BD0D41"/>
    <w:rsid w:val="00BD0DD3"/>
    <w:rsid w:val="00BD17CA"/>
    <w:rsid w:val="00BD1A9E"/>
    <w:rsid w:val="00BD1BBE"/>
    <w:rsid w:val="00BD1C3C"/>
    <w:rsid w:val="00BD1C5F"/>
    <w:rsid w:val="00BD1C90"/>
    <w:rsid w:val="00BD1D09"/>
    <w:rsid w:val="00BD1FA0"/>
    <w:rsid w:val="00BD2197"/>
    <w:rsid w:val="00BD2454"/>
    <w:rsid w:val="00BD257D"/>
    <w:rsid w:val="00BD259C"/>
    <w:rsid w:val="00BD2D54"/>
    <w:rsid w:val="00BD2F10"/>
    <w:rsid w:val="00BD3001"/>
    <w:rsid w:val="00BD3058"/>
    <w:rsid w:val="00BD3093"/>
    <w:rsid w:val="00BD31DD"/>
    <w:rsid w:val="00BD3636"/>
    <w:rsid w:val="00BD3900"/>
    <w:rsid w:val="00BD3F53"/>
    <w:rsid w:val="00BD4083"/>
    <w:rsid w:val="00BD42EB"/>
    <w:rsid w:val="00BD4940"/>
    <w:rsid w:val="00BD4CED"/>
    <w:rsid w:val="00BD4DBE"/>
    <w:rsid w:val="00BD5003"/>
    <w:rsid w:val="00BD5105"/>
    <w:rsid w:val="00BD512C"/>
    <w:rsid w:val="00BD539D"/>
    <w:rsid w:val="00BD580F"/>
    <w:rsid w:val="00BD5A0D"/>
    <w:rsid w:val="00BD5CD4"/>
    <w:rsid w:val="00BD5DAB"/>
    <w:rsid w:val="00BD5EF3"/>
    <w:rsid w:val="00BD5FD6"/>
    <w:rsid w:val="00BD662B"/>
    <w:rsid w:val="00BD6779"/>
    <w:rsid w:val="00BD6950"/>
    <w:rsid w:val="00BD6962"/>
    <w:rsid w:val="00BD6AEB"/>
    <w:rsid w:val="00BD6D75"/>
    <w:rsid w:val="00BD6E8E"/>
    <w:rsid w:val="00BD6F76"/>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F1"/>
    <w:rsid w:val="00BE040C"/>
    <w:rsid w:val="00BE0619"/>
    <w:rsid w:val="00BE077D"/>
    <w:rsid w:val="00BE08FE"/>
    <w:rsid w:val="00BE0C23"/>
    <w:rsid w:val="00BE0C29"/>
    <w:rsid w:val="00BE0E25"/>
    <w:rsid w:val="00BE103F"/>
    <w:rsid w:val="00BE10F8"/>
    <w:rsid w:val="00BE1462"/>
    <w:rsid w:val="00BE147B"/>
    <w:rsid w:val="00BE154E"/>
    <w:rsid w:val="00BE15CC"/>
    <w:rsid w:val="00BE1647"/>
    <w:rsid w:val="00BE181B"/>
    <w:rsid w:val="00BE1870"/>
    <w:rsid w:val="00BE1929"/>
    <w:rsid w:val="00BE1AE7"/>
    <w:rsid w:val="00BE1B75"/>
    <w:rsid w:val="00BE2021"/>
    <w:rsid w:val="00BE2169"/>
    <w:rsid w:val="00BE21C4"/>
    <w:rsid w:val="00BE2383"/>
    <w:rsid w:val="00BE25E3"/>
    <w:rsid w:val="00BE2681"/>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8AA"/>
    <w:rsid w:val="00BE5A4C"/>
    <w:rsid w:val="00BE5E1C"/>
    <w:rsid w:val="00BE602B"/>
    <w:rsid w:val="00BE606F"/>
    <w:rsid w:val="00BE6089"/>
    <w:rsid w:val="00BE64C9"/>
    <w:rsid w:val="00BE6541"/>
    <w:rsid w:val="00BE65E1"/>
    <w:rsid w:val="00BE67C1"/>
    <w:rsid w:val="00BE67E0"/>
    <w:rsid w:val="00BE6AD6"/>
    <w:rsid w:val="00BE7025"/>
    <w:rsid w:val="00BE74AF"/>
    <w:rsid w:val="00BE751D"/>
    <w:rsid w:val="00BE757A"/>
    <w:rsid w:val="00BE761E"/>
    <w:rsid w:val="00BE762F"/>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CC8"/>
    <w:rsid w:val="00BF2153"/>
    <w:rsid w:val="00BF2236"/>
    <w:rsid w:val="00BF23B6"/>
    <w:rsid w:val="00BF23EC"/>
    <w:rsid w:val="00BF23FA"/>
    <w:rsid w:val="00BF2422"/>
    <w:rsid w:val="00BF255B"/>
    <w:rsid w:val="00BF26EF"/>
    <w:rsid w:val="00BF27C1"/>
    <w:rsid w:val="00BF2808"/>
    <w:rsid w:val="00BF285E"/>
    <w:rsid w:val="00BF2CED"/>
    <w:rsid w:val="00BF2D88"/>
    <w:rsid w:val="00BF3A18"/>
    <w:rsid w:val="00BF3B11"/>
    <w:rsid w:val="00BF3DAE"/>
    <w:rsid w:val="00BF3E98"/>
    <w:rsid w:val="00BF3EAA"/>
    <w:rsid w:val="00BF4037"/>
    <w:rsid w:val="00BF40EA"/>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E11"/>
    <w:rsid w:val="00BF6ED2"/>
    <w:rsid w:val="00BF7030"/>
    <w:rsid w:val="00BF7067"/>
    <w:rsid w:val="00BF71A8"/>
    <w:rsid w:val="00BF71FD"/>
    <w:rsid w:val="00BF727A"/>
    <w:rsid w:val="00BF72A4"/>
    <w:rsid w:val="00BF74DA"/>
    <w:rsid w:val="00BF7685"/>
    <w:rsid w:val="00BF77AD"/>
    <w:rsid w:val="00BF77C4"/>
    <w:rsid w:val="00BF7830"/>
    <w:rsid w:val="00BF78EE"/>
    <w:rsid w:val="00BF7D3C"/>
    <w:rsid w:val="00C0001F"/>
    <w:rsid w:val="00C0038C"/>
    <w:rsid w:val="00C00538"/>
    <w:rsid w:val="00C005C9"/>
    <w:rsid w:val="00C00975"/>
    <w:rsid w:val="00C00B6E"/>
    <w:rsid w:val="00C00CA5"/>
    <w:rsid w:val="00C00CE5"/>
    <w:rsid w:val="00C00E08"/>
    <w:rsid w:val="00C00ECA"/>
    <w:rsid w:val="00C010B7"/>
    <w:rsid w:val="00C01161"/>
    <w:rsid w:val="00C011FB"/>
    <w:rsid w:val="00C0123F"/>
    <w:rsid w:val="00C015D2"/>
    <w:rsid w:val="00C01613"/>
    <w:rsid w:val="00C01956"/>
    <w:rsid w:val="00C01A8F"/>
    <w:rsid w:val="00C01DAE"/>
    <w:rsid w:val="00C01ED6"/>
    <w:rsid w:val="00C0200F"/>
    <w:rsid w:val="00C02205"/>
    <w:rsid w:val="00C0240C"/>
    <w:rsid w:val="00C025B4"/>
    <w:rsid w:val="00C02B20"/>
    <w:rsid w:val="00C02CF2"/>
    <w:rsid w:val="00C02DF1"/>
    <w:rsid w:val="00C02E2E"/>
    <w:rsid w:val="00C02E78"/>
    <w:rsid w:val="00C031CA"/>
    <w:rsid w:val="00C031CE"/>
    <w:rsid w:val="00C033A5"/>
    <w:rsid w:val="00C0351C"/>
    <w:rsid w:val="00C038C1"/>
    <w:rsid w:val="00C0399D"/>
    <w:rsid w:val="00C042E0"/>
    <w:rsid w:val="00C042EA"/>
    <w:rsid w:val="00C04386"/>
    <w:rsid w:val="00C043EA"/>
    <w:rsid w:val="00C04432"/>
    <w:rsid w:val="00C04478"/>
    <w:rsid w:val="00C04531"/>
    <w:rsid w:val="00C045DA"/>
    <w:rsid w:val="00C04AAC"/>
    <w:rsid w:val="00C04AB8"/>
    <w:rsid w:val="00C04B0A"/>
    <w:rsid w:val="00C04BDD"/>
    <w:rsid w:val="00C04C8B"/>
    <w:rsid w:val="00C04D83"/>
    <w:rsid w:val="00C0512C"/>
    <w:rsid w:val="00C051FE"/>
    <w:rsid w:val="00C05685"/>
    <w:rsid w:val="00C0569A"/>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D35"/>
    <w:rsid w:val="00C06E4E"/>
    <w:rsid w:val="00C06FAB"/>
    <w:rsid w:val="00C06FB1"/>
    <w:rsid w:val="00C07117"/>
    <w:rsid w:val="00C07156"/>
    <w:rsid w:val="00C07303"/>
    <w:rsid w:val="00C0764B"/>
    <w:rsid w:val="00C076A6"/>
    <w:rsid w:val="00C07C44"/>
    <w:rsid w:val="00C07CB9"/>
    <w:rsid w:val="00C07D41"/>
    <w:rsid w:val="00C07D85"/>
    <w:rsid w:val="00C07F67"/>
    <w:rsid w:val="00C07F7C"/>
    <w:rsid w:val="00C07FC9"/>
    <w:rsid w:val="00C1004B"/>
    <w:rsid w:val="00C101CA"/>
    <w:rsid w:val="00C10539"/>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F08"/>
    <w:rsid w:val="00C13052"/>
    <w:rsid w:val="00C1310D"/>
    <w:rsid w:val="00C13344"/>
    <w:rsid w:val="00C1354E"/>
    <w:rsid w:val="00C13691"/>
    <w:rsid w:val="00C13799"/>
    <w:rsid w:val="00C13949"/>
    <w:rsid w:val="00C13B07"/>
    <w:rsid w:val="00C13B17"/>
    <w:rsid w:val="00C140A3"/>
    <w:rsid w:val="00C14165"/>
    <w:rsid w:val="00C14287"/>
    <w:rsid w:val="00C14305"/>
    <w:rsid w:val="00C145B2"/>
    <w:rsid w:val="00C1464D"/>
    <w:rsid w:val="00C1481A"/>
    <w:rsid w:val="00C14848"/>
    <w:rsid w:val="00C14CEB"/>
    <w:rsid w:val="00C14D5B"/>
    <w:rsid w:val="00C14DCE"/>
    <w:rsid w:val="00C14FEA"/>
    <w:rsid w:val="00C151DF"/>
    <w:rsid w:val="00C155AF"/>
    <w:rsid w:val="00C159BB"/>
    <w:rsid w:val="00C159D5"/>
    <w:rsid w:val="00C15A9B"/>
    <w:rsid w:val="00C160D8"/>
    <w:rsid w:val="00C161BF"/>
    <w:rsid w:val="00C1643D"/>
    <w:rsid w:val="00C165B4"/>
    <w:rsid w:val="00C165C1"/>
    <w:rsid w:val="00C1668F"/>
    <w:rsid w:val="00C168EA"/>
    <w:rsid w:val="00C16D73"/>
    <w:rsid w:val="00C16D82"/>
    <w:rsid w:val="00C16DAB"/>
    <w:rsid w:val="00C16DC7"/>
    <w:rsid w:val="00C16F64"/>
    <w:rsid w:val="00C1701A"/>
    <w:rsid w:val="00C17026"/>
    <w:rsid w:val="00C174EA"/>
    <w:rsid w:val="00C1750F"/>
    <w:rsid w:val="00C17611"/>
    <w:rsid w:val="00C1765B"/>
    <w:rsid w:val="00C176A0"/>
    <w:rsid w:val="00C1772D"/>
    <w:rsid w:val="00C1776E"/>
    <w:rsid w:val="00C177E2"/>
    <w:rsid w:val="00C17A30"/>
    <w:rsid w:val="00C17B19"/>
    <w:rsid w:val="00C17E85"/>
    <w:rsid w:val="00C17F9D"/>
    <w:rsid w:val="00C200A6"/>
    <w:rsid w:val="00C2043B"/>
    <w:rsid w:val="00C20464"/>
    <w:rsid w:val="00C204DE"/>
    <w:rsid w:val="00C2052C"/>
    <w:rsid w:val="00C2063C"/>
    <w:rsid w:val="00C20927"/>
    <w:rsid w:val="00C20A10"/>
    <w:rsid w:val="00C20C49"/>
    <w:rsid w:val="00C20C92"/>
    <w:rsid w:val="00C20CA8"/>
    <w:rsid w:val="00C20DFD"/>
    <w:rsid w:val="00C2101C"/>
    <w:rsid w:val="00C213C8"/>
    <w:rsid w:val="00C2154C"/>
    <w:rsid w:val="00C216E4"/>
    <w:rsid w:val="00C218CE"/>
    <w:rsid w:val="00C21A53"/>
    <w:rsid w:val="00C21B83"/>
    <w:rsid w:val="00C21DAA"/>
    <w:rsid w:val="00C21EB2"/>
    <w:rsid w:val="00C21ED9"/>
    <w:rsid w:val="00C22046"/>
    <w:rsid w:val="00C220D7"/>
    <w:rsid w:val="00C221A1"/>
    <w:rsid w:val="00C22376"/>
    <w:rsid w:val="00C22452"/>
    <w:rsid w:val="00C22750"/>
    <w:rsid w:val="00C227BD"/>
    <w:rsid w:val="00C2288C"/>
    <w:rsid w:val="00C229CB"/>
    <w:rsid w:val="00C22DF3"/>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EA7"/>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CD"/>
    <w:rsid w:val="00C2686B"/>
    <w:rsid w:val="00C2692C"/>
    <w:rsid w:val="00C26B76"/>
    <w:rsid w:val="00C26BA0"/>
    <w:rsid w:val="00C26DD7"/>
    <w:rsid w:val="00C26ECE"/>
    <w:rsid w:val="00C26EE4"/>
    <w:rsid w:val="00C26FB2"/>
    <w:rsid w:val="00C271F3"/>
    <w:rsid w:val="00C27294"/>
    <w:rsid w:val="00C273BD"/>
    <w:rsid w:val="00C274F4"/>
    <w:rsid w:val="00C27722"/>
    <w:rsid w:val="00C27B29"/>
    <w:rsid w:val="00C27F58"/>
    <w:rsid w:val="00C30307"/>
    <w:rsid w:val="00C304F7"/>
    <w:rsid w:val="00C3064B"/>
    <w:rsid w:val="00C306F8"/>
    <w:rsid w:val="00C30723"/>
    <w:rsid w:val="00C3072E"/>
    <w:rsid w:val="00C3081F"/>
    <w:rsid w:val="00C30921"/>
    <w:rsid w:val="00C3096B"/>
    <w:rsid w:val="00C30F28"/>
    <w:rsid w:val="00C31687"/>
    <w:rsid w:val="00C31A21"/>
    <w:rsid w:val="00C31AE2"/>
    <w:rsid w:val="00C31DC3"/>
    <w:rsid w:val="00C321A4"/>
    <w:rsid w:val="00C321BD"/>
    <w:rsid w:val="00C3237C"/>
    <w:rsid w:val="00C3249E"/>
    <w:rsid w:val="00C32648"/>
    <w:rsid w:val="00C32684"/>
    <w:rsid w:val="00C3281D"/>
    <w:rsid w:val="00C329D0"/>
    <w:rsid w:val="00C32C0E"/>
    <w:rsid w:val="00C32EFB"/>
    <w:rsid w:val="00C32F14"/>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613"/>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03F"/>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8D3"/>
    <w:rsid w:val="00C41928"/>
    <w:rsid w:val="00C419C2"/>
    <w:rsid w:val="00C41EA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496"/>
    <w:rsid w:val="00C435F3"/>
    <w:rsid w:val="00C436FB"/>
    <w:rsid w:val="00C43734"/>
    <w:rsid w:val="00C437DA"/>
    <w:rsid w:val="00C43C5A"/>
    <w:rsid w:val="00C43DEC"/>
    <w:rsid w:val="00C43E67"/>
    <w:rsid w:val="00C441D7"/>
    <w:rsid w:val="00C44568"/>
    <w:rsid w:val="00C448FB"/>
    <w:rsid w:val="00C44909"/>
    <w:rsid w:val="00C449F5"/>
    <w:rsid w:val="00C44B13"/>
    <w:rsid w:val="00C44B3B"/>
    <w:rsid w:val="00C44C9B"/>
    <w:rsid w:val="00C44D68"/>
    <w:rsid w:val="00C45088"/>
    <w:rsid w:val="00C4519A"/>
    <w:rsid w:val="00C45241"/>
    <w:rsid w:val="00C45388"/>
    <w:rsid w:val="00C45541"/>
    <w:rsid w:val="00C45861"/>
    <w:rsid w:val="00C458D4"/>
    <w:rsid w:val="00C45E18"/>
    <w:rsid w:val="00C45F7B"/>
    <w:rsid w:val="00C46410"/>
    <w:rsid w:val="00C4655F"/>
    <w:rsid w:val="00C465D8"/>
    <w:rsid w:val="00C46613"/>
    <w:rsid w:val="00C466CB"/>
    <w:rsid w:val="00C467A0"/>
    <w:rsid w:val="00C46832"/>
    <w:rsid w:val="00C46972"/>
    <w:rsid w:val="00C46A69"/>
    <w:rsid w:val="00C46AF0"/>
    <w:rsid w:val="00C46B9F"/>
    <w:rsid w:val="00C46C50"/>
    <w:rsid w:val="00C46D54"/>
    <w:rsid w:val="00C46E0E"/>
    <w:rsid w:val="00C4726E"/>
    <w:rsid w:val="00C47283"/>
    <w:rsid w:val="00C477C3"/>
    <w:rsid w:val="00C477EC"/>
    <w:rsid w:val="00C4781D"/>
    <w:rsid w:val="00C47B09"/>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4D8"/>
    <w:rsid w:val="00C5165F"/>
    <w:rsid w:val="00C51820"/>
    <w:rsid w:val="00C518BC"/>
    <w:rsid w:val="00C51ED6"/>
    <w:rsid w:val="00C52280"/>
    <w:rsid w:val="00C523B2"/>
    <w:rsid w:val="00C5268C"/>
    <w:rsid w:val="00C5284C"/>
    <w:rsid w:val="00C5293B"/>
    <w:rsid w:val="00C52DE9"/>
    <w:rsid w:val="00C52E60"/>
    <w:rsid w:val="00C530A1"/>
    <w:rsid w:val="00C5351C"/>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3D"/>
    <w:rsid w:val="00C55B44"/>
    <w:rsid w:val="00C55E09"/>
    <w:rsid w:val="00C55E55"/>
    <w:rsid w:val="00C55FED"/>
    <w:rsid w:val="00C5619D"/>
    <w:rsid w:val="00C565C4"/>
    <w:rsid w:val="00C56798"/>
    <w:rsid w:val="00C569FB"/>
    <w:rsid w:val="00C56B07"/>
    <w:rsid w:val="00C56C22"/>
    <w:rsid w:val="00C56D31"/>
    <w:rsid w:val="00C56E58"/>
    <w:rsid w:val="00C56EA4"/>
    <w:rsid w:val="00C57488"/>
    <w:rsid w:val="00C576B8"/>
    <w:rsid w:val="00C576C7"/>
    <w:rsid w:val="00C57715"/>
    <w:rsid w:val="00C57734"/>
    <w:rsid w:val="00C577CC"/>
    <w:rsid w:val="00C57B81"/>
    <w:rsid w:val="00C57F6A"/>
    <w:rsid w:val="00C608C3"/>
    <w:rsid w:val="00C60A20"/>
    <w:rsid w:val="00C60B73"/>
    <w:rsid w:val="00C60D52"/>
    <w:rsid w:val="00C60E31"/>
    <w:rsid w:val="00C6101E"/>
    <w:rsid w:val="00C614A0"/>
    <w:rsid w:val="00C61516"/>
    <w:rsid w:val="00C61670"/>
    <w:rsid w:val="00C6168F"/>
    <w:rsid w:val="00C61AD5"/>
    <w:rsid w:val="00C61C8C"/>
    <w:rsid w:val="00C61CE1"/>
    <w:rsid w:val="00C6234D"/>
    <w:rsid w:val="00C62384"/>
    <w:rsid w:val="00C625BC"/>
    <w:rsid w:val="00C627C6"/>
    <w:rsid w:val="00C62ADA"/>
    <w:rsid w:val="00C62AE3"/>
    <w:rsid w:val="00C62B4C"/>
    <w:rsid w:val="00C62E32"/>
    <w:rsid w:val="00C62E7D"/>
    <w:rsid w:val="00C63022"/>
    <w:rsid w:val="00C6310A"/>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804"/>
    <w:rsid w:val="00C678E9"/>
    <w:rsid w:val="00C67A8C"/>
    <w:rsid w:val="00C67FAE"/>
    <w:rsid w:val="00C67FCD"/>
    <w:rsid w:val="00C700B6"/>
    <w:rsid w:val="00C709F2"/>
    <w:rsid w:val="00C70CB7"/>
    <w:rsid w:val="00C710F5"/>
    <w:rsid w:val="00C711A8"/>
    <w:rsid w:val="00C714AF"/>
    <w:rsid w:val="00C714B5"/>
    <w:rsid w:val="00C71B12"/>
    <w:rsid w:val="00C71B1E"/>
    <w:rsid w:val="00C71C4D"/>
    <w:rsid w:val="00C71E68"/>
    <w:rsid w:val="00C72075"/>
    <w:rsid w:val="00C722B8"/>
    <w:rsid w:val="00C7238E"/>
    <w:rsid w:val="00C7246B"/>
    <w:rsid w:val="00C724E6"/>
    <w:rsid w:val="00C7252F"/>
    <w:rsid w:val="00C72767"/>
    <w:rsid w:val="00C72A35"/>
    <w:rsid w:val="00C72D8C"/>
    <w:rsid w:val="00C72E31"/>
    <w:rsid w:val="00C73293"/>
    <w:rsid w:val="00C734C2"/>
    <w:rsid w:val="00C73514"/>
    <w:rsid w:val="00C73564"/>
    <w:rsid w:val="00C73624"/>
    <w:rsid w:val="00C7375C"/>
    <w:rsid w:val="00C73929"/>
    <w:rsid w:val="00C73B3B"/>
    <w:rsid w:val="00C73DE6"/>
    <w:rsid w:val="00C73EE8"/>
    <w:rsid w:val="00C73F1D"/>
    <w:rsid w:val="00C74014"/>
    <w:rsid w:val="00C7418A"/>
    <w:rsid w:val="00C742A4"/>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286"/>
    <w:rsid w:val="00C765F3"/>
    <w:rsid w:val="00C769FF"/>
    <w:rsid w:val="00C76A69"/>
    <w:rsid w:val="00C76BC4"/>
    <w:rsid w:val="00C76DCF"/>
    <w:rsid w:val="00C77042"/>
    <w:rsid w:val="00C7720E"/>
    <w:rsid w:val="00C7758F"/>
    <w:rsid w:val="00C776AB"/>
    <w:rsid w:val="00C7793C"/>
    <w:rsid w:val="00C77D77"/>
    <w:rsid w:val="00C77E6E"/>
    <w:rsid w:val="00C77F60"/>
    <w:rsid w:val="00C8018C"/>
    <w:rsid w:val="00C802CE"/>
    <w:rsid w:val="00C8045F"/>
    <w:rsid w:val="00C80715"/>
    <w:rsid w:val="00C807D1"/>
    <w:rsid w:val="00C80819"/>
    <w:rsid w:val="00C80B0E"/>
    <w:rsid w:val="00C80DC9"/>
    <w:rsid w:val="00C810D5"/>
    <w:rsid w:val="00C8110A"/>
    <w:rsid w:val="00C81574"/>
    <w:rsid w:val="00C816E9"/>
    <w:rsid w:val="00C817C7"/>
    <w:rsid w:val="00C818B7"/>
    <w:rsid w:val="00C81B23"/>
    <w:rsid w:val="00C81B4A"/>
    <w:rsid w:val="00C81B9D"/>
    <w:rsid w:val="00C81C0F"/>
    <w:rsid w:val="00C8234E"/>
    <w:rsid w:val="00C82B02"/>
    <w:rsid w:val="00C82E1A"/>
    <w:rsid w:val="00C831AC"/>
    <w:rsid w:val="00C83252"/>
    <w:rsid w:val="00C83538"/>
    <w:rsid w:val="00C83818"/>
    <w:rsid w:val="00C83DD6"/>
    <w:rsid w:val="00C83F61"/>
    <w:rsid w:val="00C843B0"/>
    <w:rsid w:val="00C844CF"/>
    <w:rsid w:val="00C846E4"/>
    <w:rsid w:val="00C84840"/>
    <w:rsid w:val="00C84B9A"/>
    <w:rsid w:val="00C84F07"/>
    <w:rsid w:val="00C84FA4"/>
    <w:rsid w:val="00C8506F"/>
    <w:rsid w:val="00C851FA"/>
    <w:rsid w:val="00C85272"/>
    <w:rsid w:val="00C85333"/>
    <w:rsid w:val="00C85392"/>
    <w:rsid w:val="00C8539F"/>
    <w:rsid w:val="00C855B8"/>
    <w:rsid w:val="00C856A4"/>
    <w:rsid w:val="00C85D3C"/>
    <w:rsid w:val="00C85DDD"/>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7B"/>
    <w:rsid w:val="00C904E9"/>
    <w:rsid w:val="00C90796"/>
    <w:rsid w:val="00C90E00"/>
    <w:rsid w:val="00C91506"/>
    <w:rsid w:val="00C915DD"/>
    <w:rsid w:val="00C916EF"/>
    <w:rsid w:val="00C91984"/>
    <w:rsid w:val="00C91EA9"/>
    <w:rsid w:val="00C920D0"/>
    <w:rsid w:val="00C92182"/>
    <w:rsid w:val="00C921F8"/>
    <w:rsid w:val="00C922C3"/>
    <w:rsid w:val="00C92746"/>
    <w:rsid w:val="00C92A16"/>
    <w:rsid w:val="00C92A9B"/>
    <w:rsid w:val="00C92B2F"/>
    <w:rsid w:val="00C92CAC"/>
    <w:rsid w:val="00C9316B"/>
    <w:rsid w:val="00C932FC"/>
    <w:rsid w:val="00C93428"/>
    <w:rsid w:val="00C93486"/>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9D4"/>
    <w:rsid w:val="00C94BDB"/>
    <w:rsid w:val="00C94C3B"/>
    <w:rsid w:val="00C94DDE"/>
    <w:rsid w:val="00C951FD"/>
    <w:rsid w:val="00C9529F"/>
    <w:rsid w:val="00C952D7"/>
    <w:rsid w:val="00C9556F"/>
    <w:rsid w:val="00C95849"/>
    <w:rsid w:val="00C95A30"/>
    <w:rsid w:val="00C95D94"/>
    <w:rsid w:val="00C96054"/>
    <w:rsid w:val="00C96068"/>
    <w:rsid w:val="00C96336"/>
    <w:rsid w:val="00C9636A"/>
    <w:rsid w:val="00C963B8"/>
    <w:rsid w:val="00C9648D"/>
    <w:rsid w:val="00C96792"/>
    <w:rsid w:val="00C9697F"/>
    <w:rsid w:val="00C96986"/>
    <w:rsid w:val="00C969A8"/>
    <w:rsid w:val="00C969CA"/>
    <w:rsid w:val="00C96BC2"/>
    <w:rsid w:val="00C96E84"/>
    <w:rsid w:val="00C96ED9"/>
    <w:rsid w:val="00C97048"/>
    <w:rsid w:val="00C97061"/>
    <w:rsid w:val="00C97348"/>
    <w:rsid w:val="00C973DF"/>
    <w:rsid w:val="00C9741B"/>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1F14"/>
    <w:rsid w:val="00CA1FC4"/>
    <w:rsid w:val="00CA21C1"/>
    <w:rsid w:val="00CA24F6"/>
    <w:rsid w:val="00CA2875"/>
    <w:rsid w:val="00CA2931"/>
    <w:rsid w:val="00CA2B09"/>
    <w:rsid w:val="00CA2B40"/>
    <w:rsid w:val="00CA2C3A"/>
    <w:rsid w:val="00CA2CC4"/>
    <w:rsid w:val="00CA2F83"/>
    <w:rsid w:val="00CA360F"/>
    <w:rsid w:val="00CA3A14"/>
    <w:rsid w:val="00CA3DF6"/>
    <w:rsid w:val="00CA3E49"/>
    <w:rsid w:val="00CA3EB3"/>
    <w:rsid w:val="00CA436E"/>
    <w:rsid w:val="00CA44B8"/>
    <w:rsid w:val="00CA4AC1"/>
    <w:rsid w:val="00CA4B35"/>
    <w:rsid w:val="00CA4B7D"/>
    <w:rsid w:val="00CA4D55"/>
    <w:rsid w:val="00CA4D85"/>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68"/>
    <w:rsid w:val="00CA630E"/>
    <w:rsid w:val="00CA6620"/>
    <w:rsid w:val="00CA6736"/>
    <w:rsid w:val="00CA6CBD"/>
    <w:rsid w:val="00CA6CF9"/>
    <w:rsid w:val="00CA6D8E"/>
    <w:rsid w:val="00CA70CA"/>
    <w:rsid w:val="00CA733F"/>
    <w:rsid w:val="00CA734E"/>
    <w:rsid w:val="00CA7916"/>
    <w:rsid w:val="00CA799E"/>
    <w:rsid w:val="00CA7B3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ACD"/>
    <w:rsid w:val="00CB1D3F"/>
    <w:rsid w:val="00CB1E28"/>
    <w:rsid w:val="00CB1E6E"/>
    <w:rsid w:val="00CB2103"/>
    <w:rsid w:val="00CB2135"/>
    <w:rsid w:val="00CB2428"/>
    <w:rsid w:val="00CB2562"/>
    <w:rsid w:val="00CB26AD"/>
    <w:rsid w:val="00CB26E2"/>
    <w:rsid w:val="00CB2CDF"/>
    <w:rsid w:val="00CB2D5F"/>
    <w:rsid w:val="00CB31C1"/>
    <w:rsid w:val="00CB31F7"/>
    <w:rsid w:val="00CB32F4"/>
    <w:rsid w:val="00CB335E"/>
    <w:rsid w:val="00CB34BA"/>
    <w:rsid w:val="00CB381D"/>
    <w:rsid w:val="00CB388A"/>
    <w:rsid w:val="00CB3A38"/>
    <w:rsid w:val="00CB3B5C"/>
    <w:rsid w:val="00CB3B92"/>
    <w:rsid w:val="00CB3BB0"/>
    <w:rsid w:val="00CB3BFF"/>
    <w:rsid w:val="00CB3DA5"/>
    <w:rsid w:val="00CB3E07"/>
    <w:rsid w:val="00CB3F48"/>
    <w:rsid w:val="00CB3FBC"/>
    <w:rsid w:val="00CB45F0"/>
    <w:rsid w:val="00CB46E0"/>
    <w:rsid w:val="00CB477F"/>
    <w:rsid w:val="00CB483D"/>
    <w:rsid w:val="00CB48F4"/>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274"/>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E10"/>
    <w:rsid w:val="00CC1E37"/>
    <w:rsid w:val="00CC1E8C"/>
    <w:rsid w:val="00CC1F76"/>
    <w:rsid w:val="00CC1FA0"/>
    <w:rsid w:val="00CC21D7"/>
    <w:rsid w:val="00CC224C"/>
    <w:rsid w:val="00CC256F"/>
    <w:rsid w:val="00CC2B04"/>
    <w:rsid w:val="00CC2DB7"/>
    <w:rsid w:val="00CC2E30"/>
    <w:rsid w:val="00CC2F24"/>
    <w:rsid w:val="00CC360D"/>
    <w:rsid w:val="00CC367D"/>
    <w:rsid w:val="00CC36A5"/>
    <w:rsid w:val="00CC39E2"/>
    <w:rsid w:val="00CC3C62"/>
    <w:rsid w:val="00CC3C97"/>
    <w:rsid w:val="00CC40F4"/>
    <w:rsid w:val="00CC46C2"/>
    <w:rsid w:val="00CC472A"/>
    <w:rsid w:val="00CC485B"/>
    <w:rsid w:val="00CC4A18"/>
    <w:rsid w:val="00CC4E55"/>
    <w:rsid w:val="00CC4F9A"/>
    <w:rsid w:val="00CC4FAB"/>
    <w:rsid w:val="00CC5260"/>
    <w:rsid w:val="00CC530D"/>
    <w:rsid w:val="00CC55B2"/>
    <w:rsid w:val="00CC56AB"/>
    <w:rsid w:val="00CC57DF"/>
    <w:rsid w:val="00CC5B43"/>
    <w:rsid w:val="00CC5EAA"/>
    <w:rsid w:val="00CC5EEB"/>
    <w:rsid w:val="00CC6122"/>
    <w:rsid w:val="00CC63E5"/>
    <w:rsid w:val="00CC64E6"/>
    <w:rsid w:val="00CC665E"/>
    <w:rsid w:val="00CC6A71"/>
    <w:rsid w:val="00CC6A7F"/>
    <w:rsid w:val="00CC6F32"/>
    <w:rsid w:val="00CC76C2"/>
    <w:rsid w:val="00CC7A54"/>
    <w:rsid w:val="00CC7C92"/>
    <w:rsid w:val="00CD00F1"/>
    <w:rsid w:val="00CD02A5"/>
    <w:rsid w:val="00CD0410"/>
    <w:rsid w:val="00CD0712"/>
    <w:rsid w:val="00CD075C"/>
    <w:rsid w:val="00CD0A14"/>
    <w:rsid w:val="00CD0B83"/>
    <w:rsid w:val="00CD0C96"/>
    <w:rsid w:val="00CD0DE6"/>
    <w:rsid w:val="00CD0F29"/>
    <w:rsid w:val="00CD18AB"/>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510"/>
    <w:rsid w:val="00CD56C3"/>
    <w:rsid w:val="00CD5709"/>
    <w:rsid w:val="00CD576D"/>
    <w:rsid w:val="00CD5789"/>
    <w:rsid w:val="00CD5791"/>
    <w:rsid w:val="00CD57EF"/>
    <w:rsid w:val="00CD5A8F"/>
    <w:rsid w:val="00CD5AB3"/>
    <w:rsid w:val="00CD5B17"/>
    <w:rsid w:val="00CD5B30"/>
    <w:rsid w:val="00CD5DA5"/>
    <w:rsid w:val="00CD5E55"/>
    <w:rsid w:val="00CD62B6"/>
    <w:rsid w:val="00CD63D1"/>
    <w:rsid w:val="00CD65FB"/>
    <w:rsid w:val="00CD68FD"/>
    <w:rsid w:val="00CD6AF1"/>
    <w:rsid w:val="00CD6DBD"/>
    <w:rsid w:val="00CD6EF0"/>
    <w:rsid w:val="00CD6F44"/>
    <w:rsid w:val="00CD6FCB"/>
    <w:rsid w:val="00CD70A8"/>
    <w:rsid w:val="00CD7550"/>
    <w:rsid w:val="00CD75F8"/>
    <w:rsid w:val="00CD7711"/>
    <w:rsid w:val="00CD7996"/>
    <w:rsid w:val="00CD7BEA"/>
    <w:rsid w:val="00CD7D93"/>
    <w:rsid w:val="00CE0234"/>
    <w:rsid w:val="00CE02B5"/>
    <w:rsid w:val="00CE0459"/>
    <w:rsid w:val="00CE04C6"/>
    <w:rsid w:val="00CE0740"/>
    <w:rsid w:val="00CE0959"/>
    <w:rsid w:val="00CE0AAF"/>
    <w:rsid w:val="00CE0D06"/>
    <w:rsid w:val="00CE0FB0"/>
    <w:rsid w:val="00CE0FCA"/>
    <w:rsid w:val="00CE136E"/>
    <w:rsid w:val="00CE17CB"/>
    <w:rsid w:val="00CE183F"/>
    <w:rsid w:val="00CE18FD"/>
    <w:rsid w:val="00CE19D6"/>
    <w:rsid w:val="00CE19F3"/>
    <w:rsid w:val="00CE1FA7"/>
    <w:rsid w:val="00CE2130"/>
    <w:rsid w:val="00CE213A"/>
    <w:rsid w:val="00CE219D"/>
    <w:rsid w:val="00CE28A7"/>
    <w:rsid w:val="00CE28C4"/>
    <w:rsid w:val="00CE29DC"/>
    <w:rsid w:val="00CE2C87"/>
    <w:rsid w:val="00CE2D7E"/>
    <w:rsid w:val="00CE3238"/>
    <w:rsid w:val="00CE339D"/>
    <w:rsid w:val="00CE363F"/>
    <w:rsid w:val="00CE395B"/>
    <w:rsid w:val="00CE3AA6"/>
    <w:rsid w:val="00CE3EC3"/>
    <w:rsid w:val="00CE3EF2"/>
    <w:rsid w:val="00CE3EF7"/>
    <w:rsid w:val="00CE3F76"/>
    <w:rsid w:val="00CE4194"/>
    <w:rsid w:val="00CE4271"/>
    <w:rsid w:val="00CE4373"/>
    <w:rsid w:val="00CE44E8"/>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B63"/>
    <w:rsid w:val="00CE6BC1"/>
    <w:rsid w:val="00CE6F2D"/>
    <w:rsid w:val="00CE736D"/>
    <w:rsid w:val="00CE74A8"/>
    <w:rsid w:val="00CE7632"/>
    <w:rsid w:val="00CE76F5"/>
    <w:rsid w:val="00CE7723"/>
    <w:rsid w:val="00CE7883"/>
    <w:rsid w:val="00CE7CAA"/>
    <w:rsid w:val="00CE7CED"/>
    <w:rsid w:val="00CF0023"/>
    <w:rsid w:val="00CF004B"/>
    <w:rsid w:val="00CF012C"/>
    <w:rsid w:val="00CF07E4"/>
    <w:rsid w:val="00CF0A3E"/>
    <w:rsid w:val="00CF111A"/>
    <w:rsid w:val="00CF1192"/>
    <w:rsid w:val="00CF11D6"/>
    <w:rsid w:val="00CF12D9"/>
    <w:rsid w:val="00CF1602"/>
    <w:rsid w:val="00CF1900"/>
    <w:rsid w:val="00CF1A02"/>
    <w:rsid w:val="00CF1A55"/>
    <w:rsid w:val="00CF1C29"/>
    <w:rsid w:val="00CF1D3B"/>
    <w:rsid w:val="00CF23D3"/>
    <w:rsid w:val="00CF2A03"/>
    <w:rsid w:val="00CF2DDA"/>
    <w:rsid w:val="00CF2E9F"/>
    <w:rsid w:val="00CF35E8"/>
    <w:rsid w:val="00CF36F1"/>
    <w:rsid w:val="00CF3C77"/>
    <w:rsid w:val="00CF3E3E"/>
    <w:rsid w:val="00CF4058"/>
    <w:rsid w:val="00CF417B"/>
    <w:rsid w:val="00CF4407"/>
    <w:rsid w:val="00CF459B"/>
    <w:rsid w:val="00CF45E6"/>
    <w:rsid w:val="00CF45EC"/>
    <w:rsid w:val="00CF47CF"/>
    <w:rsid w:val="00CF4AED"/>
    <w:rsid w:val="00CF4BF7"/>
    <w:rsid w:val="00CF4FCC"/>
    <w:rsid w:val="00CF5067"/>
    <w:rsid w:val="00CF50FF"/>
    <w:rsid w:val="00CF5184"/>
    <w:rsid w:val="00CF519C"/>
    <w:rsid w:val="00CF51FA"/>
    <w:rsid w:val="00CF55AE"/>
    <w:rsid w:val="00CF57D8"/>
    <w:rsid w:val="00CF58C3"/>
    <w:rsid w:val="00CF58E1"/>
    <w:rsid w:val="00CF5AD7"/>
    <w:rsid w:val="00CF5BF7"/>
    <w:rsid w:val="00CF5E44"/>
    <w:rsid w:val="00CF5FBD"/>
    <w:rsid w:val="00CF61AE"/>
    <w:rsid w:val="00CF6328"/>
    <w:rsid w:val="00CF632E"/>
    <w:rsid w:val="00CF63DE"/>
    <w:rsid w:val="00CF6CAB"/>
    <w:rsid w:val="00CF7206"/>
    <w:rsid w:val="00CF72EA"/>
    <w:rsid w:val="00CF7480"/>
    <w:rsid w:val="00CF76DB"/>
    <w:rsid w:val="00CF7A08"/>
    <w:rsid w:val="00CF7BC9"/>
    <w:rsid w:val="00CF7C42"/>
    <w:rsid w:val="00D004B8"/>
    <w:rsid w:val="00D00593"/>
    <w:rsid w:val="00D00643"/>
    <w:rsid w:val="00D007BC"/>
    <w:rsid w:val="00D0082C"/>
    <w:rsid w:val="00D00995"/>
    <w:rsid w:val="00D00DD0"/>
    <w:rsid w:val="00D00ED8"/>
    <w:rsid w:val="00D00F99"/>
    <w:rsid w:val="00D0100B"/>
    <w:rsid w:val="00D012FB"/>
    <w:rsid w:val="00D0146E"/>
    <w:rsid w:val="00D01607"/>
    <w:rsid w:val="00D0171F"/>
    <w:rsid w:val="00D019B3"/>
    <w:rsid w:val="00D01B30"/>
    <w:rsid w:val="00D01DEF"/>
    <w:rsid w:val="00D01E1D"/>
    <w:rsid w:val="00D01F24"/>
    <w:rsid w:val="00D0204A"/>
    <w:rsid w:val="00D02077"/>
    <w:rsid w:val="00D02725"/>
    <w:rsid w:val="00D0286E"/>
    <w:rsid w:val="00D028F8"/>
    <w:rsid w:val="00D02A8C"/>
    <w:rsid w:val="00D02B5A"/>
    <w:rsid w:val="00D02C5C"/>
    <w:rsid w:val="00D02D22"/>
    <w:rsid w:val="00D02E1D"/>
    <w:rsid w:val="00D0333F"/>
    <w:rsid w:val="00D034CA"/>
    <w:rsid w:val="00D03545"/>
    <w:rsid w:val="00D03657"/>
    <w:rsid w:val="00D0365B"/>
    <w:rsid w:val="00D03683"/>
    <w:rsid w:val="00D037A7"/>
    <w:rsid w:val="00D03CBA"/>
    <w:rsid w:val="00D03CD5"/>
    <w:rsid w:val="00D03EAB"/>
    <w:rsid w:val="00D04523"/>
    <w:rsid w:val="00D04C48"/>
    <w:rsid w:val="00D04CB0"/>
    <w:rsid w:val="00D05163"/>
    <w:rsid w:val="00D05832"/>
    <w:rsid w:val="00D0590C"/>
    <w:rsid w:val="00D05917"/>
    <w:rsid w:val="00D05950"/>
    <w:rsid w:val="00D05A91"/>
    <w:rsid w:val="00D05AF6"/>
    <w:rsid w:val="00D05D07"/>
    <w:rsid w:val="00D05DCB"/>
    <w:rsid w:val="00D05ECC"/>
    <w:rsid w:val="00D05ECE"/>
    <w:rsid w:val="00D060EA"/>
    <w:rsid w:val="00D0632A"/>
    <w:rsid w:val="00D06637"/>
    <w:rsid w:val="00D069BB"/>
    <w:rsid w:val="00D069EF"/>
    <w:rsid w:val="00D06AD0"/>
    <w:rsid w:val="00D06BF1"/>
    <w:rsid w:val="00D0706E"/>
    <w:rsid w:val="00D07103"/>
    <w:rsid w:val="00D07343"/>
    <w:rsid w:val="00D07405"/>
    <w:rsid w:val="00D0753B"/>
    <w:rsid w:val="00D076DA"/>
    <w:rsid w:val="00D07D28"/>
    <w:rsid w:val="00D07FAB"/>
    <w:rsid w:val="00D07FE9"/>
    <w:rsid w:val="00D101C5"/>
    <w:rsid w:val="00D103BB"/>
    <w:rsid w:val="00D10652"/>
    <w:rsid w:val="00D10703"/>
    <w:rsid w:val="00D10AD1"/>
    <w:rsid w:val="00D10E32"/>
    <w:rsid w:val="00D1102E"/>
    <w:rsid w:val="00D110CD"/>
    <w:rsid w:val="00D112D5"/>
    <w:rsid w:val="00D112FF"/>
    <w:rsid w:val="00D11378"/>
    <w:rsid w:val="00D11702"/>
    <w:rsid w:val="00D11722"/>
    <w:rsid w:val="00D11A15"/>
    <w:rsid w:val="00D11A42"/>
    <w:rsid w:val="00D11B27"/>
    <w:rsid w:val="00D11BFB"/>
    <w:rsid w:val="00D11C36"/>
    <w:rsid w:val="00D11D3B"/>
    <w:rsid w:val="00D1210A"/>
    <w:rsid w:val="00D1215C"/>
    <w:rsid w:val="00D122B0"/>
    <w:rsid w:val="00D124A3"/>
    <w:rsid w:val="00D1251F"/>
    <w:rsid w:val="00D12534"/>
    <w:rsid w:val="00D125A1"/>
    <w:rsid w:val="00D1263D"/>
    <w:rsid w:val="00D1267D"/>
    <w:rsid w:val="00D126FA"/>
    <w:rsid w:val="00D127A3"/>
    <w:rsid w:val="00D127E3"/>
    <w:rsid w:val="00D12C9B"/>
    <w:rsid w:val="00D12F73"/>
    <w:rsid w:val="00D1316D"/>
    <w:rsid w:val="00D131AA"/>
    <w:rsid w:val="00D13235"/>
    <w:rsid w:val="00D132BD"/>
    <w:rsid w:val="00D1361A"/>
    <w:rsid w:val="00D1380C"/>
    <w:rsid w:val="00D13A92"/>
    <w:rsid w:val="00D13B13"/>
    <w:rsid w:val="00D13B83"/>
    <w:rsid w:val="00D13C37"/>
    <w:rsid w:val="00D13D6E"/>
    <w:rsid w:val="00D13D87"/>
    <w:rsid w:val="00D14177"/>
    <w:rsid w:val="00D1430A"/>
    <w:rsid w:val="00D14C90"/>
    <w:rsid w:val="00D15157"/>
    <w:rsid w:val="00D15265"/>
    <w:rsid w:val="00D15294"/>
    <w:rsid w:val="00D15456"/>
    <w:rsid w:val="00D155C0"/>
    <w:rsid w:val="00D156A3"/>
    <w:rsid w:val="00D156C5"/>
    <w:rsid w:val="00D15A25"/>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A0B"/>
    <w:rsid w:val="00D20CF4"/>
    <w:rsid w:val="00D20D8B"/>
    <w:rsid w:val="00D21099"/>
    <w:rsid w:val="00D2116C"/>
    <w:rsid w:val="00D21216"/>
    <w:rsid w:val="00D212EB"/>
    <w:rsid w:val="00D215E2"/>
    <w:rsid w:val="00D216B4"/>
    <w:rsid w:val="00D216C3"/>
    <w:rsid w:val="00D216D9"/>
    <w:rsid w:val="00D21FAD"/>
    <w:rsid w:val="00D22027"/>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C48"/>
    <w:rsid w:val="00D24EC1"/>
    <w:rsid w:val="00D2513E"/>
    <w:rsid w:val="00D254D7"/>
    <w:rsid w:val="00D25594"/>
    <w:rsid w:val="00D25630"/>
    <w:rsid w:val="00D257A7"/>
    <w:rsid w:val="00D258DF"/>
    <w:rsid w:val="00D25C01"/>
    <w:rsid w:val="00D25E85"/>
    <w:rsid w:val="00D26067"/>
    <w:rsid w:val="00D262DF"/>
    <w:rsid w:val="00D264D0"/>
    <w:rsid w:val="00D26BE4"/>
    <w:rsid w:val="00D26D39"/>
    <w:rsid w:val="00D26F58"/>
    <w:rsid w:val="00D26FC9"/>
    <w:rsid w:val="00D27084"/>
    <w:rsid w:val="00D27115"/>
    <w:rsid w:val="00D27321"/>
    <w:rsid w:val="00D27569"/>
    <w:rsid w:val="00D27710"/>
    <w:rsid w:val="00D27713"/>
    <w:rsid w:val="00D279A8"/>
    <w:rsid w:val="00D27ABE"/>
    <w:rsid w:val="00D27FC8"/>
    <w:rsid w:val="00D300CE"/>
    <w:rsid w:val="00D300E5"/>
    <w:rsid w:val="00D301E4"/>
    <w:rsid w:val="00D303AD"/>
    <w:rsid w:val="00D303CB"/>
    <w:rsid w:val="00D30463"/>
    <w:rsid w:val="00D30542"/>
    <w:rsid w:val="00D305B6"/>
    <w:rsid w:val="00D30889"/>
    <w:rsid w:val="00D30B0A"/>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3E31"/>
    <w:rsid w:val="00D34019"/>
    <w:rsid w:val="00D3406F"/>
    <w:rsid w:val="00D34196"/>
    <w:rsid w:val="00D3424D"/>
    <w:rsid w:val="00D3437A"/>
    <w:rsid w:val="00D3446A"/>
    <w:rsid w:val="00D34596"/>
    <w:rsid w:val="00D3459A"/>
    <w:rsid w:val="00D345DD"/>
    <w:rsid w:val="00D34860"/>
    <w:rsid w:val="00D34876"/>
    <w:rsid w:val="00D348EA"/>
    <w:rsid w:val="00D34BA1"/>
    <w:rsid w:val="00D35275"/>
    <w:rsid w:val="00D3527F"/>
    <w:rsid w:val="00D356D0"/>
    <w:rsid w:val="00D35779"/>
    <w:rsid w:val="00D35D26"/>
    <w:rsid w:val="00D35D5B"/>
    <w:rsid w:val="00D362AB"/>
    <w:rsid w:val="00D3668D"/>
    <w:rsid w:val="00D36692"/>
    <w:rsid w:val="00D3676C"/>
    <w:rsid w:val="00D368FC"/>
    <w:rsid w:val="00D36D8E"/>
    <w:rsid w:val="00D37180"/>
    <w:rsid w:val="00D37184"/>
    <w:rsid w:val="00D371A3"/>
    <w:rsid w:val="00D372B9"/>
    <w:rsid w:val="00D37538"/>
    <w:rsid w:val="00D378EA"/>
    <w:rsid w:val="00D37A2F"/>
    <w:rsid w:val="00D37DFE"/>
    <w:rsid w:val="00D37E84"/>
    <w:rsid w:val="00D37E9E"/>
    <w:rsid w:val="00D4006C"/>
    <w:rsid w:val="00D4046C"/>
    <w:rsid w:val="00D4055B"/>
    <w:rsid w:val="00D4099B"/>
    <w:rsid w:val="00D40C72"/>
    <w:rsid w:val="00D40E27"/>
    <w:rsid w:val="00D40FB7"/>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0CC"/>
    <w:rsid w:val="00D423F1"/>
    <w:rsid w:val="00D42713"/>
    <w:rsid w:val="00D4285F"/>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5C7B"/>
    <w:rsid w:val="00D45F87"/>
    <w:rsid w:val="00D46044"/>
    <w:rsid w:val="00D4621D"/>
    <w:rsid w:val="00D46414"/>
    <w:rsid w:val="00D46687"/>
    <w:rsid w:val="00D467C4"/>
    <w:rsid w:val="00D4687A"/>
    <w:rsid w:val="00D468B6"/>
    <w:rsid w:val="00D46988"/>
    <w:rsid w:val="00D469FA"/>
    <w:rsid w:val="00D46C07"/>
    <w:rsid w:val="00D46ECB"/>
    <w:rsid w:val="00D46EDB"/>
    <w:rsid w:val="00D477EE"/>
    <w:rsid w:val="00D47938"/>
    <w:rsid w:val="00D479F6"/>
    <w:rsid w:val="00D47BB4"/>
    <w:rsid w:val="00D50370"/>
    <w:rsid w:val="00D507C0"/>
    <w:rsid w:val="00D509C3"/>
    <w:rsid w:val="00D50B59"/>
    <w:rsid w:val="00D50BC6"/>
    <w:rsid w:val="00D510CC"/>
    <w:rsid w:val="00D512F8"/>
    <w:rsid w:val="00D5162F"/>
    <w:rsid w:val="00D5180B"/>
    <w:rsid w:val="00D51A3E"/>
    <w:rsid w:val="00D51EF2"/>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B22"/>
    <w:rsid w:val="00D54C81"/>
    <w:rsid w:val="00D54CB6"/>
    <w:rsid w:val="00D54E56"/>
    <w:rsid w:val="00D54EBD"/>
    <w:rsid w:val="00D55183"/>
    <w:rsid w:val="00D5553D"/>
    <w:rsid w:val="00D558B0"/>
    <w:rsid w:val="00D5591E"/>
    <w:rsid w:val="00D559A3"/>
    <w:rsid w:val="00D55A08"/>
    <w:rsid w:val="00D55BA2"/>
    <w:rsid w:val="00D562DF"/>
    <w:rsid w:val="00D56359"/>
    <w:rsid w:val="00D566B0"/>
    <w:rsid w:val="00D566BD"/>
    <w:rsid w:val="00D567A0"/>
    <w:rsid w:val="00D56BAA"/>
    <w:rsid w:val="00D56C05"/>
    <w:rsid w:val="00D56DFF"/>
    <w:rsid w:val="00D57213"/>
    <w:rsid w:val="00D5730F"/>
    <w:rsid w:val="00D57771"/>
    <w:rsid w:val="00D579EF"/>
    <w:rsid w:val="00D57B40"/>
    <w:rsid w:val="00D57C50"/>
    <w:rsid w:val="00D57D1F"/>
    <w:rsid w:val="00D57F1A"/>
    <w:rsid w:val="00D602AF"/>
    <w:rsid w:val="00D60330"/>
    <w:rsid w:val="00D6045C"/>
    <w:rsid w:val="00D6061F"/>
    <w:rsid w:val="00D60834"/>
    <w:rsid w:val="00D60909"/>
    <w:rsid w:val="00D60D64"/>
    <w:rsid w:val="00D60E7D"/>
    <w:rsid w:val="00D60F59"/>
    <w:rsid w:val="00D61209"/>
    <w:rsid w:val="00D6120F"/>
    <w:rsid w:val="00D6189E"/>
    <w:rsid w:val="00D61914"/>
    <w:rsid w:val="00D61949"/>
    <w:rsid w:val="00D61B5C"/>
    <w:rsid w:val="00D61E49"/>
    <w:rsid w:val="00D620F3"/>
    <w:rsid w:val="00D6215B"/>
    <w:rsid w:val="00D622D8"/>
    <w:rsid w:val="00D6244E"/>
    <w:rsid w:val="00D62747"/>
    <w:rsid w:val="00D6276F"/>
    <w:rsid w:val="00D627AF"/>
    <w:rsid w:val="00D62B08"/>
    <w:rsid w:val="00D62BAB"/>
    <w:rsid w:val="00D62C01"/>
    <w:rsid w:val="00D62C15"/>
    <w:rsid w:val="00D62C5F"/>
    <w:rsid w:val="00D62D8A"/>
    <w:rsid w:val="00D62E71"/>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669"/>
    <w:rsid w:val="00D656A1"/>
    <w:rsid w:val="00D65772"/>
    <w:rsid w:val="00D65819"/>
    <w:rsid w:val="00D659C6"/>
    <w:rsid w:val="00D65A42"/>
    <w:rsid w:val="00D65B21"/>
    <w:rsid w:val="00D65B61"/>
    <w:rsid w:val="00D65C41"/>
    <w:rsid w:val="00D65EEA"/>
    <w:rsid w:val="00D6640A"/>
    <w:rsid w:val="00D66A8D"/>
    <w:rsid w:val="00D66CEB"/>
    <w:rsid w:val="00D67099"/>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5C2"/>
    <w:rsid w:val="00D70817"/>
    <w:rsid w:val="00D7099C"/>
    <w:rsid w:val="00D70B1E"/>
    <w:rsid w:val="00D70BC5"/>
    <w:rsid w:val="00D70F86"/>
    <w:rsid w:val="00D710C4"/>
    <w:rsid w:val="00D7120F"/>
    <w:rsid w:val="00D71589"/>
    <w:rsid w:val="00D71609"/>
    <w:rsid w:val="00D7163B"/>
    <w:rsid w:val="00D71ABB"/>
    <w:rsid w:val="00D71D97"/>
    <w:rsid w:val="00D71F45"/>
    <w:rsid w:val="00D723C2"/>
    <w:rsid w:val="00D72649"/>
    <w:rsid w:val="00D72885"/>
    <w:rsid w:val="00D72939"/>
    <w:rsid w:val="00D729B5"/>
    <w:rsid w:val="00D72B29"/>
    <w:rsid w:val="00D72BDB"/>
    <w:rsid w:val="00D72D26"/>
    <w:rsid w:val="00D72DE4"/>
    <w:rsid w:val="00D72F6C"/>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6A2"/>
    <w:rsid w:val="00D767E4"/>
    <w:rsid w:val="00D76880"/>
    <w:rsid w:val="00D76914"/>
    <w:rsid w:val="00D76A29"/>
    <w:rsid w:val="00D76A35"/>
    <w:rsid w:val="00D76FA0"/>
    <w:rsid w:val="00D77092"/>
    <w:rsid w:val="00D7710E"/>
    <w:rsid w:val="00D77112"/>
    <w:rsid w:val="00D77349"/>
    <w:rsid w:val="00D7768E"/>
    <w:rsid w:val="00D776E0"/>
    <w:rsid w:val="00D77A35"/>
    <w:rsid w:val="00D77E77"/>
    <w:rsid w:val="00D77EC7"/>
    <w:rsid w:val="00D77F40"/>
    <w:rsid w:val="00D80494"/>
    <w:rsid w:val="00D80651"/>
    <w:rsid w:val="00D80BDE"/>
    <w:rsid w:val="00D80E0A"/>
    <w:rsid w:val="00D81616"/>
    <w:rsid w:val="00D81620"/>
    <w:rsid w:val="00D8191D"/>
    <w:rsid w:val="00D8192E"/>
    <w:rsid w:val="00D81C5B"/>
    <w:rsid w:val="00D8244A"/>
    <w:rsid w:val="00D82636"/>
    <w:rsid w:val="00D8266A"/>
    <w:rsid w:val="00D827BC"/>
    <w:rsid w:val="00D82977"/>
    <w:rsid w:val="00D82A99"/>
    <w:rsid w:val="00D82D64"/>
    <w:rsid w:val="00D82FE3"/>
    <w:rsid w:val="00D833EB"/>
    <w:rsid w:val="00D83480"/>
    <w:rsid w:val="00D83550"/>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513"/>
    <w:rsid w:val="00D85950"/>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941"/>
    <w:rsid w:val="00D90BA3"/>
    <w:rsid w:val="00D90D34"/>
    <w:rsid w:val="00D90EAF"/>
    <w:rsid w:val="00D911A6"/>
    <w:rsid w:val="00D91585"/>
    <w:rsid w:val="00D9159B"/>
    <w:rsid w:val="00D915B6"/>
    <w:rsid w:val="00D9170F"/>
    <w:rsid w:val="00D917EA"/>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C11"/>
    <w:rsid w:val="00D93D50"/>
    <w:rsid w:val="00D93EE7"/>
    <w:rsid w:val="00D94094"/>
    <w:rsid w:val="00D940F0"/>
    <w:rsid w:val="00D9470C"/>
    <w:rsid w:val="00D949C8"/>
    <w:rsid w:val="00D94E50"/>
    <w:rsid w:val="00D94E69"/>
    <w:rsid w:val="00D94FA3"/>
    <w:rsid w:val="00D95530"/>
    <w:rsid w:val="00D95662"/>
    <w:rsid w:val="00D95A6D"/>
    <w:rsid w:val="00D95CB4"/>
    <w:rsid w:val="00D95E21"/>
    <w:rsid w:val="00D95E5E"/>
    <w:rsid w:val="00D95F89"/>
    <w:rsid w:val="00D963A3"/>
    <w:rsid w:val="00D96713"/>
    <w:rsid w:val="00D96E39"/>
    <w:rsid w:val="00D96EAE"/>
    <w:rsid w:val="00D96FD8"/>
    <w:rsid w:val="00D970B5"/>
    <w:rsid w:val="00D973D1"/>
    <w:rsid w:val="00D97497"/>
    <w:rsid w:val="00D974E2"/>
    <w:rsid w:val="00D9760C"/>
    <w:rsid w:val="00D9782B"/>
    <w:rsid w:val="00DA0061"/>
    <w:rsid w:val="00DA0ADD"/>
    <w:rsid w:val="00DA0AEF"/>
    <w:rsid w:val="00DA0D45"/>
    <w:rsid w:val="00DA0E33"/>
    <w:rsid w:val="00DA0EEF"/>
    <w:rsid w:val="00DA11B5"/>
    <w:rsid w:val="00DA11BE"/>
    <w:rsid w:val="00DA1366"/>
    <w:rsid w:val="00DA14B4"/>
    <w:rsid w:val="00DA14F8"/>
    <w:rsid w:val="00DA16EB"/>
    <w:rsid w:val="00DA1B49"/>
    <w:rsid w:val="00DA1E73"/>
    <w:rsid w:val="00DA2070"/>
    <w:rsid w:val="00DA25E2"/>
    <w:rsid w:val="00DA2805"/>
    <w:rsid w:val="00DA2989"/>
    <w:rsid w:val="00DA2A24"/>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53"/>
    <w:rsid w:val="00DA718C"/>
    <w:rsid w:val="00DA73AD"/>
    <w:rsid w:val="00DA7507"/>
    <w:rsid w:val="00DA773C"/>
    <w:rsid w:val="00DA7914"/>
    <w:rsid w:val="00DA7BA1"/>
    <w:rsid w:val="00DA7FF6"/>
    <w:rsid w:val="00DB00B6"/>
    <w:rsid w:val="00DB0198"/>
    <w:rsid w:val="00DB06A7"/>
    <w:rsid w:val="00DB08B6"/>
    <w:rsid w:val="00DB0992"/>
    <w:rsid w:val="00DB099D"/>
    <w:rsid w:val="00DB0A51"/>
    <w:rsid w:val="00DB0B62"/>
    <w:rsid w:val="00DB0BA3"/>
    <w:rsid w:val="00DB0C5F"/>
    <w:rsid w:val="00DB0D42"/>
    <w:rsid w:val="00DB0E67"/>
    <w:rsid w:val="00DB12C4"/>
    <w:rsid w:val="00DB1354"/>
    <w:rsid w:val="00DB1474"/>
    <w:rsid w:val="00DB1725"/>
    <w:rsid w:val="00DB17DF"/>
    <w:rsid w:val="00DB1962"/>
    <w:rsid w:val="00DB1A18"/>
    <w:rsid w:val="00DB1AA2"/>
    <w:rsid w:val="00DB1AFD"/>
    <w:rsid w:val="00DB1E6F"/>
    <w:rsid w:val="00DB1F58"/>
    <w:rsid w:val="00DB214E"/>
    <w:rsid w:val="00DB2428"/>
    <w:rsid w:val="00DB2585"/>
    <w:rsid w:val="00DB26BE"/>
    <w:rsid w:val="00DB2E96"/>
    <w:rsid w:val="00DB2F8B"/>
    <w:rsid w:val="00DB3050"/>
    <w:rsid w:val="00DB3231"/>
    <w:rsid w:val="00DB350E"/>
    <w:rsid w:val="00DB3517"/>
    <w:rsid w:val="00DB3812"/>
    <w:rsid w:val="00DB3D83"/>
    <w:rsid w:val="00DB3EA5"/>
    <w:rsid w:val="00DB3F7A"/>
    <w:rsid w:val="00DB40F4"/>
    <w:rsid w:val="00DB4150"/>
    <w:rsid w:val="00DB4413"/>
    <w:rsid w:val="00DB4451"/>
    <w:rsid w:val="00DB445B"/>
    <w:rsid w:val="00DB468C"/>
    <w:rsid w:val="00DB4A68"/>
    <w:rsid w:val="00DB4B4E"/>
    <w:rsid w:val="00DB4BFD"/>
    <w:rsid w:val="00DB4C6D"/>
    <w:rsid w:val="00DB4DFC"/>
    <w:rsid w:val="00DB503D"/>
    <w:rsid w:val="00DB5131"/>
    <w:rsid w:val="00DB535C"/>
    <w:rsid w:val="00DB5424"/>
    <w:rsid w:val="00DB5E8B"/>
    <w:rsid w:val="00DB609C"/>
    <w:rsid w:val="00DB6407"/>
    <w:rsid w:val="00DB65E5"/>
    <w:rsid w:val="00DB670E"/>
    <w:rsid w:val="00DB6792"/>
    <w:rsid w:val="00DB6DA7"/>
    <w:rsid w:val="00DB6E10"/>
    <w:rsid w:val="00DB7056"/>
    <w:rsid w:val="00DB7062"/>
    <w:rsid w:val="00DB7082"/>
    <w:rsid w:val="00DB71BB"/>
    <w:rsid w:val="00DB71DA"/>
    <w:rsid w:val="00DB7419"/>
    <w:rsid w:val="00DB7688"/>
    <w:rsid w:val="00DB7812"/>
    <w:rsid w:val="00DB78C8"/>
    <w:rsid w:val="00DB7EA0"/>
    <w:rsid w:val="00DC0015"/>
    <w:rsid w:val="00DC027F"/>
    <w:rsid w:val="00DC03B0"/>
    <w:rsid w:val="00DC03F0"/>
    <w:rsid w:val="00DC05D2"/>
    <w:rsid w:val="00DC0706"/>
    <w:rsid w:val="00DC09E2"/>
    <w:rsid w:val="00DC0BE7"/>
    <w:rsid w:val="00DC0E6E"/>
    <w:rsid w:val="00DC0EFE"/>
    <w:rsid w:val="00DC0F7F"/>
    <w:rsid w:val="00DC103F"/>
    <w:rsid w:val="00DC1152"/>
    <w:rsid w:val="00DC1372"/>
    <w:rsid w:val="00DC1469"/>
    <w:rsid w:val="00DC1741"/>
    <w:rsid w:val="00DC18C2"/>
    <w:rsid w:val="00DC1A08"/>
    <w:rsid w:val="00DC1A21"/>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8AB"/>
    <w:rsid w:val="00DC399B"/>
    <w:rsid w:val="00DC3B3F"/>
    <w:rsid w:val="00DC3BA7"/>
    <w:rsid w:val="00DC3BCA"/>
    <w:rsid w:val="00DC3D3F"/>
    <w:rsid w:val="00DC3F22"/>
    <w:rsid w:val="00DC401F"/>
    <w:rsid w:val="00DC4383"/>
    <w:rsid w:val="00DC43AE"/>
    <w:rsid w:val="00DC4406"/>
    <w:rsid w:val="00DC48D0"/>
    <w:rsid w:val="00DC4A30"/>
    <w:rsid w:val="00DC4FA7"/>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70B5"/>
    <w:rsid w:val="00DC7382"/>
    <w:rsid w:val="00DC739B"/>
    <w:rsid w:val="00DC73C4"/>
    <w:rsid w:val="00DC7ADB"/>
    <w:rsid w:val="00DC7C6B"/>
    <w:rsid w:val="00DC7D16"/>
    <w:rsid w:val="00DD009A"/>
    <w:rsid w:val="00DD02E6"/>
    <w:rsid w:val="00DD03A5"/>
    <w:rsid w:val="00DD0475"/>
    <w:rsid w:val="00DD04DF"/>
    <w:rsid w:val="00DD089C"/>
    <w:rsid w:val="00DD0971"/>
    <w:rsid w:val="00DD0991"/>
    <w:rsid w:val="00DD0D84"/>
    <w:rsid w:val="00DD0D99"/>
    <w:rsid w:val="00DD0FF9"/>
    <w:rsid w:val="00DD12F1"/>
    <w:rsid w:val="00DD1748"/>
    <w:rsid w:val="00DD19DD"/>
    <w:rsid w:val="00DD1B9A"/>
    <w:rsid w:val="00DD21AC"/>
    <w:rsid w:val="00DD22A1"/>
    <w:rsid w:val="00DD2330"/>
    <w:rsid w:val="00DD2522"/>
    <w:rsid w:val="00DD25B3"/>
    <w:rsid w:val="00DD275F"/>
    <w:rsid w:val="00DD2845"/>
    <w:rsid w:val="00DD2967"/>
    <w:rsid w:val="00DD2986"/>
    <w:rsid w:val="00DD2A3A"/>
    <w:rsid w:val="00DD2A8E"/>
    <w:rsid w:val="00DD2C44"/>
    <w:rsid w:val="00DD2DAE"/>
    <w:rsid w:val="00DD2DCE"/>
    <w:rsid w:val="00DD2EC3"/>
    <w:rsid w:val="00DD304E"/>
    <w:rsid w:val="00DD33F7"/>
    <w:rsid w:val="00DD350F"/>
    <w:rsid w:val="00DD3860"/>
    <w:rsid w:val="00DD3CC6"/>
    <w:rsid w:val="00DD3F9E"/>
    <w:rsid w:val="00DD4321"/>
    <w:rsid w:val="00DD4462"/>
    <w:rsid w:val="00DD47E9"/>
    <w:rsid w:val="00DD47FB"/>
    <w:rsid w:val="00DD48C1"/>
    <w:rsid w:val="00DD4944"/>
    <w:rsid w:val="00DD503B"/>
    <w:rsid w:val="00DD504C"/>
    <w:rsid w:val="00DD50F3"/>
    <w:rsid w:val="00DD52F1"/>
    <w:rsid w:val="00DD5420"/>
    <w:rsid w:val="00DD54AB"/>
    <w:rsid w:val="00DD5870"/>
    <w:rsid w:val="00DD5A14"/>
    <w:rsid w:val="00DD612D"/>
    <w:rsid w:val="00DD646A"/>
    <w:rsid w:val="00DD66CA"/>
    <w:rsid w:val="00DD69D3"/>
    <w:rsid w:val="00DD6BBB"/>
    <w:rsid w:val="00DD6DED"/>
    <w:rsid w:val="00DD7059"/>
    <w:rsid w:val="00DD729C"/>
    <w:rsid w:val="00DD7717"/>
    <w:rsid w:val="00DD778A"/>
    <w:rsid w:val="00DD7800"/>
    <w:rsid w:val="00DD7864"/>
    <w:rsid w:val="00DD79F3"/>
    <w:rsid w:val="00DD7A8C"/>
    <w:rsid w:val="00DD7DA7"/>
    <w:rsid w:val="00DE03BA"/>
    <w:rsid w:val="00DE053C"/>
    <w:rsid w:val="00DE094C"/>
    <w:rsid w:val="00DE095C"/>
    <w:rsid w:val="00DE0BE3"/>
    <w:rsid w:val="00DE10EB"/>
    <w:rsid w:val="00DE11DB"/>
    <w:rsid w:val="00DE120F"/>
    <w:rsid w:val="00DE127A"/>
    <w:rsid w:val="00DE1409"/>
    <w:rsid w:val="00DE143B"/>
    <w:rsid w:val="00DE1640"/>
    <w:rsid w:val="00DE17C2"/>
    <w:rsid w:val="00DE1A48"/>
    <w:rsid w:val="00DE2C38"/>
    <w:rsid w:val="00DE2C48"/>
    <w:rsid w:val="00DE2D56"/>
    <w:rsid w:val="00DE2D58"/>
    <w:rsid w:val="00DE30A9"/>
    <w:rsid w:val="00DE31C7"/>
    <w:rsid w:val="00DE3372"/>
    <w:rsid w:val="00DE3457"/>
    <w:rsid w:val="00DE366B"/>
    <w:rsid w:val="00DE3827"/>
    <w:rsid w:val="00DE3AFC"/>
    <w:rsid w:val="00DE3BC5"/>
    <w:rsid w:val="00DE3DCF"/>
    <w:rsid w:val="00DE3F98"/>
    <w:rsid w:val="00DE4037"/>
    <w:rsid w:val="00DE4093"/>
    <w:rsid w:val="00DE4210"/>
    <w:rsid w:val="00DE442D"/>
    <w:rsid w:val="00DE45D9"/>
    <w:rsid w:val="00DE45FF"/>
    <w:rsid w:val="00DE4605"/>
    <w:rsid w:val="00DE495E"/>
    <w:rsid w:val="00DE4A95"/>
    <w:rsid w:val="00DE4AAB"/>
    <w:rsid w:val="00DE4B3E"/>
    <w:rsid w:val="00DE4B90"/>
    <w:rsid w:val="00DE4BF4"/>
    <w:rsid w:val="00DE4CC4"/>
    <w:rsid w:val="00DE4D0D"/>
    <w:rsid w:val="00DE4FC5"/>
    <w:rsid w:val="00DE528E"/>
    <w:rsid w:val="00DE579B"/>
    <w:rsid w:val="00DE57B5"/>
    <w:rsid w:val="00DE5BE2"/>
    <w:rsid w:val="00DE5C08"/>
    <w:rsid w:val="00DE638A"/>
    <w:rsid w:val="00DE6446"/>
    <w:rsid w:val="00DE65B5"/>
    <w:rsid w:val="00DE6621"/>
    <w:rsid w:val="00DE66AE"/>
    <w:rsid w:val="00DE67E9"/>
    <w:rsid w:val="00DE67FF"/>
    <w:rsid w:val="00DE69D8"/>
    <w:rsid w:val="00DE6AF4"/>
    <w:rsid w:val="00DE6C11"/>
    <w:rsid w:val="00DE6C85"/>
    <w:rsid w:val="00DE6C86"/>
    <w:rsid w:val="00DE6C89"/>
    <w:rsid w:val="00DE6D31"/>
    <w:rsid w:val="00DE6D68"/>
    <w:rsid w:val="00DE717E"/>
    <w:rsid w:val="00DE71E8"/>
    <w:rsid w:val="00DE747F"/>
    <w:rsid w:val="00DE749B"/>
    <w:rsid w:val="00DE756E"/>
    <w:rsid w:val="00DE7968"/>
    <w:rsid w:val="00DE7B10"/>
    <w:rsid w:val="00DE7B2A"/>
    <w:rsid w:val="00DE7BA4"/>
    <w:rsid w:val="00DE7BD3"/>
    <w:rsid w:val="00DE7C35"/>
    <w:rsid w:val="00DE7CEA"/>
    <w:rsid w:val="00DF01D6"/>
    <w:rsid w:val="00DF064D"/>
    <w:rsid w:val="00DF0716"/>
    <w:rsid w:val="00DF07C6"/>
    <w:rsid w:val="00DF082E"/>
    <w:rsid w:val="00DF088E"/>
    <w:rsid w:val="00DF098D"/>
    <w:rsid w:val="00DF09C6"/>
    <w:rsid w:val="00DF0A35"/>
    <w:rsid w:val="00DF0C29"/>
    <w:rsid w:val="00DF0F97"/>
    <w:rsid w:val="00DF1212"/>
    <w:rsid w:val="00DF14C1"/>
    <w:rsid w:val="00DF15E8"/>
    <w:rsid w:val="00DF1786"/>
    <w:rsid w:val="00DF1853"/>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24B"/>
    <w:rsid w:val="00DF65A9"/>
    <w:rsid w:val="00DF6657"/>
    <w:rsid w:val="00DF6D2E"/>
    <w:rsid w:val="00DF6E11"/>
    <w:rsid w:val="00DF6F63"/>
    <w:rsid w:val="00DF6FF3"/>
    <w:rsid w:val="00DF70AA"/>
    <w:rsid w:val="00DF711F"/>
    <w:rsid w:val="00DF7162"/>
    <w:rsid w:val="00DF73AF"/>
    <w:rsid w:val="00DF75FB"/>
    <w:rsid w:val="00DF785B"/>
    <w:rsid w:val="00DF7968"/>
    <w:rsid w:val="00DF7C5E"/>
    <w:rsid w:val="00E00103"/>
    <w:rsid w:val="00E00455"/>
    <w:rsid w:val="00E00511"/>
    <w:rsid w:val="00E006B2"/>
    <w:rsid w:val="00E00B5F"/>
    <w:rsid w:val="00E00C68"/>
    <w:rsid w:val="00E00CBF"/>
    <w:rsid w:val="00E01000"/>
    <w:rsid w:val="00E01244"/>
    <w:rsid w:val="00E01394"/>
    <w:rsid w:val="00E01595"/>
    <w:rsid w:val="00E017B0"/>
    <w:rsid w:val="00E0193B"/>
    <w:rsid w:val="00E01988"/>
    <w:rsid w:val="00E01E3F"/>
    <w:rsid w:val="00E02116"/>
    <w:rsid w:val="00E0237C"/>
    <w:rsid w:val="00E02610"/>
    <w:rsid w:val="00E026E7"/>
    <w:rsid w:val="00E02987"/>
    <w:rsid w:val="00E02E96"/>
    <w:rsid w:val="00E03051"/>
    <w:rsid w:val="00E035FC"/>
    <w:rsid w:val="00E03A0D"/>
    <w:rsid w:val="00E03E70"/>
    <w:rsid w:val="00E03EA3"/>
    <w:rsid w:val="00E03EC2"/>
    <w:rsid w:val="00E0411C"/>
    <w:rsid w:val="00E0426E"/>
    <w:rsid w:val="00E044CA"/>
    <w:rsid w:val="00E048B5"/>
    <w:rsid w:val="00E04AA0"/>
    <w:rsid w:val="00E04AC4"/>
    <w:rsid w:val="00E05080"/>
    <w:rsid w:val="00E053B5"/>
    <w:rsid w:val="00E053F2"/>
    <w:rsid w:val="00E0584F"/>
    <w:rsid w:val="00E05B55"/>
    <w:rsid w:val="00E05D8E"/>
    <w:rsid w:val="00E0630F"/>
    <w:rsid w:val="00E063AE"/>
    <w:rsid w:val="00E06413"/>
    <w:rsid w:val="00E0679F"/>
    <w:rsid w:val="00E06A88"/>
    <w:rsid w:val="00E06B9D"/>
    <w:rsid w:val="00E06FCD"/>
    <w:rsid w:val="00E07301"/>
    <w:rsid w:val="00E07414"/>
    <w:rsid w:val="00E07841"/>
    <w:rsid w:val="00E079D1"/>
    <w:rsid w:val="00E07AE7"/>
    <w:rsid w:val="00E07B50"/>
    <w:rsid w:val="00E07BDF"/>
    <w:rsid w:val="00E07E23"/>
    <w:rsid w:val="00E07E44"/>
    <w:rsid w:val="00E10092"/>
    <w:rsid w:val="00E10343"/>
    <w:rsid w:val="00E106FF"/>
    <w:rsid w:val="00E10771"/>
    <w:rsid w:val="00E1079E"/>
    <w:rsid w:val="00E107B5"/>
    <w:rsid w:val="00E10817"/>
    <w:rsid w:val="00E10847"/>
    <w:rsid w:val="00E10884"/>
    <w:rsid w:val="00E112D0"/>
    <w:rsid w:val="00E1132C"/>
    <w:rsid w:val="00E115DF"/>
    <w:rsid w:val="00E11791"/>
    <w:rsid w:val="00E117CA"/>
    <w:rsid w:val="00E11913"/>
    <w:rsid w:val="00E11936"/>
    <w:rsid w:val="00E11B4C"/>
    <w:rsid w:val="00E11C96"/>
    <w:rsid w:val="00E123FC"/>
    <w:rsid w:val="00E125BF"/>
    <w:rsid w:val="00E1285D"/>
    <w:rsid w:val="00E1286A"/>
    <w:rsid w:val="00E129C3"/>
    <w:rsid w:val="00E129EF"/>
    <w:rsid w:val="00E12E5D"/>
    <w:rsid w:val="00E1308C"/>
    <w:rsid w:val="00E130B3"/>
    <w:rsid w:val="00E132D2"/>
    <w:rsid w:val="00E1341E"/>
    <w:rsid w:val="00E1371A"/>
    <w:rsid w:val="00E13894"/>
    <w:rsid w:val="00E138F4"/>
    <w:rsid w:val="00E1390F"/>
    <w:rsid w:val="00E13923"/>
    <w:rsid w:val="00E13930"/>
    <w:rsid w:val="00E13A9C"/>
    <w:rsid w:val="00E13AB2"/>
    <w:rsid w:val="00E13B76"/>
    <w:rsid w:val="00E1401D"/>
    <w:rsid w:val="00E1403C"/>
    <w:rsid w:val="00E14060"/>
    <w:rsid w:val="00E14227"/>
    <w:rsid w:val="00E14252"/>
    <w:rsid w:val="00E14777"/>
    <w:rsid w:val="00E1481B"/>
    <w:rsid w:val="00E14BAF"/>
    <w:rsid w:val="00E150B4"/>
    <w:rsid w:val="00E155FA"/>
    <w:rsid w:val="00E15B9D"/>
    <w:rsid w:val="00E15ED0"/>
    <w:rsid w:val="00E166D3"/>
    <w:rsid w:val="00E16C09"/>
    <w:rsid w:val="00E16CA2"/>
    <w:rsid w:val="00E16DED"/>
    <w:rsid w:val="00E16E10"/>
    <w:rsid w:val="00E173B8"/>
    <w:rsid w:val="00E175C1"/>
    <w:rsid w:val="00E176E6"/>
    <w:rsid w:val="00E17CB8"/>
    <w:rsid w:val="00E17D4A"/>
    <w:rsid w:val="00E17E34"/>
    <w:rsid w:val="00E20015"/>
    <w:rsid w:val="00E2014D"/>
    <w:rsid w:val="00E20167"/>
    <w:rsid w:val="00E2024B"/>
    <w:rsid w:val="00E206F0"/>
    <w:rsid w:val="00E207A1"/>
    <w:rsid w:val="00E208FF"/>
    <w:rsid w:val="00E2093C"/>
    <w:rsid w:val="00E20BB5"/>
    <w:rsid w:val="00E20BC8"/>
    <w:rsid w:val="00E20C27"/>
    <w:rsid w:val="00E20E9C"/>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657"/>
    <w:rsid w:val="00E238EC"/>
    <w:rsid w:val="00E23C6B"/>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0EE"/>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402"/>
    <w:rsid w:val="00E304AD"/>
    <w:rsid w:val="00E3079D"/>
    <w:rsid w:val="00E30A52"/>
    <w:rsid w:val="00E30B03"/>
    <w:rsid w:val="00E30B1E"/>
    <w:rsid w:val="00E30BB5"/>
    <w:rsid w:val="00E30CB0"/>
    <w:rsid w:val="00E30DD6"/>
    <w:rsid w:val="00E30FC0"/>
    <w:rsid w:val="00E310FA"/>
    <w:rsid w:val="00E315C3"/>
    <w:rsid w:val="00E31901"/>
    <w:rsid w:val="00E31975"/>
    <w:rsid w:val="00E31A1D"/>
    <w:rsid w:val="00E31AA2"/>
    <w:rsid w:val="00E31E0F"/>
    <w:rsid w:val="00E32019"/>
    <w:rsid w:val="00E32102"/>
    <w:rsid w:val="00E3241A"/>
    <w:rsid w:val="00E32454"/>
    <w:rsid w:val="00E32776"/>
    <w:rsid w:val="00E327B2"/>
    <w:rsid w:val="00E32938"/>
    <w:rsid w:val="00E32A78"/>
    <w:rsid w:val="00E32CAF"/>
    <w:rsid w:val="00E33112"/>
    <w:rsid w:val="00E335C0"/>
    <w:rsid w:val="00E33727"/>
    <w:rsid w:val="00E33729"/>
    <w:rsid w:val="00E33DA7"/>
    <w:rsid w:val="00E33F47"/>
    <w:rsid w:val="00E33FDF"/>
    <w:rsid w:val="00E34473"/>
    <w:rsid w:val="00E346A5"/>
    <w:rsid w:val="00E346C8"/>
    <w:rsid w:val="00E347EB"/>
    <w:rsid w:val="00E3484B"/>
    <w:rsid w:val="00E34880"/>
    <w:rsid w:val="00E34916"/>
    <w:rsid w:val="00E34FBC"/>
    <w:rsid w:val="00E35000"/>
    <w:rsid w:val="00E3517D"/>
    <w:rsid w:val="00E35357"/>
    <w:rsid w:val="00E35785"/>
    <w:rsid w:val="00E35D77"/>
    <w:rsid w:val="00E35E7C"/>
    <w:rsid w:val="00E35F30"/>
    <w:rsid w:val="00E35F3A"/>
    <w:rsid w:val="00E35F82"/>
    <w:rsid w:val="00E35F9A"/>
    <w:rsid w:val="00E361A7"/>
    <w:rsid w:val="00E364F2"/>
    <w:rsid w:val="00E36540"/>
    <w:rsid w:val="00E36603"/>
    <w:rsid w:val="00E36A5D"/>
    <w:rsid w:val="00E36CEC"/>
    <w:rsid w:val="00E36DFD"/>
    <w:rsid w:val="00E36FE6"/>
    <w:rsid w:val="00E37046"/>
    <w:rsid w:val="00E37910"/>
    <w:rsid w:val="00E37B45"/>
    <w:rsid w:val="00E37C8A"/>
    <w:rsid w:val="00E37D27"/>
    <w:rsid w:val="00E37FC2"/>
    <w:rsid w:val="00E400F3"/>
    <w:rsid w:val="00E40133"/>
    <w:rsid w:val="00E40164"/>
    <w:rsid w:val="00E40206"/>
    <w:rsid w:val="00E40478"/>
    <w:rsid w:val="00E406BE"/>
    <w:rsid w:val="00E4093B"/>
    <w:rsid w:val="00E40BFA"/>
    <w:rsid w:val="00E40CDC"/>
    <w:rsid w:val="00E4122B"/>
    <w:rsid w:val="00E4132D"/>
    <w:rsid w:val="00E4135E"/>
    <w:rsid w:val="00E41389"/>
    <w:rsid w:val="00E41803"/>
    <w:rsid w:val="00E41970"/>
    <w:rsid w:val="00E41AC3"/>
    <w:rsid w:val="00E41C78"/>
    <w:rsid w:val="00E41EA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B27"/>
    <w:rsid w:val="00E43DA8"/>
    <w:rsid w:val="00E43E9A"/>
    <w:rsid w:val="00E4410F"/>
    <w:rsid w:val="00E44158"/>
    <w:rsid w:val="00E4431E"/>
    <w:rsid w:val="00E4433E"/>
    <w:rsid w:val="00E44388"/>
    <w:rsid w:val="00E443D9"/>
    <w:rsid w:val="00E443DF"/>
    <w:rsid w:val="00E4464C"/>
    <w:rsid w:val="00E44700"/>
    <w:rsid w:val="00E44788"/>
    <w:rsid w:val="00E44B60"/>
    <w:rsid w:val="00E44D55"/>
    <w:rsid w:val="00E44EE8"/>
    <w:rsid w:val="00E44EF0"/>
    <w:rsid w:val="00E44F23"/>
    <w:rsid w:val="00E450EA"/>
    <w:rsid w:val="00E4539B"/>
    <w:rsid w:val="00E45459"/>
    <w:rsid w:val="00E45510"/>
    <w:rsid w:val="00E456EE"/>
    <w:rsid w:val="00E45782"/>
    <w:rsid w:val="00E45795"/>
    <w:rsid w:val="00E45B8A"/>
    <w:rsid w:val="00E45C79"/>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EC5"/>
    <w:rsid w:val="00E5029B"/>
    <w:rsid w:val="00E50735"/>
    <w:rsid w:val="00E50B8A"/>
    <w:rsid w:val="00E50BA8"/>
    <w:rsid w:val="00E50F2A"/>
    <w:rsid w:val="00E515C5"/>
    <w:rsid w:val="00E515F8"/>
    <w:rsid w:val="00E5163A"/>
    <w:rsid w:val="00E5167D"/>
    <w:rsid w:val="00E516A0"/>
    <w:rsid w:val="00E51C9A"/>
    <w:rsid w:val="00E51F81"/>
    <w:rsid w:val="00E520CD"/>
    <w:rsid w:val="00E523AA"/>
    <w:rsid w:val="00E5246E"/>
    <w:rsid w:val="00E52772"/>
    <w:rsid w:val="00E52C1C"/>
    <w:rsid w:val="00E530B6"/>
    <w:rsid w:val="00E53282"/>
    <w:rsid w:val="00E5344D"/>
    <w:rsid w:val="00E5359F"/>
    <w:rsid w:val="00E535A1"/>
    <w:rsid w:val="00E53E66"/>
    <w:rsid w:val="00E54142"/>
    <w:rsid w:val="00E54669"/>
    <w:rsid w:val="00E547EC"/>
    <w:rsid w:val="00E54B73"/>
    <w:rsid w:val="00E54E0C"/>
    <w:rsid w:val="00E54E76"/>
    <w:rsid w:val="00E55053"/>
    <w:rsid w:val="00E5510C"/>
    <w:rsid w:val="00E55253"/>
    <w:rsid w:val="00E55320"/>
    <w:rsid w:val="00E554F0"/>
    <w:rsid w:val="00E55601"/>
    <w:rsid w:val="00E55883"/>
    <w:rsid w:val="00E55B9B"/>
    <w:rsid w:val="00E55E5D"/>
    <w:rsid w:val="00E55F52"/>
    <w:rsid w:val="00E56106"/>
    <w:rsid w:val="00E56436"/>
    <w:rsid w:val="00E564D5"/>
    <w:rsid w:val="00E5657E"/>
    <w:rsid w:val="00E5666D"/>
    <w:rsid w:val="00E56747"/>
    <w:rsid w:val="00E56770"/>
    <w:rsid w:val="00E56959"/>
    <w:rsid w:val="00E56A76"/>
    <w:rsid w:val="00E56ABF"/>
    <w:rsid w:val="00E56AF3"/>
    <w:rsid w:val="00E56E38"/>
    <w:rsid w:val="00E56F7A"/>
    <w:rsid w:val="00E57268"/>
    <w:rsid w:val="00E57292"/>
    <w:rsid w:val="00E5730D"/>
    <w:rsid w:val="00E57C1E"/>
    <w:rsid w:val="00E57C37"/>
    <w:rsid w:val="00E6014C"/>
    <w:rsid w:val="00E603B4"/>
    <w:rsid w:val="00E603FA"/>
    <w:rsid w:val="00E60673"/>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420"/>
    <w:rsid w:val="00E62524"/>
    <w:rsid w:val="00E62877"/>
    <w:rsid w:val="00E6287F"/>
    <w:rsid w:val="00E628F8"/>
    <w:rsid w:val="00E62A03"/>
    <w:rsid w:val="00E62ADB"/>
    <w:rsid w:val="00E62BAD"/>
    <w:rsid w:val="00E62FAB"/>
    <w:rsid w:val="00E6300A"/>
    <w:rsid w:val="00E6304E"/>
    <w:rsid w:val="00E63241"/>
    <w:rsid w:val="00E632F6"/>
    <w:rsid w:val="00E6391C"/>
    <w:rsid w:val="00E639AC"/>
    <w:rsid w:val="00E63B39"/>
    <w:rsid w:val="00E63B47"/>
    <w:rsid w:val="00E63D9B"/>
    <w:rsid w:val="00E63F22"/>
    <w:rsid w:val="00E63F84"/>
    <w:rsid w:val="00E640F0"/>
    <w:rsid w:val="00E641BC"/>
    <w:rsid w:val="00E64377"/>
    <w:rsid w:val="00E64614"/>
    <w:rsid w:val="00E64B29"/>
    <w:rsid w:val="00E64CEB"/>
    <w:rsid w:val="00E6535F"/>
    <w:rsid w:val="00E653AE"/>
    <w:rsid w:val="00E655F6"/>
    <w:rsid w:val="00E6577D"/>
    <w:rsid w:val="00E658A5"/>
    <w:rsid w:val="00E658C5"/>
    <w:rsid w:val="00E65909"/>
    <w:rsid w:val="00E65927"/>
    <w:rsid w:val="00E65F78"/>
    <w:rsid w:val="00E66093"/>
    <w:rsid w:val="00E662EE"/>
    <w:rsid w:val="00E6639F"/>
    <w:rsid w:val="00E663CE"/>
    <w:rsid w:val="00E665C0"/>
    <w:rsid w:val="00E665EB"/>
    <w:rsid w:val="00E666CE"/>
    <w:rsid w:val="00E66701"/>
    <w:rsid w:val="00E66712"/>
    <w:rsid w:val="00E6675B"/>
    <w:rsid w:val="00E66819"/>
    <w:rsid w:val="00E668F8"/>
    <w:rsid w:val="00E669B8"/>
    <w:rsid w:val="00E66B02"/>
    <w:rsid w:val="00E66B82"/>
    <w:rsid w:val="00E66E64"/>
    <w:rsid w:val="00E66F05"/>
    <w:rsid w:val="00E671E8"/>
    <w:rsid w:val="00E67224"/>
    <w:rsid w:val="00E672DD"/>
    <w:rsid w:val="00E6735E"/>
    <w:rsid w:val="00E6748E"/>
    <w:rsid w:val="00E676AE"/>
    <w:rsid w:val="00E6773A"/>
    <w:rsid w:val="00E6794B"/>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2119"/>
    <w:rsid w:val="00E72152"/>
    <w:rsid w:val="00E721DB"/>
    <w:rsid w:val="00E7259B"/>
    <w:rsid w:val="00E729EF"/>
    <w:rsid w:val="00E72E05"/>
    <w:rsid w:val="00E72F92"/>
    <w:rsid w:val="00E7314D"/>
    <w:rsid w:val="00E73173"/>
    <w:rsid w:val="00E7333D"/>
    <w:rsid w:val="00E7348A"/>
    <w:rsid w:val="00E734F9"/>
    <w:rsid w:val="00E73612"/>
    <w:rsid w:val="00E739F4"/>
    <w:rsid w:val="00E73A75"/>
    <w:rsid w:val="00E73BDE"/>
    <w:rsid w:val="00E73DEB"/>
    <w:rsid w:val="00E7408D"/>
    <w:rsid w:val="00E74291"/>
    <w:rsid w:val="00E74314"/>
    <w:rsid w:val="00E743A6"/>
    <w:rsid w:val="00E743DF"/>
    <w:rsid w:val="00E74909"/>
    <w:rsid w:val="00E74C19"/>
    <w:rsid w:val="00E74DDF"/>
    <w:rsid w:val="00E74DF5"/>
    <w:rsid w:val="00E74E05"/>
    <w:rsid w:val="00E75846"/>
    <w:rsid w:val="00E75D10"/>
    <w:rsid w:val="00E75E09"/>
    <w:rsid w:val="00E7611B"/>
    <w:rsid w:val="00E763C4"/>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88A"/>
    <w:rsid w:val="00E80B06"/>
    <w:rsid w:val="00E80D7E"/>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CA1"/>
    <w:rsid w:val="00E82E73"/>
    <w:rsid w:val="00E8305C"/>
    <w:rsid w:val="00E83696"/>
    <w:rsid w:val="00E83730"/>
    <w:rsid w:val="00E839A0"/>
    <w:rsid w:val="00E839C6"/>
    <w:rsid w:val="00E83AA1"/>
    <w:rsid w:val="00E83C9F"/>
    <w:rsid w:val="00E83CCD"/>
    <w:rsid w:val="00E83DAF"/>
    <w:rsid w:val="00E83FC9"/>
    <w:rsid w:val="00E84007"/>
    <w:rsid w:val="00E84182"/>
    <w:rsid w:val="00E842DF"/>
    <w:rsid w:val="00E84524"/>
    <w:rsid w:val="00E84548"/>
    <w:rsid w:val="00E845BA"/>
    <w:rsid w:val="00E84641"/>
    <w:rsid w:val="00E8485B"/>
    <w:rsid w:val="00E84875"/>
    <w:rsid w:val="00E848C2"/>
    <w:rsid w:val="00E84A60"/>
    <w:rsid w:val="00E84A66"/>
    <w:rsid w:val="00E84D5C"/>
    <w:rsid w:val="00E84E18"/>
    <w:rsid w:val="00E84F06"/>
    <w:rsid w:val="00E84F7D"/>
    <w:rsid w:val="00E85071"/>
    <w:rsid w:val="00E85174"/>
    <w:rsid w:val="00E8568C"/>
    <w:rsid w:val="00E85927"/>
    <w:rsid w:val="00E85989"/>
    <w:rsid w:val="00E85D0F"/>
    <w:rsid w:val="00E8614D"/>
    <w:rsid w:val="00E86360"/>
    <w:rsid w:val="00E8658B"/>
    <w:rsid w:val="00E86B81"/>
    <w:rsid w:val="00E86CFE"/>
    <w:rsid w:val="00E86DDC"/>
    <w:rsid w:val="00E86F68"/>
    <w:rsid w:val="00E87493"/>
    <w:rsid w:val="00E8754B"/>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380"/>
    <w:rsid w:val="00E913D7"/>
    <w:rsid w:val="00E9141B"/>
    <w:rsid w:val="00E9168B"/>
    <w:rsid w:val="00E91787"/>
    <w:rsid w:val="00E91815"/>
    <w:rsid w:val="00E918ED"/>
    <w:rsid w:val="00E91B24"/>
    <w:rsid w:val="00E91B26"/>
    <w:rsid w:val="00E91B45"/>
    <w:rsid w:val="00E91CE5"/>
    <w:rsid w:val="00E91FE1"/>
    <w:rsid w:val="00E92319"/>
    <w:rsid w:val="00E92368"/>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8F"/>
    <w:rsid w:val="00E952FB"/>
    <w:rsid w:val="00E95421"/>
    <w:rsid w:val="00E95794"/>
    <w:rsid w:val="00E958D1"/>
    <w:rsid w:val="00E95CB3"/>
    <w:rsid w:val="00E95CC9"/>
    <w:rsid w:val="00E95D61"/>
    <w:rsid w:val="00E95DB2"/>
    <w:rsid w:val="00E9601B"/>
    <w:rsid w:val="00E96206"/>
    <w:rsid w:val="00E96257"/>
    <w:rsid w:val="00E96693"/>
    <w:rsid w:val="00E967AD"/>
    <w:rsid w:val="00E96976"/>
    <w:rsid w:val="00E969BD"/>
    <w:rsid w:val="00E96A05"/>
    <w:rsid w:val="00E96A7F"/>
    <w:rsid w:val="00E96DDF"/>
    <w:rsid w:val="00E96FDE"/>
    <w:rsid w:val="00E973EF"/>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CA1"/>
    <w:rsid w:val="00EA1DC0"/>
    <w:rsid w:val="00EA216A"/>
    <w:rsid w:val="00EA22DE"/>
    <w:rsid w:val="00EA2319"/>
    <w:rsid w:val="00EA238B"/>
    <w:rsid w:val="00EA24D6"/>
    <w:rsid w:val="00EA2870"/>
    <w:rsid w:val="00EA28DE"/>
    <w:rsid w:val="00EA2940"/>
    <w:rsid w:val="00EA2A8E"/>
    <w:rsid w:val="00EA2C27"/>
    <w:rsid w:val="00EA2CA4"/>
    <w:rsid w:val="00EA2DC0"/>
    <w:rsid w:val="00EA3033"/>
    <w:rsid w:val="00EA3036"/>
    <w:rsid w:val="00EA310F"/>
    <w:rsid w:val="00EA3338"/>
    <w:rsid w:val="00EA335E"/>
    <w:rsid w:val="00EA37E9"/>
    <w:rsid w:val="00EA3A30"/>
    <w:rsid w:val="00EA3A3F"/>
    <w:rsid w:val="00EA3B3E"/>
    <w:rsid w:val="00EA3B64"/>
    <w:rsid w:val="00EA3E5F"/>
    <w:rsid w:val="00EA433F"/>
    <w:rsid w:val="00EA45E0"/>
    <w:rsid w:val="00EA46A9"/>
    <w:rsid w:val="00EA4765"/>
    <w:rsid w:val="00EA4B41"/>
    <w:rsid w:val="00EA4D39"/>
    <w:rsid w:val="00EA4DDB"/>
    <w:rsid w:val="00EA4E41"/>
    <w:rsid w:val="00EA4F7F"/>
    <w:rsid w:val="00EA4FB5"/>
    <w:rsid w:val="00EA51C3"/>
    <w:rsid w:val="00EA5587"/>
    <w:rsid w:val="00EA5716"/>
    <w:rsid w:val="00EA5CE8"/>
    <w:rsid w:val="00EA5EBA"/>
    <w:rsid w:val="00EA64B0"/>
    <w:rsid w:val="00EA6621"/>
    <w:rsid w:val="00EA6658"/>
    <w:rsid w:val="00EA6909"/>
    <w:rsid w:val="00EA6A22"/>
    <w:rsid w:val="00EA6A57"/>
    <w:rsid w:val="00EA6BB4"/>
    <w:rsid w:val="00EA6C04"/>
    <w:rsid w:val="00EA6D5F"/>
    <w:rsid w:val="00EA6F11"/>
    <w:rsid w:val="00EA6FDE"/>
    <w:rsid w:val="00EA75A0"/>
    <w:rsid w:val="00EA75C5"/>
    <w:rsid w:val="00EA75ED"/>
    <w:rsid w:val="00EA75EE"/>
    <w:rsid w:val="00EA78B1"/>
    <w:rsid w:val="00EA7B85"/>
    <w:rsid w:val="00EA7DEA"/>
    <w:rsid w:val="00EA7F32"/>
    <w:rsid w:val="00EA7FCA"/>
    <w:rsid w:val="00EB00F3"/>
    <w:rsid w:val="00EB0188"/>
    <w:rsid w:val="00EB026C"/>
    <w:rsid w:val="00EB0283"/>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3D"/>
    <w:rsid w:val="00EB2D62"/>
    <w:rsid w:val="00EB3233"/>
    <w:rsid w:val="00EB3309"/>
    <w:rsid w:val="00EB37CC"/>
    <w:rsid w:val="00EB3A2E"/>
    <w:rsid w:val="00EB3AFB"/>
    <w:rsid w:val="00EB3D2D"/>
    <w:rsid w:val="00EB4310"/>
    <w:rsid w:val="00EB435B"/>
    <w:rsid w:val="00EB454E"/>
    <w:rsid w:val="00EB48A2"/>
    <w:rsid w:val="00EB4C3D"/>
    <w:rsid w:val="00EB4DDB"/>
    <w:rsid w:val="00EB4E61"/>
    <w:rsid w:val="00EB4EAD"/>
    <w:rsid w:val="00EB4EF3"/>
    <w:rsid w:val="00EB4F90"/>
    <w:rsid w:val="00EB5187"/>
    <w:rsid w:val="00EB519B"/>
    <w:rsid w:val="00EB52AA"/>
    <w:rsid w:val="00EB57E4"/>
    <w:rsid w:val="00EB5C21"/>
    <w:rsid w:val="00EB5CFC"/>
    <w:rsid w:val="00EB5E08"/>
    <w:rsid w:val="00EB5F5A"/>
    <w:rsid w:val="00EB6034"/>
    <w:rsid w:val="00EB637F"/>
    <w:rsid w:val="00EB6433"/>
    <w:rsid w:val="00EB6557"/>
    <w:rsid w:val="00EB689E"/>
    <w:rsid w:val="00EB6AC3"/>
    <w:rsid w:val="00EB6ADF"/>
    <w:rsid w:val="00EB6C13"/>
    <w:rsid w:val="00EB6FFB"/>
    <w:rsid w:val="00EB739A"/>
    <w:rsid w:val="00EB7442"/>
    <w:rsid w:val="00EB7483"/>
    <w:rsid w:val="00EB74C7"/>
    <w:rsid w:val="00EB7B4B"/>
    <w:rsid w:val="00EB7C72"/>
    <w:rsid w:val="00EB7D62"/>
    <w:rsid w:val="00EB7D8A"/>
    <w:rsid w:val="00EB7F64"/>
    <w:rsid w:val="00EB7F9F"/>
    <w:rsid w:val="00EC0047"/>
    <w:rsid w:val="00EC0099"/>
    <w:rsid w:val="00EC00B0"/>
    <w:rsid w:val="00EC02F3"/>
    <w:rsid w:val="00EC031C"/>
    <w:rsid w:val="00EC064B"/>
    <w:rsid w:val="00EC0705"/>
    <w:rsid w:val="00EC07E0"/>
    <w:rsid w:val="00EC08A0"/>
    <w:rsid w:val="00EC0904"/>
    <w:rsid w:val="00EC0A1E"/>
    <w:rsid w:val="00EC0E00"/>
    <w:rsid w:val="00EC0E9B"/>
    <w:rsid w:val="00EC0F23"/>
    <w:rsid w:val="00EC1F46"/>
    <w:rsid w:val="00EC2246"/>
    <w:rsid w:val="00EC23B7"/>
    <w:rsid w:val="00EC2515"/>
    <w:rsid w:val="00EC26E0"/>
    <w:rsid w:val="00EC2747"/>
    <w:rsid w:val="00EC2811"/>
    <w:rsid w:val="00EC2896"/>
    <w:rsid w:val="00EC2A1E"/>
    <w:rsid w:val="00EC2A7E"/>
    <w:rsid w:val="00EC2CA0"/>
    <w:rsid w:val="00EC3A3B"/>
    <w:rsid w:val="00EC3B31"/>
    <w:rsid w:val="00EC3D1F"/>
    <w:rsid w:val="00EC3D3B"/>
    <w:rsid w:val="00EC40C6"/>
    <w:rsid w:val="00EC4218"/>
    <w:rsid w:val="00EC42D2"/>
    <w:rsid w:val="00EC4443"/>
    <w:rsid w:val="00EC4A87"/>
    <w:rsid w:val="00EC4A9A"/>
    <w:rsid w:val="00EC4B0A"/>
    <w:rsid w:val="00EC4CEF"/>
    <w:rsid w:val="00EC4DA3"/>
    <w:rsid w:val="00EC4E32"/>
    <w:rsid w:val="00EC5092"/>
    <w:rsid w:val="00EC520D"/>
    <w:rsid w:val="00EC5620"/>
    <w:rsid w:val="00EC56F5"/>
    <w:rsid w:val="00EC5987"/>
    <w:rsid w:val="00EC5AB0"/>
    <w:rsid w:val="00EC5CB0"/>
    <w:rsid w:val="00EC6648"/>
    <w:rsid w:val="00EC6758"/>
    <w:rsid w:val="00EC67A0"/>
    <w:rsid w:val="00EC6A83"/>
    <w:rsid w:val="00EC6AEE"/>
    <w:rsid w:val="00EC6EFF"/>
    <w:rsid w:val="00EC6F7F"/>
    <w:rsid w:val="00EC7133"/>
    <w:rsid w:val="00EC757C"/>
    <w:rsid w:val="00EC75A5"/>
    <w:rsid w:val="00EC77D1"/>
    <w:rsid w:val="00EC7EBA"/>
    <w:rsid w:val="00ED01A5"/>
    <w:rsid w:val="00ED0295"/>
    <w:rsid w:val="00ED03CB"/>
    <w:rsid w:val="00ED0474"/>
    <w:rsid w:val="00ED047E"/>
    <w:rsid w:val="00ED0492"/>
    <w:rsid w:val="00ED06E5"/>
    <w:rsid w:val="00ED07A1"/>
    <w:rsid w:val="00ED0855"/>
    <w:rsid w:val="00ED0916"/>
    <w:rsid w:val="00ED0C35"/>
    <w:rsid w:val="00ED0C7D"/>
    <w:rsid w:val="00ED156D"/>
    <w:rsid w:val="00ED1871"/>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8EA"/>
    <w:rsid w:val="00ED395D"/>
    <w:rsid w:val="00ED3998"/>
    <w:rsid w:val="00ED3A0D"/>
    <w:rsid w:val="00ED3E73"/>
    <w:rsid w:val="00ED4050"/>
    <w:rsid w:val="00ED427C"/>
    <w:rsid w:val="00ED462C"/>
    <w:rsid w:val="00ED4789"/>
    <w:rsid w:val="00ED47D4"/>
    <w:rsid w:val="00ED49F9"/>
    <w:rsid w:val="00ED4C2E"/>
    <w:rsid w:val="00ED56D3"/>
    <w:rsid w:val="00ED57DF"/>
    <w:rsid w:val="00ED5877"/>
    <w:rsid w:val="00ED592D"/>
    <w:rsid w:val="00ED5CA3"/>
    <w:rsid w:val="00ED5CC9"/>
    <w:rsid w:val="00ED5D46"/>
    <w:rsid w:val="00ED5EAB"/>
    <w:rsid w:val="00ED5F31"/>
    <w:rsid w:val="00ED5FC3"/>
    <w:rsid w:val="00ED603F"/>
    <w:rsid w:val="00ED6151"/>
    <w:rsid w:val="00ED625C"/>
    <w:rsid w:val="00ED6392"/>
    <w:rsid w:val="00ED64B7"/>
    <w:rsid w:val="00ED652B"/>
    <w:rsid w:val="00ED676D"/>
    <w:rsid w:val="00ED6ABB"/>
    <w:rsid w:val="00ED6C91"/>
    <w:rsid w:val="00ED71DD"/>
    <w:rsid w:val="00ED720A"/>
    <w:rsid w:val="00ED7269"/>
    <w:rsid w:val="00ED742A"/>
    <w:rsid w:val="00ED759D"/>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C51"/>
    <w:rsid w:val="00EE1DC4"/>
    <w:rsid w:val="00EE1E02"/>
    <w:rsid w:val="00EE22A4"/>
    <w:rsid w:val="00EE2486"/>
    <w:rsid w:val="00EE29B9"/>
    <w:rsid w:val="00EE2B79"/>
    <w:rsid w:val="00EE2C6D"/>
    <w:rsid w:val="00EE2CC7"/>
    <w:rsid w:val="00EE2D2F"/>
    <w:rsid w:val="00EE2E27"/>
    <w:rsid w:val="00EE30AA"/>
    <w:rsid w:val="00EE3274"/>
    <w:rsid w:val="00EE3366"/>
    <w:rsid w:val="00EE3422"/>
    <w:rsid w:val="00EE34B7"/>
    <w:rsid w:val="00EE3888"/>
    <w:rsid w:val="00EE395E"/>
    <w:rsid w:val="00EE3D36"/>
    <w:rsid w:val="00EE3F18"/>
    <w:rsid w:val="00EE411A"/>
    <w:rsid w:val="00EE439A"/>
    <w:rsid w:val="00EE45A1"/>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5F6"/>
    <w:rsid w:val="00EE7730"/>
    <w:rsid w:val="00EE7D58"/>
    <w:rsid w:val="00EF028A"/>
    <w:rsid w:val="00EF0304"/>
    <w:rsid w:val="00EF04BF"/>
    <w:rsid w:val="00EF04C5"/>
    <w:rsid w:val="00EF0542"/>
    <w:rsid w:val="00EF086E"/>
    <w:rsid w:val="00EF0AD8"/>
    <w:rsid w:val="00EF0FF2"/>
    <w:rsid w:val="00EF11B0"/>
    <w:rsid w:val="00EF1265"/>
    <w:rsid w:val="00EF1586"/>
    <w:rsid w:val="00EF1680"/>
    <w:rsid w:val="00EF1FCB"/>
    <w:rsid w:val="00EF201F"/>
    <w:rsid w:val="00EF2178"/>
    <w:rsid w:val="00EF218F"/>
    <w:rsid w:val="00EF21CB"/>
    <w:rsid w:val="00EF225E"/>
    <w:rsid w:val="00EF2519"/>
    <w:rsid w:val="00EF265A"/>
    <w:rsid w:val="00EF280F"/>
    <w:rsid w:val="00EF28BC"/>
    <w:rsid w:val="00EF29D8"/>
    <w:rsid w:val="00EF2AFD"/>
    <w:rsid w:val="00EF2BCE"/>
    <w:rsid w:val="00EF2DAC"/>
    <w:rsid w:val="00EF2DFB"/>
    <w:rsid w:val="00EF2FD0"/>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FF5"/>
    <w:rsid w:val="00EF582B"/>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51"/>
    <w:rsid w:val="00EF7672"/>
    <w:rsid w:val="00EF76C3"/>
    <w:rsid w:val="00EF776E"/>
    <w:rsid w:val="00EF7872"/>
    <w:rsid w:val="00EF7A99"/>
    <w:rsid w:val="00EF7BDE"/>
    <w:rsid w:val="00EF7E55"/>
    <w:rsid w:val="00EF7E87"/>
    <w:rsid w:val="00EF7F8C"/>
    <w:rsid w:val="00F004CC"/>
    <w:rsid w:val="00F00623"/>
    <w:rsid w:val="00F006FB"/>
    <w:rsid w:val="00F009CC"/>
    <w:rsid w:val="00F00C8D"/>
    <w:rsid w:val="00F00CF6"/>
    <w:rsid w:val="00F00E12"/>
    <w:rsid w:val="00F0106C"/>
    <w:rsid w:val="00F0112A"/>
    <w:rsid w:val="00F01444"/>
    <w:rsid w:val="00F0162E"/>
    <w:rsid w:val="00F017D2"/>
    <w:rsid w:val="00F0196B"/>
    <w:rsid w:val="00F0196C"/>
    <w:rsid w:val="00F0197E"/>
    <w:rsid w:val="00F01A94"/>
    <w:rsid w:val="00F01EF6"/>
    <w:rsid w:val="00F024D9"/>
    <w:rsid w:val="00F02527"/>
    <w:rsid w:val="00F025B4"/>
    <w:rsid w:val="00F025F3"/>
    <w:rsid w:val="00F02855"/>
    <w:rsid w:val="00F02EFE"/>
    <w:rsid w:val="00F03048"/>
    <w:rsid w:val="00F03539"/>
    <w:rsid w:val="00F0366A"/>
    <w:rsid w:val="00F0367E"/>
    <w:rsid w:val="00F03793"/>
    <w:rsid w:val="00F03825"/>
    <w:rsid w:val="00F03899"/>
    <w:rsid w:val="00F0389E"/>
    <w:rsid w:val="00F03934"/>
    <w:rsid w:val="00F03A17"/>
    <w:rsid w:val="00F03A7E"/>
    <w:rsid w:val="00F03E3A"/>
    <w:rsid w:val="00F03F19"/>
    <w:rsid w:val="00F03F30"/>
    <w:rsid w:val="00F04040"/>
    <w:rsid w:val="00F0476E"/>
    <w:rsid w:val="00F049A3"/>
    <w:rsid w:val="00F04C06"/>
    <w:rsid w:val="00F04C4E"/>
    <w:rsid w:val="00F04C85"/>
    <w:rsid w:val="00F04D95"/>
    <w:rsid w:val="00F04F91"/>
    <w:rsid w:val="00F0509E"/>
    <w:rsid w:val="00F054B8"/>
    <w:rsid w:val="00F05A60"/>
    <w:rsid w:val="00F05B76"/>
    <w:rsid w:val="00F05D6A"/>
    <w:rsid w:val="00F06059"/>
    <w:rsid w:val="00F06357"/>
    <w:rsid w:val="00F063E2"/>
    <w:rsid w:val="00F065D5"/>
    <w:rsid w:val="00F065DB"/>
    <w:rsid w:val="00F067BC"/>
    <w:rsid w:val="00F06AE8"/>
    <w:rsid w:val="00F0710E"/>
    <w:rsid w:val="00F07127"/>
    <w:rsid w:val="00F072EC"/>
    <w:rsid w:val="00F074FA"/>
    <w:rsid w:val="00F0752C"/>
    <w:rsid w:val="00F07575"/>
    <w:rsid w:val="00F07DF5"/>
    <w:rsid w:val="00F07E33"/>
    <w:rsid w:val="00F10114"/>
    <w:rsid w:val="00F10331"/>
    <w:rsid w:val="00F1034C"/>
    <w:rsid w:val="00F103C8"/>
    <w:rsid w:val="00F10435"/>
    <w:rsid w:val="00F105EF"/>
    <w:rsid w:val="00F106EC"/>
    <w:rsid w:val="00F10791"/>
    <w:rsid w:val="00F10B31"/>
    <w:rsid w:val="00F10B6C"/>
    <w:rsid w:val="00F10DBE"/>
    <w:rsid w:val="00F10E87"/>
    <w:rsid w:val="00F10F46"/>
    <w:rsid w:val="00F11064"/>
    <w:rsid w:val="00F111EE"/>
    <w:rsid w:val="00F11222"/>
    <w:rsid w:val="00F11330"/>
    <w:rsid w:val="00F114E1"/>
    <w:rsid w:val="00F116C8"/>
    <w:rsid w:val="00F11968"/>
    <w:rsid w:val="00F11BA7"/>
    <w:rsid w:val="00F11C04"/>
    <w:rsid w:val="00F11CA3"/>
    <w:rsid w:val="00F11D48"/>
    <w:rsid w:val="00F11DC8"/>
    <w:rsid w:val="00F11ECD"/>
    <w:rsid w:val="00F11F4A"/>
    <w:rsid w:val="00F12031"/>
    <w:rsid w:val="00F12129"/>
    <w:rsid w:val="00F1215C"/>
    <w:rsid w:val="00F121E9"/>
    <w:rsid w:val="00F1223B"/>
    <w:rsid w:val="00F12469"/>
    <w:rsid w:val="00F124D7"/>
    <w:rsid w:val="00F12AB1"/>
    <w:rsid w:val="00F12B2A"/>
    <w:rsid w:val="00F12B94"/>
    <w:rsid w:val="00F12C1A"/>
    <w:rsid w:val="00F12C74"/>
    <w:rsid w:val="00F12E6C"/>
    <w:rsid w:val="00F13474"/>
    <w:rsid w:val="00F1352A"/>
    <w:rsid w:val="00F13696"/>
    <w:rsid w:val="00F142FF"/>
    <w:rsid w:val="00F14932"/>
    <w:rsid w:val="00F14B71"/>
    <w:rsid w:val="00F14C19"/>
    <w:rsid w:val="00F14D01"/>
    <w:rsid w:val="00F15165"/>
    <w:rsid w:val="00F1520F"/>
    <w:rsid w:val="00F154EE"/>
    <w:rsid w:val="00F158DA"/>
    <w:rsid w:val="00F159BB"/>
    <w:rsid w:val="00F15B9F"/>
    <w:rsid w:val="00F15BA1"/>
    <w:rsid w:val="00F15C15"/>
    <w:rsid w:val="00F1605A"/>
    <w:rsid w:val="00F16240"/>
    <w:rsid w:val="00F16271"/>
    <w:rsid w:val="00F164EF"/>
    <w:rsid w:val="00F16656"/>
    <w:rsid w:val="00F1668D"/>
    <w:rsid w:val="00F166B7"/>
    <w:rsid w:val="00F167FD"/>
    <w:rsid w:val="00F16944"/>
    <w:rsid w:val="00F16ADC"/>
    <w:rsid w:val="00F16F87"/>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8E6"/>
    <w:rsid w:val="00F22AE2"/>
    <w:rsid w:val="00F22B09"/>
    <w:rsid w:val="00F22C0B"/>
    <w:rsid w:val="00F22ED8"/>
    <w:rsid w:val="00F22EEA"/>
    <w:rsid w:val="00F23026"/>
    <w:rsid w:val="00F236A4"/>
    <w:rsid w:val="00F23A83"/>
    <w:rsid w:val="00F23C7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3BC"/>
    <w:rsid w:val="00F304CF"/>
    <w:rsid w:val="00F30519"/>
    <w:rsid w:val="00F30817"/>
    <w:rsid w:val="00F30A0E"/>
    <w:rsid w:val="00F30AF4"/>
    <w:rsid w:val="00F30C7C"/>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2C8D"/>
    <w:rsid w:val="00F32EE9"/>
    <w:rsid w:val="00F3304B"/>
    <w:rsid w:val="00F3317A"/>
    <w:rsid w:val="00F33200"/>
    <w:rsid w:val="00F334D7"/>
    <w:rsid w:val="00F3358C"/>
    <w:rsid w:val="00F335BA"/>
    <w:rsid w:val="00F33980"/>
    <w:rsid w:val="00F33D14"/>
    <w:rsid w:val="00F33EFC"/>
    <w:rsid w:val="00F33F6F"/>
    <w:rsid w:val="00F33FAB"/>
    <w:rsid w:val="00F343A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8E"/>
    <w:rsid w:val="00F361F3"/>
    <w:rsid w:val="00F36369"/>
    <w:rsid w:val="00F36451"/>
    <w:rsid w:val="00F367A0"/>
    <w:rsid w:val="00F36D99"/>
    <w:rsid w:val="00F36EBB"/>
    <w:rsid w:val="00F36F64"/>
    <w:rsid w:val="00F37005"/>
    <w:rsid w:val="00F3705D"/>
    <w:rsid w:val="00F372A9"/>
    <w:rsid w:val="00F3749F"/>
    <w:rsid w:val="00F377CD"/>
    <w:rsid w:val="00F377EB"/>
    <w:rsid w:val="00F3791D"/>
    <w:rsid w:val="00F37BF9"/>
    <w:rsid w:val="00F37C38"/>
    <w:rsid w:val="00F37CB9"/>
    <w:rsid w:val="00F37F14"/>
    <w:rsid w:val="00F40163"/>
    <w:rsid w:val="00F40381"/>
    <w:rsid w:val="00F405F6"/>
    <w:rsid w:val="00F40620"/>
    <w:rsid w:val="00F40677"/>
    <w:rsid w:val="00F406F5"/>
    <w:rsid w:val="00F40A3F"/>
    <w:rsid w:val="00F40A78"/>
    <w:rsid w:val="00F40DC5"/>
    <w:rsid w:val="00F40ED7"/>
    <w:rsid w:val="00F40F3F"/>
    <w:rsid w:val="00F40F53"/>
    <w:rsid w:val="00F411E7"/>
    <w:rsid w:val="00F412E8"/>
    <w:rsid w:val="00F4133C"/>
    <w:rsid w:val="00F415A3"/>
    <w:rsid w:val="00F415E3"/>
    <w:rsid w:val="00F417CC"/>
    <w:rsid w:val="00F417DF"/>
    <w:rsid w:val="00F41993"/>
    <w:rsid w:val="00F41E90"/>
    <w:rsid w:val="00F4202E"/>
    <w:rsid w:val="00F42190"/>
    <w:rsid w:val="00F4229C"/>
    <w:rsid w:val="00F42318"/>
    <w:rsid w:val="00F42715"/>
    <w:rsid w:val="00F42864"/>
    <w:rsid w:val="00F428FF"/>
    <w:rsid w:val="00F429A7"/>
    <w:rsid w:val="00F42A28"/>
    <w:rsid w:val="00F42C56"/>
    <w:rsid w:val="00F42CE1"/>
    <w:rsid w:val="00F431D7"/>
    <w:rsid w:val="00F431E9"/>
    <w:rsid w:val="00F4344C"/>
    <w:rsid w:val="00F43659"/>
    <w:rsid w:val="00F439CC"/>
    <w:rsid w:val="00F439F7"/>
    <w:rsid w:val="00F439F9"/>
    <w:rsid w:val="00F43A34"/>
    <w:rsid w:val="00F44093"/>
    <w:rsid w:val="00F4449A"/>
    <w:rsid w:val="00F44666"/>
    <w:rsid w:val="00F44745"/>
    <w:rsid w:val="00F447B4"/>
    <w:rsid w:val="00F448D2"/>
    <w:rsid w:val="00F4492A"/>
    <w:rsid w:val="00F44A13"/>
    <w:rsid w:val="00F44AB4"/>
    <w:rsid w:val="00F44BAB"/>
    <w:rsid w:val="00F44CBE"/>
    <w:rsid w:val="00F44ED3"/>
    <w:rsid w:val="00F451C8"/>
    <w:rsid w:val="00F451EE"/>
    <w:rsid w:val="00F45328"/>
    <w:rsid w:val="00F456FA"/>
    <w:rsid w:val="00F4581F"/>
    <w:rsid w:val="00F45C8D"/>
    <w:rsid w:val="00F45D60"/>
    <w:rsid w:val="00F45EEC"/>
    <w:rsid w:val="00F45FB2"/>
    <w:rsid w:val="00F46007"/>
    <w:rsid w:val="00F46261"/>
    <w:rsid w:val="00F462B9"/>
    <w:rsid w:val="00F4635D"/>
    <w:rsid w:val="00F46422"/>
    <w:rsid w:val="00F46633"/>
    <w:rsid w:val="00F466EC"/>
    <w:rsid w:val="00F46A65"/>
    <w:rsid w:val="00F46ABF"/>
    <w:rsid w:val="00F46AD3"/>
    <w:rsid w:val="00F46B91"/>
    <w:rsid w:val="00F46BAC"/>
    <w:rsid w:val="00F46EE0"/>
    <w:rsid w:val="00F47008"/>
    <w:rsid w:val="00F470E9"/>
    <w:rsid w:val="00F47188"/>
    <w:rsid w:val="00F47513"/>
    <w:rsid w:val="00F47649"/>
    <w:rsid w:val="00F4792C"/>
    <w:rsid w:val="00F47A6C"/>
    <w:rsid w:val="00F47B0E"/>
    <w:rsid w:val="00F47FD2"/>
    <w:rsid w:val="00F500B5"/>
    <w:rsid w:val="00F50192"/>
    <w:rsid w:val="00F501E4"/>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460"/>
    <w:rsid w:val="00F52D49"/>
    <w:rsid w:val="00F52F69"/>
    <w:rsid w:val="00F53485"/>
    <w:rsid w:val="00F535F0"/>
    <w:rsid w:val="00F53650"/>
    <w:rsid w:val="00F539A7"/>
    <w:rsid w:val="00F53A9F"/>
    <w:rsid w:val="00F54108"/>
    <w:rsid w:val="00F541E7"/>
    <w:rsid w:val="00F54361"/>
    <w:rsid w:val="00F545F4"/>
    <w:rsid w:val="00F546BC"/>
    <w:rsid w:val="00F54754"/>
    <w:rsid w:val="00F547FB"/>
    <w:rsid w:val="00F54D6D"/>
    <w:rsid w:val="00F54F83"/>
    <w:rsid w:val="00F550D2"/>
    <w:rsid w:val="00F5550E"/>
    <w:rsid w:val="00F55972"/>
    <w:rsid w:val="00F55CD0"/>
    <w:rsid w:val="00F55E22"/>
    <w:rsid w:val="00F55EC9"/>
    <w:rsid w:val="00F56001"/>
    <w:rsid w:val="00F56029"/>
    <w:rsid w:val="00F56064"/>
    <w:rsid w:val="00F56167"/>
    <w:rsid w:val="00F56376"/>
    <w:rsid w:val="00F56456"/>
    <w:rsid w:val="00F565A7"/>
    <w:rsid w:val="00F56718"/>
    <w:rsid w:val="00F5675E"/>
    <w:rsid w:val="00F567B1"/>
    <w:rsid w:val="00F56D2C"/>
    <w:rsid w:val="00F5706A"/>
    <w:rsid w:val="00F570B2"/>
    <w:rsid w:val="00F5718B"/>
    <w:rsid w:val="00F571B7"/>
    <w:rsid w:val="00F571BA"/>
    <w:rsid w:val="00F57308"/>
    <w:rsid w:val="00F573D4"/>
    <w:rsid w:val="00F575FB"/>
    <w:rsid w:val="00F57601"/>
    <w:rsid w:val="00F57B8F"/>
    <w:rsid w:val="00F57FDF"/>
    <w:rsid w:val="00F6006F"/>
    <w:rsid w:val="00F600D6"/>
    <w:rsid w:val="00F603DA"/>
    <w:rsid w:val="00F60571"/>
    <w:rsid w:val="00F60816"/>
    <w:rsid w:val="00F60D59"/>
    <w:rsid w:val="00F60D93"/>
    <w:rsid w:val="00F60EEE"/>
    <w:rsid w:val="00F60FDE"/>
    <w:rsid w:val="00F61194"/>
    <w:rsid w:val="00F61278"/>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3020"/>
    <w:rsid w:val="00F6341E"/>
    <w:rsid w:val="00F635AC"/>
    <w:rsid w:val="00F6363B"/>
    <w:rsid w:val="00F636A4"/>
    <w:rsid w:val="00F636F7"/>
    <w:rsid w:val="00F6370E"/>
    <w:rsid w:val="00F63957"/>
    <w:rsid w:val="00F63B90"/>
    <w:rsid w:val="00F63C83"/>
    <w:rsid w:val="00F63C95"/>
    <w:rsid w:val="00F63E39"/>
    <w:rsid w:val="00F63E73"/>
    <w:rsid w:val="00F642AE"/>
    <w:rsid w:val="00F6440A"/>
    <w:rsid w:val="00F64562"/>
    <w:rsid w:val="00F6477D"/>
    <w:rsid w:val="00F64BE1"/>
    <w:rsid w:val="00F65101"/>
    <w:rsid w:val="00F65295"/>
    <w:rsid w:val="00F65379"/>
    <w:rsid w:val="00F654F0"/>
    <w:rsid w:val="00F6597E"/>
    <w:rsid w:val="00F65E39"/>
    <w:rsid w:val="00F65F91"/>
    <w:rsid w:val="00F65FC1"/>
    <w:rsid w:val="00F66077"/>
    <w:rsid w:val="00F6612E"/>
    <w:rsid w:val="00F661F0"/>
    <w:rsid w:val="00F662F4"/>
    <w:rsid w:val="00F66335"/>
    <w:rsid w:val="00F66385"/>
    <w:rsid w:val="00F66541"/>
    <w:rsid w:val="00F665CB"/>
    <w:rsid w:val="00F66743"/>
    <w:rsid w:val="00F668F4"/>
    <w:rsid w:val="00F670FC"/>
    <w:rsid w:val="00F673A8"/>
    <w:rsid w:val="00F675B9"/>
    <w:rsid w:val="00F67761"/>
    <w:rsid w:val="00F67E06"/>
    <w:rsid w:val="00F67F50"/>
    <w:rsid w:val="00F70317"/>
    <w:rsid w:val="00F70426"/>
    <w:rsid w:val="00F70446"/>
    <w:rsid w:val="00F70715"/>
    <w:rsid w:val="00F70A12"/>
    <w:rsid w:val="00F70AC2"/>
    <w:rsid w:val="00F70B23"/>
    <w:rsid w:val="00F70B87"/>
    <w:rsid w:val="00F7100D"/>
    <w:rsid w:val="00F71148"/>
    <w:rsid w:val="00F7120A"/>
    <w:rsid w:val="00F712DD"/>
    <w:rsid w:val="00F7132E"/>
    <w:rsid w:val="00F718ED"/>
    <w:rsid w:val="00F71B13"/>
    <w:rsid w:val="00F71CE5"/>
    <w:rsid w:val="00F71EC0"/>
    <w:rsid w:val="00F72060"/>
    <w:rsid w:val="00F72327"/>
    <w:rsid w:val="00F7232B"/>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733"/>
    <w:rsid w:val="00F73851"/>
    <w:rsid w:val="00F73CF2"/>
    <w:rsid w:val="00F74410"/>
    <w:rsid w:val="00F74697"/>
    <w:rsid w:val="00F746A8"/>
    <w:rsid w:val="00F746CB"/>
    <w:rsid w:val="00F747BF"/>
    <w:rsid w:val="00F748B7"/>
    <w:rsid w:val="00F74941"/>
    <w:rsid w:val="00F74A70"/>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52E"/>
    <w:rsid w:val="00F775AB"/>
    <w:rsid w:val="00F777DD"/>
    <w:rsid w:val="00F77B9E"/>
    <w:rsid w:val="00F77C3E"/>
    <w:rsid w:val="00F77C74"/>
    <w:rsid w:val="00F77E8B"/>
    <w:rsid w:val="00F80119"/>
    <w:rsid w:val="00F80196"/>
    <w:rsid w:val="00F80349"/>
    <w:rsid w:val="00F80637"/>
    <w:rsid w:val="00F80A59"/>
    <w:rsid w:val="00F80BA3"/>
    <w:rsid w:val="00F80C47"/>
    <w:rsid w:val="00F80C80"/>
    <w:rsid w:val="00F80EEE"/>
    <w:rsid w:val="00F80F71"/>
    <w:rsid w:val="00F81148"/>
    <w:rsid w:val="00F814A8"/>
    <w:rsid w:val="00F81629"/>
    <w:rsid w:val="00F818B0"/>
    <w:rsid w:val="00F81ADA"/>
    <w:rsid w:val="00F81BB3"/>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BE9"/>
    <w:rsid w:val="00F921C8"/>
    <w:rsid w:val="00F9234A"/>
    <w:rsid w:val="00F92484"/>
    <w:rsid w:val="00F92488"/>
    <w:rsid w:val="00F924B0"/>
    <w:rsid w:val="00F926D4"/>
    <w:rsid w:val="00F927A4"/>
    <w:rsid w:val="00F92BA5"/>
    <w:rsid w:val="00F92D09"/>
    <w:rsid w:val="00F92EAE"/>
    <w:rsid w:val="00F9301F"/>
    <w:rsid w:val="00F933AB"/>
    <w:rsid w:val="00F9342F"/>
    <w:rsid w:val="00F93486"/>
    <w:rsid w:val="00F9351D"/>
    <w:rsid w:val="00F935E2"/>
    <w:rsid w:val="00F93706"/>
    <w:rsid w:val="00F93744"/>
    <w:rsid w:val="00F937A0"/>
    <w:rsid w:val="00F93A3B"/>
    <w:rsid w:val="00F93B26"/>
    <w:rsid w:val="00F9433D"/>
    <w:rsid w:val="00F94590"/>
    <w:rsid w:val="00F9471D"/>
    <w:rsid w:val="00F9484C"/>
    <w:rsid w:val="00F94A0E"/>
    <w:rsid w:val="00F94ABE"/>
    <w:rsid w:val="00F94AEB"/>
    <w:rsid w:val="00F94BA2"/>
    <w:rsid w:val="00F950F0"/>
    <w:rsid w:val="00F95152"/>
    <w:rsid w:val="00F95256"/>
    <w:rsid w:val="00F95378"/>
    <w:rsid w:val="00F95427"/>
    <w:rsid w:val="00F95650"/>
    <w:rsid w:val="00F95AD3"/>
    <w:rsid w:val="00F95B98"/>
    <w:rsid w:val="00F95CF5"/>
    <w:rsid w:val="00F965CB"/>
    <w:rsid w:val="00F96827"/>
    <w:rsid w:val="00F96A6D"/>
    <w:rsid w:val="00F96BB5"/>
    <w:rsid w:val="00F96DA4"/>
    <w:rsid w:val="00F96DDA"/>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0F36"/>
    <w:rsid w:val="00FA110D"/>
    <w:rsid w:val="00FA1506"/>
    <w:rsid w:val="00FA1655"/>
    <w:rsid w:val="00FA186C"/>
    <w:rsid w:val="00FA193C"/>
    <w:rsid w:val="00FA1BA9"/>
    <w:rsid w:val="00FA1C16"/>
    <w:rsid w:val="00FA1C39"/>
    <w:rsid w:val="00FA1D6F"/>
    <w:rsid w:val="00FA1EC8"/>
    <w:rsid w:val="00FA2139"/>
    <w:rsid w:val="00FA2370"/>
    <w:rsid w:val="00FA25B1"/>
    <w:rsid w:val="00FA2A4B"/>
    <w:rsid w:val="00FA2BEA"/>
    <w:rsid w:val="00FA313C"/>
    <w:rsid w:val="00FA3150"/>
    <w:rsid w:val="00FA31D2"/>
    <w:rsid w:val="00FA3590"/>
    <w:rsid w:val="00FA39AE"/>
    <w:rsid w:val="00FA3BA6"/>
    <w:rsid w:val="00FA3C38"/>
    <w:rsid w:val="00FA410C"/>
    <w:rsid w:val="00FA4225"/>
    <w:rsid w:val="00FA46DC"/>
    <w:rsid w:val="00FA4823"/>
    <w:rsid w:val="00FA49B6"/>
    <w:rsid w:val="00FA49D1"/>
    <w:rsid w:val="00FA4A23"/>
    <w:rsid w:val="00FA4D96"/>
    <w:rsid w:val="00FA4F24"/>
    <w:rsid w:val="00FA5158"/>
    <w:rsid w:val="00FA51B5"/>
    <w:rsid w:val="00FA52D7"/>
    <w:rsid w:val="00FA532D"/>
    <w:rsid w:val="00FA54F7"/>
    <w:rsid w:val="00FA5689"/>
    <w:rsid w:val="00FA588B"/>
    <w:rsid w:val="00FA5961"/>
    <w:rsid w:val="00FA59AF"/>
    <w:rsid w:val="00FA59D9"/>
    <w:rsid w:val="00FA5C1C"/>
    <w:rsid w:val="00FA5CD8"/>
    <w:rsid w:val="00FA5D21"/>
    <w:rsid w:val="00FA5F8E"/>
    <w:rsid w:val="00FA60AA"/>
    <w:rsid w:val="00FA62BD"/>
    <w:rsid w:val="00FA69E8"/>
    <w:rsid w:val="00FA6D74"/>
    <w:rsid w:val="00FA6FDE"/>
    <w:rsid w:val="00FA7194"/>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DF"/>
    <w:rsid w:val="00FB1DFA"/>
    <w:rsid w:val="00FB204E"/>
    <w:rsid w:val="00FB21D1"/>
    <w:rsid w:val="00FB24B1"/>
    <w:rsid w:val="00FB279D"/>
    <w:rsid w:val="00FB2AC4"/>
    <w:rsid w:val="00FB2ADF"/>
    <w:rsid w:val="00FB2B4F"/>
    <w:rsid w:val="00FB2CA6"/>
    <w:rsid w:val="00FB2F30"/>
    <w:rsid w:val="00FB2F34"/>
    <w:rsid w:val="00FB30D1"/>
    <w:rsid w:val="00FB3332"/>
    <w:rsid w:val="00FB34FA"/>
    <w:rsid w:val="00FB3508"/>
    <w:rsid w:val="00FB3C89"/>
    <w:rsid w:val="00FB3D61"/>
    <w:rsid w:val="00FB3F2C"/>
    <w:rsid w:val="00FB40FB"/>
    <w:rsid w:val="00FB455B"/>
    <w:rsid w:val="00FB45D8"/>
    <w:rsid w:val="00FB460B"/>
    <w:rsid w:val="00FB4766"/>
    <w:rsid w:val="00FB48B2"/>
    <w:rsid w:val="00FB4975"/>
    <w:rsid w:val="00FB4A69"/>
    <w:rsid w:val="00FB4CA4"/>
    <w:rsid w:val="00FB4D27"/>
    <w:rsid w:val="00FB4FBE"/>
    <w:rsid w:val="00FB5095"/>
    <w:rsid w:val="00FB51BA"/>
    <w:rsid w:val="00FB523A"/>
    <w:rsid w:val="00FB5335"/>
    <w:rsid w:val="00FB5518"/>
    <w:rsid w:val="00FB55C1"/>
    <w:rsid w:val="00FB5893"/>
    <w:rsid w:val="00FB5A0C"/>
    <w:rsid w:val="00FB5C48"/>
    <w:rsid w:val="00FB5C5C"/>
    <w:rsid w:val="00FB5C9F"/>
    <w:rsid w:val="00FB5D2A"/>
    <w:rsid w:val="00FB5D5C"/>
    <w:rsid w:val="00FB5DBC"/>
    <w:rsid w:val="00FB5DCD"/>
    <w:rsid w:val="00FB6089"/>
    <w:rsid w:val="00FB640E"/>
    <w:rsid w:val="00FB6981"/>
    <w:rsid w:val="00FB703E"/>
    <w:rsid w:val="00FB7129"/>
    <w:rsid w:val="00FB72A6"/>
    <w:rsid w:val="00FB73E1"/>
    <w:rsid w:val="00FB746D"/>
    <w:rsid w:val="00FB7551"/>
    <w:rsid w:val="00FB776F"/>
    <w:rsid w:val="00FB7AEB"/>
    <w:rsid w:val="00FB7E30"/>
    <w:rsid w:val="00FB7F24"/>
    <w:rsid w:val="00FB7FE3"/>
    <w:rsid w:val="00FC0450"/>
    <w:rsid w:val="00FC0498"/>
    <w:rsid w:val="00FC04E8"/>
    <w:rsid w:val="00FC051F"/>
    <w:rsid w:val="00FC073C"/>
    <w:rsid w:val="00FC081A"/>
    <w:rsid w:val="00FC08F6"/>
    <w:rsid w:val="00FC0981"/>
    <w:rsid w:val="00FC0B0F"/>
    <w:rsid w:val="00FC0B67"/>
    <w:rsid w:val="00FC0DCF"/>
    <w:rsid w:val="00FC0F91"/>
    <w:rsid w:val="00FC10D0"/>
    <w:rsid w:val="00FC1387"/>
    <w:rsid w:val="00FC145F"/>
    <w:rsid w:val="00FC14DE"/>
    <w:rsid w:val="00FC14FF"/>
    <w:rsid w:val="00FC151D"/>
    <w:rsid w:val="00FC1B61"/>
    <w:rsid w:val="00FC1F75"/>
    <w:rsid w:val="00FC1FD8"/>
    <w:rsid w:val="00FC209D"/>
    <w:rsid w:val="00FC22C8"/>
    <w:rsid w:val="00FC2359"/>
    <w:rsid w:val="00FC26E9"/>
    <w:rsid w:val="00FC29D3"/>
    <w:rsid w:val="00FC2FB6"/>
    <w:rsid w:val="00FC3254"/>
    <w:rsid w:val="00FC3480"/>
    <w:rsid w:val="00FC35AE"/>
    <w:rsid w:val="00FC35CB"/>
    <w:rsid w:val="00FC3617"/>
    <w:rsid w:val="00FC3B3D"/>
    <w:rsid w:val="00FC411D"/>
    <w:rsid w:val="00FC433B"/>
    <w:rsid w:val="00FC451A"/>
    <w:rsid w:val="00FC468D"/>
    <w:rsid w:val="00FC46A5"/>
    <w:rsid w:val="00FC473E"/>
    <w:rsid w:val="00FC4803"/>
    <w:rsid w:val="00FC48C8"/>
    <w:rsid w:val="00FC4B19"/>
    <w:rsid w:val="00FC4B8C"/>
    <w:rsid w:val="00FC4D38"/>
    <w:rsid w:val="00FC4EE8"/>
    <w:rsid w:val="00FC4EF1"/>
    <w:rsid w:val="00FC4FBF"/>
    <w:rsid w:val="00FC5064"/>
    <w:rsid w:val="00FC517C"/>
    <w:rsid w:val="00FC530B"/>
    <w:rsid w:val="00FC5889"/>
    <w:rsid w:val="00FC58C6"/>
    <w:rsid w:val="00FC5ACC"/>
    <w:rsid w:val="00FC5AFF"/>
    <w:rsid w:val="00FC5CD8"/>
    <w:rsid w:val="00FC5D20"/>
    <w:rsid w:val="00FC5E20"/>
    <w:rsid w:val="00FC5EE2"/>
    <w:rsid w:val="00FC5FD0"/>
    <w:rsid w:val="00FC5FDD"/>
    <w:rsid w:val="00FC6004"/>
    <w:rsid w:val="00FC665D"/>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14"/>
    <w:rsid w:val="00FC7B5E"/>
    <w:rsid w:val="00FC7E04"/>
    <w:rsid w:val="00FD00F0"/>
    <w:rsid w:val="00FD02A5"/>
    <w:rsid w:val="00FD04F2"/>
    <w:rsid w:val="00FD0BF4"/>
    <w:rsid w:val="00FD11DD"/>
    <w:rsid w:val="00FD1544"/>
    <w:rsid w:val="00FD1A7C"/>
    <w:rsid w:val="00FD1A9B"/>
    <w:rsid w:val="00FD1B81"/>
    <w:rsid w:val="00FD1C5D"/>
    <w:rsid w:val="00FD1C8D"/>
    <w:rsid w:val="00FD1D35"/>
    <w:rsid w:val="00FD1D3E"/>
    <w:rsid w:val="00FD1D54"/>
    <w:rsid w:val="00FD1D91"/>
    <w:rsid w:val="00FD207E"/>
    <w:rsid w:val="00FD209B"/>
    <w:rsid w:val="00FD2220"/>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B14"/>
    <w:rsid w:val="00FD3B6C"/>
    <w:rsid w:val="00FD3CA6"/>
    <w:rsid w:val="00FD3D0E"/>
    <w:rsid w:val="00FD3F13"/>
    <w:rsid w:val="00FD41E2"/>
    <w:rsid w:val="00FD4258"/>
    <w:rsid w:val="00FD425D"/>
    <w:rsid w:val="00FD4485"/>
    <w:rsid w:val="00FD47F7"/>
    <w:rsid w:val="00FD493E"/>
    <w:rsid w:val="00FD496C"/>
    <w:rsid w:val="00FD49EE"/>
    <w:rsid w:val="00FD4E0E"/>
    <w:rsid w:val="00FD4FB5"/>
    <w:rsid w:val="00FD5241"/>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CF"/>
    <w:rsid w:val="00FD6C63"/>
    <w:rsid w:val="00FD6CEF"/>
    <w:rsid w:val="00FD74F9"/>
    <w:rsid w:val="00FD7527"/>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2F9"/>
    <w:rsid w:val="00FE24F8"/>
    <w:rsid w:val="00FE2524"/>
    <w:rsid w:val="00FE264B"/>
    <w:rsid w:val="00FE27A2"/>
    <w:rsid w:val="00FE2928"/>
    <w:rsid w:val="00FE2A4A"/>
    <w:rsid w:val="00FE2DDF"/>
    <w:rsid w:val="00FE2F08"/>
    <w:rsid w:val="00FE2FAA"/>
    <w:rsid w:val="00FE301A"/>
    <w:rsid w:val="00FE3242"/>
    <w:rsid w:val="00FE32A1"/>
    <w:rsid w:val="00FE35AC"/>
    <w:rsid w:val="00FE369D"/>
    <w:rsid w:val="00FE3957"/>
    <w:rsid w:val="00FE4215"/>
    <w:rsid w:val="00FE4513"/>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71D6"/>
    <w:rsid w:val="00FE7372"/>
    <w:rsid w:val="00FE7646"/>
    <w:rsid w:val="00FE7746"/>
    <w:rsid w:val="00FE7B98"/>
    <w:rsid w:val="00FE7C2A"/>
    <w:rsid w:val="00FE7CEE"/>
    <w:rsid w:val="00FF059A"/>
    <w:rsid w:val="00FF0844"/>
    <w:rsid w:val="00FF09F4"/>
    <w:rsid w:val="00FF0BA0"/>
    <w:rsid w:val="00FF0C9E"/>
    <w:rsid w:val="00FF0CE5"/>
    <w:rsid w:val="00FF0DF5"/>
    <w:rsid w:val="00FF1032"/>
    <w:rsid w:val="00FF10DD"/>
    <w:rsid w:val="00FF124D"/>
    <w:rsid w:val="00FF1595"/>
    <w:rsid w:val="00FF1727"/>
    <w:rsid w:val="00FF186C"/>
    <w:rsid w:val="00FF18D3"/>
    <w:rsid w:val="00FF19BF"/>
    <w:rsid w:val="00FF19F4"/>
    <w:rsid w:val="00FF1AD8"/>
    <w:rsid w:val="00FF1B73"/>
    <w:rsid w:val="00FF1E0F"/>
    <w:rsid w:val="00FF1EC9"/>
    <w:rsid w:val="00FF1ED1"/>
    <w:rsid w:val="00FF1F73"/>
    <w:rsid w:val="00FF209B"/>
    <w:rsid w:val="00FF20BA"/>
    <w:rsid w:val="00FF22DF"/>
    <w:rsid w:val="00FF2406"/>
    <w:rsid w:val="00FF25BA"/>
    <w:rsid w:val="00FF25C5"/>
    <w:rsid w:val="00FF26AC"/>
    <w:rsid w:val="00FF2C0D"/>
    <w:rsid w:val="00FF2CB2"/>
    <w:rsid w:val="00FF2DF6"/>
    <w:rsid w:val="00FF2F2E"/>
    <w:rsid w:val="00FF31B4"/>
    <w:rsid w:val="00FF351B"/>
    <w:rsid w:val="00FF370C"/>
    <w:rsid w:val="00FF37F5"/>
    <w:rsid w:val="00FF38CD"/>
    <w:rsid w:val="00FF3CD6"/>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9BF"/>
    <w:rsid w:val="00FF59E0"/>
    <w:rsid w:val="00FF5D2A"/>
    <w:rsid w:val="00FF5F04"/>
    <w:rsid w:val="00FF5F0B"/>
    <w:rsid w:val="00FF5F2A"/>
    <w:rsid w:val="00FF5FD2"/>
    <w:rsid w:val="00FF6015"/>
    <w:rsid w:val="00FF62A0"/>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List Bullet" w:qFormat="1"/>
    <w:lsdException w:name="Title" w:semiHidden="0" w:unhideWhenUsed="0" w:qFormat="1"/>
    <w:lsdException w:name="Default Paragraph Font" w:uiPriority="1"/>
    <w:lsdException w:name="Body Text" w:qFormat="1"/>
    <w:lsdException w:name="Subtitle" w:semiHidden="0" w:unhideWhenUsed="0" w:qFormat="1"/>
    <w:lsdException w:name="Body Text Indent 2" w:uiPriority="99"/>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Normal (Web)" w:qFormat="1"/>
    <w:lsdException w:name="HTML Acronym"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rsid w:val="00CF3E3E"/>
  </w:style>
  <w:style w:type="paragraph" w:styleId="14">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d"/>
    <w:next w:val="ad"/>
    <w:link w:val="15"/>
    <w:uiPriority w:val="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4">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d"/>
    <w:next w:val="ad"/>
    <w:link w:val="25"/>
    <w:uiPriority w:val="9"/>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d"/>
    <w:next w:val="ad"/>
    <w:link w:val="32"/>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d"/>
    <w:next w:val="ad"/>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d"/>
    <w:next w:val="ad"/>
    <w:link w:val="52"/>
    <w:uiPriority w:val="99"/>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d"/>
    <w:next w:val="ad"/>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d"/>
    <w:next w:val="ad"/>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d"/>
    <w:next w:val="ad"/>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d"/>
    <w:next w:val="ad"/>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5">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e"/>
    <w:link w:val="14"/>
    <w:uiPriority w:val="9"/>
    <w:rsid w:val="00511A7F"/>
    <w:rPr>
      <w:rFonts w:ascii="Times New Roman" w:eastAsia="Times New Roman" w:hAnsi="Times New Roman" w:cs="Times New Roman"/>
      <w:b/>
      <w:sz w:val="28"/>
      <w:szCs w:val="20"/>
      <w:lang w:eastAsia="ru-RU"/>
    </w:rPr>
  </w:style>
  <w:style w:type="character" w:customStyle="1" w:styleId="25">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e"/>
    <w:link w:val="24"/>
    <w:uiPriority w:val="9"/>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e"/>
    <w:link w:val="31"/>
    <w:uiPriority w:val="9"/>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e"/>
    <w:link w:val="42"/>
    <w:rsid w:val="00CB2103"/>
    <w:rPr>
      <w:rFonts w:asciiTheme="majorHAnsi" w:eastAsiaTheme="majorEastAsia" w:hAnsiTheme="majorHAnsi" w:cstheme="majorBidi"/>
      <w:b/>
      <w:bCs/>
      <w:i/>
      <w:iCs/>
      <w:color w:val="4F81BD" w:themeColor="accent1"/>
    </w:rPr>
  </w:style>
  <w:style w:type="paragraph" w:styleId="af1">
    <w:name w:val="Balloon Text"/>
    <w:basedOn w:val="ad"/>
    <w:link w:val="af2"/>
    <w:uiPriority w:val="99"/>
    <w:unhideWhenUsed/>
    <w:rsid w:val="004B7EB6"/>
    <w:pPr>
      <w:spacing w:after="0" w:line="240" w:lineRule="auto"/>
    </w:pPr>
    <w:rPr>
      <w:rFonts w:ascii="Tahoma" w:hAnsi="Tahoma" w:cs="Tahoma"/>
      <w:sz w:val="16"/>
      <w:szCs w:val="16"/>
    </w:rPr>
  </w:style>
  <w:style w:type="character" w:customStyle="1" w:styleId="af2">
    <w:name w:val="Текст выноски Знак"/>
    <w:basedOn w:val="ae"/>
    <w:link w:val="af1"/>
    <w:uiPriority w:val="99"/>
    <w:rsid w:val="004B7EB6"/>
    <w:rPr>
      <w:rFonts w:ascii="Tahoma" w:hAnsi="Tahoma" w:cs="Tahoma"/>
      <w:sz w:val="16"/>
      <w:szCs w:val="16"/>
    </w:rPr>
  </w:style>
  <w:style w:type="paragraph" w:styleId="af3">
    <w:name w:val="header"/>
    <w:aliases w:val=" Знак,h,Верхний колонтитул1,ВерхКолонтитул,??????? ??????????,ITTHEADER,Âåðõíèé êîëîíòèòóë,вк КНГ,TI Upper Header,??????? ??????????1,??????? ??????????2,??????? ??????????3,??????? ??????????11,??????? ??????????21, Знак Знак Знак"/>
    <w:basedOn w:val="ad"/>
    <w:link w:val="af4"/>
    <w:uiPriority w:val="99"/>
    <w:unhideWhenUsed/>
    <w:qFormat/>
    <w:rsid w:val="000F23DD"/>
    <w:pPr>
      <w:tabs>
        <w:tab w:val="center" w:pos="4677"/>
        <w:tab w:val="right" w:pos="9355"/>
      </w:tabs>
      <w:spacing w:after="0" w:line="240" w:lineRule="auto"/>
    </w:pPr>
  </w:style>
  <w:style w:type="character" w:customStyle="1" w:styleId="af4">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e"/>
    <w:link w:val="af3"/>
    <w:uiPriority w:val="99"/>
    <w:rsid w:val="000F23DD"/>
  </w:style>
  <w:style w:type="paragraph" w:styleId="af5">
    <w:name w:val="footer"/>
    <w:aliases w:val=" Знак1"/>
    <w:basedOn w:val="ad"/>
    <w:link w:val="af6"/>
    <w:uiPriority w:val="99"/>
    <w:unhideWhenUsed/>
    <w:rsid w:val="000F23DD"/>
    <w:pPr>
      <w:tabs>
        <w:tab w:val="center" w:pos="4677"/>
        <w:tab w:val="right" w:pos="9355"/>
      </w:tabs>
      <w:spacing w:after="0" w:line="240" w:lineRule="auto"/>
    </w:pPr>
  </w:style>
  <w:style w:type="character" w:customStyle="1" w:styleId="af6">
    <w:name w:val="Нижний колонтитул Знак"/>
    <w:aliases w:val=" Знак1 Знак"/>
    <w:basedOn w:val="ae"/>
    <w:link w:val="af5"/>
    <w:uiPriority w:val="99"/>
    <w:rsid w:val="000F23DD"/>
  </w:style>
  <w:style w:type="paragraph" w:styleId="af7">
    <w:name w:val="List Paragraph"/>
    <w:aliases w:val="Bullet_IRAO,Мой Список,List Paragraph,Маркированный,название,Варианты ответов"/>
    <w:basedOn w:val="ad"/>
    <w:link w:val="af8"/>
    <w:uiPriority w:val="34"/>
    <w:qFormat/>
    <w:rsid w:val="00103914"/>
    <w:pPr>
      <w:ind w:left="720"/>
      <w:contextualSpacing/>
    </w:pPr>
  </w:style>
  <w:style w:type="paragraph" w:styleId="af9">
    <w:name w:val="No Spacing"/>
    <w:link w:val="afa"/>
    <w:uiPriority w:val="1"/>
    <w:qFormat/>
    <w:rsid w:val="006635DF"/>
    <w:pPr>
      <w:spacing w:after="0" w:line="240" w:lineRule="auto"/>
    </w:pPr>
    <w:rPr>
      <w:rFonts w:eastAsiaTheme="minorEastAsia"/>
      <w:lang w:eastAsia="ru-RU"/>
    </w:rPr>
  </w:style>
  <w:style w:type="character" w:customStyle="1" w:styleId="afa">
    <w:name w:val="Без интервала Знак"/>
    <w:basedOn w:val="ae"/>
    <w:link w:val="af9"/>
    <w:uiPriority w:val="1"/>
    <w:rsid w:val="006635DF"/>
    <w:rPr>
      <w:rFonts w:eastAsiaTheme="minorEastAsia"/>
      <w:lang w:eastAsia="ru-RU"/>
    </w:rPr>
  </w:style>
  <w:style w:type="character" w:styleId="afb">
    <w:name w:val="Hyperlink"/>
    <w:basedOn w:val="ae"/>
    <w:uiPriority w:val="99"/>
    <w:unhideWhenUsed/>
    <w:rsid w:val="00923E3B"/>
    <w:rPr>
      <w:color w:val="0000FF" w:themeColor="hyperlink"/>
      <w:u w:val="single"/>
    </w:rPr>
  </w:style>
  <w:style w:type="paragraph" w:styleId="afc">
    <w:name w:val="Body Text Indent"/>
    <w:basedOn w:val="ad"/>
    <w:link w:val="afd"/>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d">
    <w:name w:val="Основной текст с отступом Знак"/>
    <w:basedOn w:val="ae"/>
    <w:link w:val="afc"/>
    <w:rsid w:val="00E22194"/>
    <w:rPr>
      <w:rFonts w:ascii="Arial" w:eastAsia="Times New Roman" w:hAnsi="Arial" w:cs="Arial"/>
      <w:sz w:val="16"/>
      <w:szCs w:val="20"/>
      <w:lang w:eastAsia="ar-SA"/>
    </w:rPr>
  </w:style>
  <w:style w:type="table" w:styleId="afe">
    <w:name w:val="Table Grid"/>
    <w:aliases w:val="ПФ-стиль табл"/>
    <w:basedOn w:val="af"/>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d"/>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
    <w:name w:val="Strong"/>
    <w:aliases w:val="Приложение"/>
    <w:basedOn w:val="ae"/>
    <w:uiPriority w:val="99"/>
    <w:qFormat/>
    <w:rsid w:val="00511A7F"/>
    <w:rPr>
      <w:b/>
      <w:bCs/>
    </w:rPr>
  </w:style>
  <w:style w:type="paragraph" w:styleId="aff0">
    <w:name w:val="footnote text"/>
    <w:basedOn w:val="ad"/>
    <w:link w:val="aff1"/>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1">
    <w:name w:val="Текст сноски Знак"/>
    <w:basedOn w:val="ae"/>
    <w:link w:val="aff0"/>
    <w:uiPriority w:val="99"/>
    <w:rsid w:val="00511A7F"/>
    <w:rPr>
      <w:rFonts w:ascii="Times New Roman" w:eastAsia="Times New Roman" w:hAnsi="Times New Roman" w:cs="Times New Roman"/>
      <w:sz w:val="24"/>
      <w:szCs w:val="24"/>
      <w:lang w:eastAsia="ru-RU"/>
    </w:rPr>
  </w:style>
  <w:style w:type="character" w:styleId="aff2">
    <w:name w:val="footnote reference"/>
    <w:uiPriority w:val="99"/>
    <w:rsid w:val="00511A7F"/>
    <w:rPr>
      <w:vertAlign w:val="superscript"/>
    </w:rPr>
  </w:style>
  <w:style w:type="paragraph" w:customStyle="1" w:styleId="16">
    <w:name w:val="Знак1"/>
    <w:basedOn w:val="ad"/>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3">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d"/>
    <w:link w:val="aff4"/>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4">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e"/>
    <w:link w:val="aff3"/>
    <w:rsid w:val="00511A7F"/>
    <w:rPr>
      <w:rFonts w:ascii="Times New Roman" w:eastAsia="Times New Roman" w:hAnsi="Times New Roman" w:cs="Times New Roman"/>
      <w:sz w:val="28"/>
      <w:szCs w:val="20"/>
      <w:lang w:eastAsia="ru-RU"/>
    </w:rPr>
  </w:style>
  <w:style w:type="paragraph" w:styleId="aff5">
    <w:name w:val="endnote text"/>
    <w:basedOn w:val="ad"/>
    <w:link w:val="aff6"/>
    <w:unhideWhenUsed/>
    <w:rsid w:val="00E27E91"/>
    <w:pPr>
      <w:spacing w:after="0" w:line="240" w:lineRule="auto"/>
    </w:pPr>
    <w:rPr>
      <w:sz w:val="20"/>
      <w:szCs w:val="20"/>
    </w:rPr>
  </w:style>
  <w:style w:type="character" w:customStyle="1" w:styleId="aff6">
    <w:name w:val="Текст концевой сноски Знак"/>
    <w:basedOn w:val="ae"/>
    <w:link w:val="aff5"/>
    <w:rsid w:val="00E27E91"/>
    <w:rPr>
      <w:sz w:val="20"/>
      <w:szCs w:val="20"/>
    </w:rPr>
  </w:style>
  <w:style w:type="character" w:styleId="aff7">
    <w:name w:val="endnote reference"/>
    <w:basedOn w:val="ae"/>
    <w:uiPriority w:val="99"/>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6">
    <w:name w:val="Body Text Indent 2"/>
    <w:basedOn w:val="ad"/>
    <w:link w:val="27"/>
    <w:uiPriority w:val="99"/>
    <w:unhideWhenUsed/>
    <w:rsid w:val="00297B5E"/>
    <w:pPr>
      <w:spacing w:after="120" w:line="480" w:lineRule="auto"/>
      <w:ind w:left="283"/>
    </w:pPr>
  </w:style>
  <w:style w:type="character" w:customStyle="1" w:styleId="27">
    <w:name w:val="Основной текст с отступом 2 Знак"/>
    <w:basedOn w:val="ae"/>
    <w:link w:val="26"/>
    <w:uiPriority w:val="99"/>
    <w:rsid w:val="00297B5E"/>
  </w:style>
  <w:style w:type="character" w:styleId="aff8">
    <w:name w:val="FollowedHyperlink"/>
    <w:basedOn w:val="ae"/>
    <w:uiPriority w:val="99"/>
    <w:unhideWhenUsed/>
    <w:rsid w:val="005753A3"/>
    <w:rPr>
      <w:color w:val="800080"/>
      <w:u w:val="single"/>
    </w:rPr>
  </w:style>
  <w:style w:type="paragraph" w:customStyle="1" w:styleId="xl65">
    <w:name w:val="xl65"/>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d"/>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d"/>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e"/>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e"/>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d"/>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d"/>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d"/>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d"/>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d"/>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d"/>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d"/>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d"/>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d"/>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d"/>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d"/>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d"/>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d"/>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d"/>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d"/>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d"/>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d"/>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9">
    <w:name w:val="Light Shading"/>
    <w:basedOn w:val="af"/>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7">
    <w:name w:val="Нет списка1"/>
    <w:next w:val="af0"/>
    <w:uiPriority w:val="99"/>
    <w:semiHidden/>
    <w:unhideWhenUsed/>
    <w:rsid w:val="00ED2103"/>
  </w:style>
  <w:style w:type="character" w:styleId="affa">
    <w:name w:val="page number"/>
    <w:basedOn w:val="ae"/>
    <w:uiPriority w:val="99"/>
    <w:rsid w:val="00ED2103"/>
  </w:style>
  <w:style w:type="paragraph" w:customStyle="1" w:styleId="xl119">
    <w:name w:val="xl119"/>
    <w:basedOn w:val="ad"/>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d"/>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d"/>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8">
    <w:name w:val="Body Text 2"/>
    <w:basedOn w:val="ad"/>
    <w:link w:val="29"/>
    <w:unhideWhenUsed/>
    <w:rsid w:val="008E12AB"/>
    <w:pPr>
      <w:spacing w:after="120" w:line="480" w:lineRule="auto"/>
    </w:pPr>
  </w:style>
  <w:style w:type="character" w:customStyle="1" w:styleId="29">
    <w:name w:val="Основной текст 2 Знак"/>
    <w:basedOn w:val="ae"/>
    <w:link w:val="28"/>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d"/>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e"/>
    <w:link w:val="HTML"/>
    <w:uiPriority w:val="99"/>
    <w:rsid w:val="007C2904"/>
    <w:rPr>
      <w:rFonts w:ascii="Courier New" w:eastAsia="Times New Roman" w:hAnsi="Courier New" w:cs="Times New Roman"/>
      <w:sz w:val="20"/>
      <w:szCs w:val="24"/>
      <w:lang w:eastAsia="ru-RU"/>
    </w:rPr>
  </w:style>
  <w:style w:type="paragraph" w:styleId="affb">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d"/>
    <w:link w:val="affc"/>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Обычный1"/>
    <w:uiPriority w:val="99"/>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d"/>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d"/>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d">
    <w:name w:val="Title"/>
    <w:aliases w:val="Название Знак1,Название Знак Знак,НЕФТЕТЕХПРОЕКТ,НТП- НазваниеТИТУЛ"/>
    <w:basedOn w:val="ad"/>
    <w:link w:val="affe"/>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e">
    <w:name w:val="Название Знак"/>
    <w:aliases w:val="Название Знак1 Знак,Название Знак Знак Знак,НЕФТЕТЕХПРОЕКТ Знак,НТП- НазваниеТИТУЛ Знак"/>
    <w:basedOn w:val="ae"/>
    <w:link w:val="affd"/>
    <w:rsid w:val="007C2904"/>
    <w:rPr>
      <w:rFonts w:ascii="Times New Roman" w:eastAsia="Times New Roman" w:hAnsi="Times New Roman" w:cs="Times New Roman"/>
      <w:b/>
      <w:bCs/>
      <w:sz w:val="24"/>
      <w:szCs w:val="24"/>
      <w:lang w:eastAsia="ru-RU"/>
    </w:rPr>
  </w:style>
  <w:style w:type="paragraph" w:customStyle="1" w:styleId="xl128">
    <w:name w:val="xl128"/>
    <w:basedOn w:val="ad"/>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d"/>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d"/>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d"/>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d"/>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d"/>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d"/>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d"/>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d"/>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d"/>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d"/>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d"/>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d"/>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9"/>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6">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d"/>
    <w:link w:val="afff"/>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d"/>
    <w:link w:val="34"/>
    <w:unhideWhenUsed/>
    <w:rsid w:val="0091063A"/>
    <w:pPr>
      <w:spacing w:after="120"/>
      <w:ind w:left="283"/>
    </w:pPr>
    <w:rPr>
      <w:sz w:val="16"/>
      <w:szCs w:val="16"/>
    </w:rPr>
  </w:style>
  <w:style w:type="character" w:customStyle="1" w:styleId="34">
    <w:name w:val="Основной текст с отступом 3 Знак"/>
    <w:basedOn w:val="ae"/>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e"/>
    <w:link w:val="51"/>
    <w:uiPriority w:val="99"/>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e"/>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e"/>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a">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0">
    <w:name w:val="Emphasis"/>
    <w:qFormat/>
    <w:rsid w:val="00153D39"/>
    <w:rPr>
      <w:i/>
      <w:iCs/>
    </w:rPr>
  </w:style>
  <w:style w:type="character" w:customStyle="1" w:styleId="afff1">
    <w:name w:val="Маркеры списка"/>
    <w:rsid w:val="00153D39"/>
    <w:rPr>
      <w:rFonts w:ascii="OpenSymbol" w:eastAsia="OpenSymbol" w:hAnsi="OpenSymbol" w:cs="OpenSymbol"/>
    </w:rPr>
  </w:style>
  <w:style w:type="paragraph" w:customStyle="1" w:styleId="1b">
    <w:name w:val="Заголовок1"/>
    <w:basedOn w:val="ad"/>
    <w:next w:val="aff3"/>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2">
    <w:name w:val="List"/>
    <w:basedOn w:val="aff3"/>
    <w:rsid w:val="00153D39"/>
    <w:pPr>
      <w:suppressAutoHyphens/>
    </w:pPr>
    <w:rPr>
      <w:rFonts w:cs="Mangal"/>
      <w:sz w:val="24"/>
      <w:szCs w:val="24"/>
      <w:lang w:val="x-none" w:eastAsia="ar-SA"/>
    </w:rPr>
  </w:style>
  <w:style w:type="paragraph" w:customStyle="1" w:styleId="1c">
    <w:name w:val="Название1"/>
    <w:basedOn w:val="ad"/>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d">
    <w:name w:val="Указатель1"/>
    <w:basedOn w:val="ad"/>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e">
    <w:name w:val="Цитата1"/>
    <w:basedOn w:val="ad"/>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d"/>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
    <w:name w:val="Схема документа1"/>
    <w:basedOn w:val="ad"/>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d"/>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3">
    <w:name w:val="Содержимое врезки"/>
    <w:basedOn w:val="aff3"/>
    <w:rsid w:val="00153D39"/>
    <w:pPr>
      <w:suppressAutoHyphens/>
    </w:pPr>
    <w:rPr>
      <w:sz w:val="24"/>
      <w:szCs w:val="24"/>
      <w:lang w:val="x-none" w:eastAsia="ar-SA"/>
    </w:rPr>
  </w:style>
  <w:style w:type="paragraph" w:customStyle="1" w:styleId="afff4">
    <w:name w:val="Содержимое таблицы"/>
    <w:basedOn w:val="ad"/>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5">
    <w:name w:val="Заголовок таблицы"/>
    <w:basedOn w:val="afff4"/>
    <w:rsid w:val="00153D39"/>
    <w:pPr>
      <w:jc w:val="center"/>
    </w:pPr>
    <w:rPr>
      <w:b/>
      <w:bCs/>
    </w:rPr>
  </w:style>
  <w:style w:type="paragraph" w:customStyle="1" w:styleId="afff6">
    <w:name w:val="Основной текст СамНИПИ"/>
    <w:link w:val="afff7"/>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7">
    <w:name w:val="Основной текст СамНИПИ Знак"/>
    <w:link w:val="afff6"/>
    <w:rsid w:val="00153D39"/>
    <w:rPr>
      <w:rFonts w:ascii="Arial" w:eastAsia="Times New Roman" w:hAnsi="Arial" w:cs="Times New Roman"/>
      <w:bCs/>
      <w:sz w:val="20"/>
      <w:szCs w:val="20"/>
      <w:lang w:eastAsia="ru-RU"/>
    </w:rPr>
  </w:style>
  <w:style w:type="character" w:customStyle="1" w:styleId="19">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8">
    <w:name w:val="Титульный СамНИПИ"/>
    <w:next w:val="afff6"/>
    <w:link w:val="afff9"/>
    <w:uiPriority w:val="99"/>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a">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d"/>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d"/>
    <w:link w:val="afffa"/>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d"/>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6"/>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b">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e"/>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e"/>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d"/>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d"/>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c">
    <w:name w:val="Таблица_Строка"/>
    <w:basedOn w:val="ad"/>
    <w:link w:val="afffd"/>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e">
    <w:name w:val="Таблица_Шапка"/>
    <w:basedOn w:val="ad"/>
    <w:link w:val="affff"/>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0">
    <w:name w:val="Стиль таблицы1"/>
    <w:basedOn w:val="af"/>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a">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0">
    <w:name w:val="line number"/>
    <w:basedOn w:val="ae"/>
    <w:rsid w:val="00111CB2"/>
  </w:style>
  <w:style w:type="paragraph" w:customStyle="1" w:styleId="1f1">
    <w:name w:val="Абзац списка1"/>
    <w:basedOn w:val="ad"/>
    <w:uiPriority w:val="99"/>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2">
    <w:name w:val="Основной текст1"/>
    <w:basedOn w:val="ad"/>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e"/>
    <w:rsid w:val="00111CB2"/>
  </w:style>
  <w:style w:type="character" w:customStyle="1" w:styleId="apple-style-span">
    <w:name w:val="apple-style-span"/>
    <w:basedOn w:val="ae"/>
    <w:rsid w:val="00111CB2"/>
  </w:style>
  <w:style w:type="paragraph" w:customStyle="1" w:styleId="affff1">
    <w:name w:val="Нумерованный список СамНИПИ"/>
    <w:link w:val="affff2"/>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2">
    <w:name w:val="Нумерованный список СамНИПИ Знак"/>
    <w:link w:val="affff1"/>
    <w:rsid w:val="00111CB2"/>
    <w:rPr>
      <w:rFonts w:ascii="Arial" w:eastAsia="Times New Roman" w:hAnsi="Arial" w:cs="Times New Roman"/>
      <w:sz w:val="20"/>
      <w:szCs w:val="20"/>
      <w:lang w:eastAsia="ru-RU"/>
    </w:rPr>
  </w:style>
  <w:style w:type="paragraph" w:customStyle="1" w:styleId="affff3">
    <w:name w:val="Основной"/>
    <w:basedOn w:val="afc"/>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b">
    <w:name w:val="Абзац списка2"/>
    <w:basedOn w:val="ad"/>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d"/>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d"/>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d"/>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c">
    <w:name w:val="List 2"/>
    <w:basedOn w:val="ad"/>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3">
    <w:name w:val="Сетка таблицы1"/>
    <w:basedOn w:val="af"/>
    <w:next w:val="afe"/>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f"/>
    <w:next w:val="afe"/>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f"/>
    <w:next w:val="afe"/>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
    <w:next w:val="afe"/>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
    <w:next w:val="afe"/>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d"/>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d"/>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d"/>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d"/>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d"/>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d"/>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d"/>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d"/>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d"/>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d"/>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d"/>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d"/>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d"/>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d"/>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d"/>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d"/>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d"/>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d"/>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d"/>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d"/>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d"/>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d"/>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d"/>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d"/>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d"/>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d"/>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d"/>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d"/>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d"/>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d"/>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d"/>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d"/>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d"/>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d"/>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d"/>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d"/>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d"/>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d"/>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d"/>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d"/>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d"/>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d"/>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f"/>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d"/>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d"/>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d"/>
    <w:rsid w:val="008E5E55"/>
    <w:pPr>
      <w:spacing w:after="0" w:line="240" w:lineRule="auto"/>
      <w:ind w:left="720"/>
    </w:pPr>
    <w:rPr>
      <w:rFonts w:ascii="Times New Roman" w:eastAsia="Times New Roman" w:hAnsi="Times New Roman" w:cs="Times New Roman"/>
      <w:sz w:val="24"/>
      <w:szCs w:val="24"/>
      <w:lang w:eastAsia="ru-RU"/>
    </w:rPr>
  </w:style>
  <w:style w:type="paragraph" w:styleId="affff4">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d"/>
    <w:next w:val="ad"/>
    <w:link w:val="affff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5">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4"/>
    <w:rsid w:val="008E5E55"/>
    <w:rPr>
      <w:rFonts w:ascii="Georgia" w:eastAsia="Times New Roman" w:hAnsi="Georgia" w:cs="Arial"/>
      <w:b/>
      <w:color w:val="000080"/>
      <w:spacing w:val="40"/>
      <w:sz w:val="20"/>
      <w:lang w:eastAsia="ru-RU"/>
    </w:rPr>
  </w:style>
  <w:style w:type="paragraph" w:customStyle="1" w:styleId="affff6">
    <w:name w:val="Рис_Номер_СамНИПИ"/>
    <w:next w:val="afff6"/>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7">
    <w:name w:val="Основной текст.Абзац"/>
    <w:basedOn w:val="ad"/>
    <w:link w:val="affff8"/>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8">
    <w:name w:val="Основной текст.Абзац Знак"/>
    <w:link w:val="affff7"/>
    <w:rsid w:val="008E5E55"/>
    <w:rPr>
      <w:rFonts w:ascii="Arial" w:eastAsia="Times New Roman" w:hAnsi="Arial" w:cs="Times New Roman"/>
      <w:sz w:val="20"/>
      <w:szCs w:val="20"/>
      <w:lang w:eastAsia="ru-RU"/>
    </w:rPr>
  </w:style>
  <w:style w:type="paragraph" w:customStyle="1" w:styleId="affff9">
    <w:name w:val="НумТабСтрока"/>
    <w:basedOn w:val="ad"/>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4">
    <w:name w:val="toc 1"/>
    <w:basedOn w:val="ad"/>
    <w:next w:val="ad"/>
    <w:link w:val="1f5"/>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a">
    <w:name w:val="Таблица_Строка_СамНИПИ"/>
    <w:link w:val="affffb"/>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c">
    <w:name w:val="Таблица_Шапка_СамНИПИ"/>
    <w:link w:val="affffd"/>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e">
    <w:name w:val="Приложение СамНИПИ"/>
    <w:next w:val="afff6"/>
    <w:link w:val="afffff"/>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0">
    <w:name w:val="Таблица_Номер_СамНИПИ"/>
    <w:next w:val="afff6"/>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5"/>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e">
    <w:name w:val="toc 2"/>
    <w:basedOn w:val="ad"/>
    <w:next w:val="ad"/>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d"/>
    <w:next w:val="ad"/>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d"/>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d"/>
    <w:next w:val="ad"/>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
    <w:next w:val="afe"/>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b">
    <w:name w:val="Таблица_Строка_СамНИПИ Знак"/>
    <w:link w:val="affffa"/>
    <w:rsid w:val="008E5E55"/>
    <w:rPr>
      <w:rFonts w:ascii="Arial" w:eastAsia="Times New Roman" w:hAnsi="Arial" w:cs="Times New Roman"/>
      <w:snapToGrid w:val="0"/>
      <w:sz w:val="20"/>
      <w:szCs w:val="20"/>
      <w:lang w:eastAsia="ru-RU"/>
    </w:rPr>
  </w:style>
  <w:style w:type="character" w:customStyle="1" w:styleId="afff9">
    <w:name w:val="Титульный СамНИПИ Знак"/>
    <w:link w:val="afff8"/>
    <w:rsid w:val="008E5E55"/>
    <w:rPr>
      <w:rFonts w:ascii="Arial" w:eastAsia="Times New Roman" w:hAnsi="Arial" w:cs="Times New Roman"/>
      <w:b/>
      <w:bCs/>
      <w:sz w:val="32"/>
      <w:szCs w:val="20"/>
      <w:lang w:eastAsia="ru-RU"/>
    </w:rPr>
  </w:style>
  <w:style w:type="character" w:customStyle="1" w:styleId="affffd">
    <w:name w:val="Таблица_Шапка_СамНИПИ Знак"/>
    <w:link w:val="affffc"/>
    <w:locked/>
    <w:rsid w:val="008E5E55"/>
    <w:rPr>
      <w:rFonts w:ascii="Arial" w:eastAsia="Times New Roman" w:hAnsi="Arial" w:cs="Times New Roman"/>
      <w:b/>
      <w:snapToGrid w:val="0"/>
      <w:sz w:val="20"/>
      <w:szCs w:val="20"/>
      <w:lang w:eastAsia="ru-RU"/>
    </w:rPr>
  </w:style>
  <w:style w:type="paragraph" w:customStyle="1" w:styleId="12">
    <w:name w:val="Об уп1"/>
    <w:basedOn w:val="ad"/>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c">
    <w:name w:val="Знак"/>
    <w:basedOn w:val="ad"/>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1">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2">
    <w:name w:val="ТЕКСТ"/>
    <w:basedOn w:val="ad"/>
    <w:link w:val="afffff3"/>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3">
    <w:name w:val="ТЕКСТ Знак"/>
    <w:link w:val="afffff2"/>
    <w:rsid w:val="008E5E55"/>
    <w:rPr>
      <w:rFonts w:ascii="Times New Roman" w:eastAsia="Calibri" w:hAnsi="Times New Roman" w:cs="Mangal"/>
      <w:kern w:val="1"/>
      <w:sz w:val="24"/>
      <w:szCs w:val="28"/>
      <w:lang w:eastAsia="hi-IN" w:bidi="hi-IN"/>
    </w:rPr>
  </w:style>
  <w:style w:type="paragraph" w:customStyle="1" w:styleId="afffff4">
    <w:name w:val="Таблица_Номер_СамНИПИ Знак"/>
    <w:link w:val="afffff5"/>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5">
    <w:name w:val="Таблица_Номер_СамНИПИ Знак Знак"/>
    <w:link w:val="afffff4"/>
    <w:rsid w:val="008E5E55"/>
    <w:rPr>
      <w:rFonts w:ascii="Arial" w:eastAsia="Times New Roman" w:hAnsi="Arial" w:cs="Times New Roman"/>
      <w:b/>
      <w:sz w:val="20"/>
      <w:szCs w:val="20"/>
      <w:lang w:eastAsia="ru-RU"/>
    </w:rPr>
  </w:style>
  <w:style w:type="character" w:customStyle="1" w:styleId="affff">
    <w:name w:val="Таблица_Шапка Знак"/>
    <w:link w:val="afffe"/>
    <w:rsid w:val="008E5E55"/>
    <w:rPr>
      <w:rFonts w:ascii="Arial" w:eastAsia="Times New Roman" w:hAnsi="Arial" w:cs="Times New Roman"/>
      <w:b/>
      <w:snapToGrid w:val="0"/>
      <w:sz w:val="20"/>
      <w:szCs w:val="20"/>
      <w:lang w:eastAsia="ru-RU"/>
    </w:rPr>
  </w:style>
  <w:style w:type="paragraph" w:customStyle="1" w:styleId="afffff6">
    <w:name w:val="НазваниеРис"/>
    <w:basedOn w:val="aff3"/>
    <w:next w:val="aff3"/>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d">
    <w:name w:val="Таблица_Строка Знак"/>
    <w:link w:val="afffc"/>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7">
    <w:name w:val="табл_строка"/>
    <w:link w:val="afffff8"/>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8">
    <w:name w:val="табл_строка Знак"/>
    <w:link w:val="afffff7"/>
    <w:rsid w:val="008E5E55"/>
    <w:rPr>
      <w:rFonts w:ascii="Times New Roman" w:eastAsia="Times New Roman" w:hAnsi="Times New Roman" w:cs="Times New Roman"/>
      <w:sz w:val="24"/>
      <w:szCs w:val="20"/>
      <w:lang w:eastAsia="ru-RU"/>
    </w:rPr>
  </w:style>
  <w:style w:type="paragraph" w:customStyle="1" w:styleId="afffff9">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d"/>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a">
    <w:name w:val="Основной текст.Абзац Знак Знак Знак"/>
    <w:basedOn w:val="ad"/>
    <w:link w:val="afffffb"/>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b">
    <w:name w:val="Основной текст.Абзац Знак Знак Знак Знак"/>
    <w:link w:val="afffffa"/>
    <w:rsid w:val="008E5E55"/>
    <w:rPr>
      <w:rFonts w:ascii="Times New Roman" w:eastAsia="Lucida Sans Unicode" w:hAnsi="Times New Roman" w:cs="Mangal"/>
      <w:kern w:val="1"/>
      <w:sz w:val="24"/>
      <w:szCs w:val="20"/>
      <w:lang w:eastAsia="hi-IN" w:bidi="hi-IN"/>
    </w:rPr>
  </w:style>
  <w:style w:type="numbering" w:customStyle="1" w:styleId="a4">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d"/>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6">
    <w:name w:val="Стиль1"/>
    <w:basedOn w:val="affff7"/>
    <w:link w:val="1f7"/>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7">
    <w:name w:val="Стиль1 Знак"/>
    <w:link w:val="1f6"/>
    <w:rsid w:val="008E5E55"/>
    <w:rPr>
      <w:rFonts w:ascii="Times New Roman" w:eastAsia="Times New Roman" w:hAnsi="Times New Roman" w:cs="Times New Roman"/>
      <w:sz w:val="28"/>
      <w:szCs w:val="28"/>
      <w:lang w:eastAsia="ru-RU"/>
    </w:rPr>
  </w:style>
  <w:style w:type="character" w:customStyle="1" w:styleId="1f8">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d"/>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c">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d"/>
    <w:link w:val="afffffd"/>
    <w:rsid w:val="008E5E55"/>
    <w:pPr>
      <w:spacing w:after="0" w:line="240" w:lineRule="auto"/>
    </w:pPr>
    <w:rPr>
      <w:rFonts w:ascii="Courier New" w:eastAsia="Times New Roman" w:hAnsi="Courier New" w:cs="Times New Roman"/>
      <w:sz w:val="20"/>
      <w:szCs w:val="20"/>
      <w:lang w:eastAsia="ru-RU"/>
    </w:rPr>
  </w:style>
  <w:style w:type="character" w:customStyle="1" w:styleId="afffffd">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e"/>
    <w:link w:val="afffffc"/>
    <w:uiPriority w:val="99"/>
    <w:rsid w:val="008E5E55"/>
    <w:rPr>
      <w:rFonts w:ascii="Courier New" w:eastAsia="Times New Roman" w:hAnsi="Courier New" w:cs="Times New Roman"/>
      <w:sz w:val="20"/>
      <w:szCs w:val="20"/>
      <w:lang w:eastAsia="ru-RU"/>
    </w:rPr>
  </w:style>
  <w:style w:type="character" w:customStyle="1" w:styleId="1f9">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f0"/>
    <w:uiPriority w:val="99"/>
    <w:rsid w:val="008E5E55"/>
    <w:pPr>
      <w:numPr>
        <w:numId w:val="11"/>
      </w:numPr>
    </w:pPr>
  </w:style>
  <w:style w:type="paragraph" w:customStyle="1" w:styleId="a9">
    <w:name w:val="нумерован"/>
    <w:basedOn w:val="aff3"/>
    <w:rsid w:val="008E5E55"/>
    <w:pPr>
      <w:numPr>
        <w:numId w:val="12"/>
      </w:numPr>
      <w:tabs>
        <w:tab w:val="left" w:pos="1134"/>
      </w:tabs>
      <w:spacing w:line="360" w:lineRule="auto"/>
    </w:pPr>
    <w:rPr>
      <w:sz w:val="24"/>
    </w:rPr>
  </w:style>
  <w:style w:type="paragraph" w:customStyle="1" w:styleId="afffffe">
    <w:name w:val="Маркированный список НСП"/>
    <w:basedOn w:val="ad"/>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
    <w:next w:val="afe"/>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
    <w:next w:val="afe"/>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
    <w:next w:val="afe"/>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
    <w:next w:val="afe"/>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
    <w:next w:val="afe"/>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
    <w:next w:val="afe"/>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
    <w:name w:val="Содерж"/>
    <w:basedOn w:val="ad"/>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d"/>
    <w:next w:val="ad"/>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d"/>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0">
    <w:name w:val="Block Text"/>
    <w:basedOn w:val="ad"/>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0">
    <w:name w:val="Т-1"/>
    <w:aliases w:val="5,Текст 14-1,Стиль12-1,Текст14-1,текст14"/>
    <w:basedOn w:val="ad"/>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d"/>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
    <w:next w:val="afe"/>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
    <w:next w:val="afe"/>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
    <w:next w:val="afe"/>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
    <w:next w:val="afe"/>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
    <w:next w:val="afe"/>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
    <w:next w:val="afe"/>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
    <w:next w:val="afe"/>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Знак Знак Знак Знак"/>
    <w:basedOn w:val="ad"/>
    <w:uiPriority w:val="99"/>
    <w:rsid w:val="00937604"/>
    <w:pPr>
      <w:spacing w:after="160" w:line="240" w:lineRule="exact"/>
    </w:pPr>
    <w:rPr>
      <w:rFonts w:ascii="Verdana" w:eastAsia="Times New Roman" w:hAnsi="Verdana" w:cs="Times New Roman"/>
      <w:sz w:val="20"/>
      <w:szCs w:val="20"/>
      <w:lang w:val="en-US"/>
    </w:rPr>
  </w:style>
  <w:style w:type="paragraph" w:styleId="affffff2">
    <w:name w:val="Document Map"/>
    <w:basedOn w:val="ad"/>
    <w:link w:val="affffff3"/>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3">
    <w:name w:val="Схема документа Знак"/>
    <w:basedOn w:val="ae"/>
    <w:link w:val="affffff2"/>
    <w:uiPriority w:val="99"/>
    <w:rsid w:val="00937604"/>
    <w:rPr>
      <w:rFonts w:ascii="Tahoma" w:eastAsia="Times New Roman" w:hAnsi="Tahoma" w:cs="Tahoma"/>
      <w:sz w:val="20"/>
      <w:szCs w:val="20"/>
      <w:shd w:val="clear" w:color="auto" w:fill="000080"/>
      <w:lang w:eastAsia="ru-RU"/>
    </w:rPr>
  </w:style>
  <w:style w:type="paragraph" w:styleId="affffff4">
    <w:name w:val="TOC Heading"/>
    <w:basedOn w:val="14"/>
    <w:next w:val="ad"/>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a">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b">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
    <w:next w:val="afe"/>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
    <w:next w:val="afe"/>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
    <w:next w:val="afe"/>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
    <w:next w:val="afe"/>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
    <w:next w:val="afe"/>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
    <w:next w:val="afe"/>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
    <w:next w:val="afe"/>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f0"/>
    <w:uiPriority w:val="99"/>
    <w:semiHidden/>
    <w:unhideWhenUsed/>
    <w:rsid w:val="00A17E6E"/>
  </w:style>
  <w:style w:type="table" w:customStyle="1" w:styleId="72">
    <w:name w:val="Сетка таблицы7"/>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Светлая заливка1"/>
    <w:basedOn w:val="af"/>
    <w:next w:val="aff9"/>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f0"/>
    <w:uiPriority w:val="99"/>
    <w:semiHidden/>
    <w:unhideWhenUsed/>
    <w:rsid w:val="00A17E6E"/>
  </w:style>
  <w:style w:type="table" w:customStyle="1" w:styleId="121">
    <w:name w:val="Стиль таблицы12"/>
    <w:basedOn w:val="af"/>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
    <w:next w:val="afe"/>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
    <w:next w:val="afe"/>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d"/>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e"/>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
    <w:next w:val="afe"/>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
    <w:next w:val="afe"/>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
    <w:next w:val="afe"/>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
    <w:next w:val="afe"/>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
    <w:next w:val="afe"/>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
    <w:next w:val="afe"/>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
    <w:next w:val="afe"/>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
    <w:next w:val="afe"/>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
    <w:next w:val="afe"/>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
    <w:next w:val="afe"/>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
    <w:next w:val="afe"/>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
    <w:next w:val="afe"/>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
    <w:next w:val="afe"/>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
    <w:next w:val="afe"/>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
    <w:next w:val="afe"/>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
    <w:next w:val="afe"/>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
    <w:next w:val="afe"/>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
    <w:next w:val="afe"/>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
    <w:next w:val="afe"/>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
    <w:next w:val="afe"/>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
    <w:next w:val="afe"/>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
    <w:next w:val="afe"/>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
    <w:next w:val="afe"/>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f0"/>
    <w:uiPriority w:val="99"/>
    <w:semiHidden/>
    <w:unhideWhenUsed/>
    <w:rsid w:val="00C26B76"/>
  </w:style>
  <w:style w:type="table" w:customStyle="1" w:styleId="81">
    <w:name w:val="Сетка таблицы8"/>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ветлая заливка2"/>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0"/>
    <w:uiPriority w:val="99"/>
    <w:semiHidden/>
    <w:unhideWhenUsed/>
    <w:rsid w:val="00C26B76"/>
  </w:style>
  <w:style w:type="table" w:customStyle="1" w:styleId="130">
    <w:name w:val="Стиль таблицы13"/>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0"/>
    <w:uiPriority w:val="99"/>
    <w:semiHidden/>
    <w:unhideWhenUsed/>
    <w:rsid w:val="00C26B76"/>
  </w:style>
  <w:style w:type="table" w:customStyle="1" w:styleId="720">
    <w:name w:val="Сетка таблицы72"/>
    <w:basedOn w:val="af"/>
    <w:next w:val="afe"/>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0"/>
    <w:semiHidden/>
    <w:unhideWhenUsed/>
    <w:rsid w:val="00C26B76"/>
  </w:style>
  <w:style w:type="table" w:customStyle="1" w:styleId="1210">
    <w:name w:val="Стиль таблицы121"/>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0"/>
    <w:uiPriority w:val="99"/>
    <w:semiHidden/>
    <w:unhideWhenUsed/>
    <w:rsid w:val="00C26B76"/>
  </w:style>
  <w:style w:type="numbering" w:customStyle="1" w:styleId="1211">
    <w:name w:val="Нет списка121"/>
    <w:next w:val="af0"/>
    <w:semiHidden/>
    <w:unhideWhenUsed/>
    <w:rsid w:val="00C26B76"/>
  </w:style>
  <w:style w:type="table" w:customStyle="1" w:styleId="717171">
    <w:name w:val="Сетка таблицы71717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0"/>
    <w:uiPriority w:val="99"/>
    <w:semiHidden/>
    <w:unhideWhenUsed/>
    <w:rsid w:val="00C26B76"/>
  </w:style>
  <w:style w:type="numbering" w:customStyle="1" w:styleId="11111">
    <w:name w:val="Нет списка1111"/>
    <w:next w:val="af0"/>
    <w:semiHidden/>
    <w:unhideWhenUsed/>
    <w:rsid w:val="00C26B76"/>
  </w:style>
  <w:style w:type="numbering" w:customStyle="1" w:styleId="4c">
    <w:name w:val="Нет списка4"/>
    <w:next w:val="af0"/>
    <w:uiPriority w:val="99"/>
    <w:semiHidden/>
    <w:unhideWhenUsed/>
    <w:rsid w:val="00C26B76"/>
  </w:style>
  <w:style w:type="table" w:customStyle="1" w:styleId="91">
    <w:name w:val="Сетка таблицы9"/>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0"/>
    <w:semiHidden/>
    <w:unhideWhenUsed/>
    <w:rsid w:val="00C26B76"/>
  </w:style>
  <w:style w:type="table" w:customStyle="1" w:styleId="140">
    <w:name w:val="Стиль таблицы14"/>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0"/>
    <w:uiPriority w:val="99"/>
    <w:semiHidden/>
    <w:unhideWhenUsed/>
    <w:rsid w:val="00C26B76"/>
  </w:style>
  <w:style w:type="table" w:customStyle="1" w:styleId="73">
    <w:name w:val="Сетка таблицы73"/>
    <w:basedOn w:val="af"/>
    <w:next w:val="afe"/>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0"/>
    <w:semiHidden/>
    <w:unhideWhenUsed/>
    <w:rsid w:val="00C26B76"/>
  </w:style>
  <w:style w:type="table" w:customStyle="1" w:styleId="1220">
    <w:name w:val="Стиль таблицы12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5">
    <w:name w:val="Основной текст продолжение"/>
    <w:basedOn w:val="aff3"/>
    <w:next w:val="aff3"/>
    <w:link w:val="affffff6"/>
    <w:rsid w:val="00C26B76"/>
    <w:pPr>
      <w:tabs>
        <w:tab w:val="left" w:pos="1122"/>
      </w:tabs>
      <w:spacing w:line="360" w:lineRule="auto"/>
      <w:ind w:firstLine="709"/>
    </w:pPr>
    <w:rPr>
      <w:rFonts w:ascii="Arial" w:hAnsi="Arial"/>
      <w:sz w:val="24"/>
      <w:szCs w:val="24"/>
    </w:rPr>
  </w:style>
  <w:style w:type="character" w:customStyle="1" w:styleId="affffff6">
    <w:name w:val="Основной текст продолжение Знак"/>
    <w:link w:val="affffff5"/>
    <w:rsid w:val="00C26B76"/>
    <w:rPr>
      <w:rFonts w:ascii="Arial" w:eastAsia="Times New Roman" w:hAnsi="Arial" w:cs="Times New Roman"/>
      <w:sz w:val="24"/>
      <w:szCs w:val="24"/>
      <w:lang w:eastAsia="ru-RU"/>
    </w:rPr>
  </w:style>
  <w:style w:type="paragraph" w:styleId="20">
    <w:name w:val="List Bullet 2"/>
    <w:basedOn w:val="ad"/>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d"/>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d"/>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d"/>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d"/>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d"/>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d"/>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d"/>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d">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7">
    <w:name w:val="Пояснит"/>
    <w:basedOn w:val="ad"/>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d"/>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d"/>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d"/>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e">
    <w:name w:val="Текст1"/>
    <w:basedOn w:val="ad"/>
    <w:link w:val="1ff"/>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d"/>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d"/>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8">
    <w:name w:val="табл_заголовок"/>
    <w:link w:val="affffff9"/>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a">
    <w:name w:val="табл_название"/>
    <w:next w:val="afffff7"/>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1">
    <w:name w:val="2 Знак"/>
    <w:basedOn w:val="ad"/>
    <w:rsid w:val="00C26B76"/>
    <w:pPr>
      <w:keepLines/>
      <w:spacing w:after="160" w:line="240" w:lineRule="exact"/>
    </w:pPr>
    <w:rPr>
      <w:rFonts w:ascii="Verdana" w:eastAsia="MS Mincho" w:hAnsi="Verdana" w:cs="Franklin Gothic Book"/>
      <w:sz w:val="20"/>
      <w:szCs w:val="20"/>
      <w:lang w:val="en-US"/>
    </w:rPr>
  </w:style>
  <w:style w:type="paragraph" w:customStyle="1" w:styleId="1ff0">
    <w:name w:val="Знак Знак Знак Знак1"/>
    <w:basedOn w:val="ad"/>
    <w:rsid w:val="00C26B76"/>
    <w:pPr>
      <w:keepLines/>
      <w:spacing w:after="160" w:line="240" w:lineRule="exact"/>
    </w:pPr>
    <w:rPr>
      <w:rFonts w:ascii="Verdana" w:eastAsia="MS Mincho" w:hAnsi="Verdana" w:cs="Franklin Gothic Book"/>
      <w:sz w:val="20"/>
      <w:szCs w:val="20"/>
      <w:lang w:val="en-US"/>
    </w:rPr>
  </w:style>
  <w:style w:type="paragraph" w:customStyle="1" w:styleId="affffffb">
    <w:name w:val="Стиль названия"/>
    <w:basedOn w:val="ad"/>
    <w:uiPriority w:val="99"/>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d"/>
    <w:rsid w:val="00C26B76"/>
    <w:pPr>
      <w:ind w:left="720"/>
      <w:contextualSpacing/>
    </w:pPr>
    <w:rPr>
      <w:rFonts w:ascii="Calibri" w:eastAsia="Times New Roman" w:hAnsi="Calibri" w:cs="Times New Roman"/>
    </w:rPr>
  </w:style>
  <w:style w:type="paragraph" w:styleId="affffffc">
    <w:name w:val="Body Text First Indent"/>
    <w:basedOn w:val="aff3"/>
    <w:link w:val="affffffd"/>
    <w:rsid w:val="00C26B76"/>
    <w:pPr>
      <w:spacing w:after="120" w:line="360" w:lineRule="auto"/>
      <w:ind w:firstLine="210"/>
      <w:jc w:val="left"/>
    </w:pPr>
    <w:rPr>
      <w:sz w:val="26"/>
      <w:szCs w:val="26"/>
    </w:rPr>
  </w:style>
  <w:style w:type="character" w:customStyle="1" w:styleId="affffffd">
    <w:name w:val="Красная строка Знак"/>
    <w:basedOn w:val="aff4"/>
    <w:link w:val="affffffc"/>
    <w:rsid w:val="00C26B76"/>
    <w:rPr>
      <w:rFonts w:ascii="Times New Roman" w:eastAsia="Times New Roman" w:hAnsi="Times New Roman" w:cs="Times New Roman"/>
      <w:sz w:val="26"/>
      <w:szCs w:val="26"/>
      <w:lang w:eastAsia="ru-RU"/>
    </w:rPr>
  </w:style>
  <w:style w:type="paragraph" w:customStyle="1" w:styleId="Style48">
    <w:name w:val="Style48"/>
    <w:basedOn w:val="ad"/>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e">
    <w:name w:val="Обычный_с_отступом"/>
    <w:basedOn w:val="ad"/>
    <w:link w:val="afffffff"/>
    <w:uiPriority w:val="9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
    <w:name w:val="Обычный_с_отступом Знак"/>
    <w:link w:val="affffffe"/>
    <w:uiPriority w:val="9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0">
    <w:name w:val="АтекстовкА"/>
    <w:basedOn w:val="ad"/>
    <w:link w:val="afffffff1"/>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1">
    <w:name w:val="АтекстовкА Знак"/>
    <w:link w:val="afffffff0"/>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0"/>
    <w:uiPriority w:val="99"/>
    <w:semiHidden/>
    <w:unhideWhenUsed/>
    <w:rsid w:val="00997C79"/>
  </w:style>
  <w:style w:type="table" w:customStyle="1" w:styleId="100">
    <w:name w:val="Сетка таблицы10"/>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0"/>
    <w:uiPriority w:val="99"/>
    <w:semiHidden/>
    <w:unhideWhenUsed/>
    <w:rsid w:val="00997C79"/>
  </w:style>
  <w:style w:type="table" w:customStyle="1" w:styleId="150">
    <w:name w:val="Стиль таблицы15"/>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0"/>
    <w:uiPriority w:val="99"/>
    <w:semiHidden/>
    <w:unhideWhenUsed/>
    <w:rsid w:val="00997C79"/>
  </w:style>
  <w:style w:type="table" w:customStyle="1" w:styleId="74">
    <w:name w:val="Сетка таблицы74"/>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0"/>
    <w:semiHidden/>
    <w:unhideWhenUsed/>
    <w:rsid w:val="00997C79"/>
  </w:style>
  <w:style w:type="table" w:customStyle="1" w:styleId="1230">
    <w:name w:val="Стиль таблицы123"/>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0"/>
    <w:uiPriority w:val="99"/>
    <w:semiHidden/>
    <w:unhideWhenUsed/>
    <w:rsid w:val="00997C79"/>
  </w:style>
  <w:style w:type="table" w:customStyle="1" w:styleId="810">
    <w:name w:val="Сетка таблицы8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0"/>
    <w:semiHidden/>
    <w:unhideWhenUsed/>
    <w:rsid w:val="00997C79"/>
  </w:style>
  <w:style w:type="table" w:customStyle="1" w:styleId="1310">
    <w:name w:val="Стиль таблицы13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0"/>
    <w:uiPriority w:val="99"/>
    <w:semiHidden/>
    <w:unhideWhenUsed/>
    <w:rsid w:val="00997C79"/>
  </w:style>
  <w:style w:type="table" w:customStyle="1" w:styleId="721">
    <w:name w:val="Сетка таблицы721"/>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0"/>
    <w:semiHidden/>
    <w:unhideWhenUsed/>
    <w:rsid w:val="00997C79"/>
  </w:style>
  <w:style w:type="table" w:customStyle="1" w:styleId="12110">
    <w:name w:val="Стиль таблицы121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0"/>
    <w:uiPriority w:val="99"/>
    <w:semiHidden/>
    <w:unhideWhenUsed/>
    <w:rsid w:val="00997C79"/>
  </w:style>
  <w:style w:type="table" w:customStyle="1" w:styleId="910">
    <w:name w:val="Сетка таблицы9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0"/>
    <w:semiHidden/>
    <w:unhideWhenUsed/>
    <w:rsid w:val="00997C79"/>
  </w:style>
  <w:style w:type="table" w:customStyle="1" w:styleId="1410">
    <w:name w:val="Стиль таблицы14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0"/>
    <w:uiPriority w:val="99"/>
    <w:semiHidden/>
    <w:unhideWhenUsed/>
    <w:rsid w:val="00997C79"/>
  </w:style>
  <w:style w:type="table" w:customStyle="1" w:styleId="731">
    <w:name w:val="Сетка таблицы731"/>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0"/>
    <w:semiHidden/>
    <w:unhideWhenUsed/>
    <w:rsid w:val="00997C79"/>
  </w:style>
  <w:style w:type="table" w:customStyle="1" w:styleId="12210">
    <w:name w:val="Стиль таблицы12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
    <w:next w:val="afe"/>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
    <w:next w:val="afe"/>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
    <w:next w:val="afe"/>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
    <w:next w:val="afe"/>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
    <w:next w:val="afe"/>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
    <w:next w:val="afe"/>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
    <w:next w:val="afe"/>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
    <w:next w:val="afe"/>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
    <w:next w:val="afe"/>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
    <w:next w:val="afe"/>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
    <w:next w:val="afe"/>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
    <w:next w:val="afe"/>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
    <w:next w:val="afe"/>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
    <w:next w:val="afe"/>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
    <w:next w:val="afe"/>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d"/>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d"/>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d"/>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2">
    <w:name w:val="Знак Знак Знак Знак2"/>
    <w:basedOn w:val="ad"/>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d"/>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d"/>
    <w:rsid w:val="00856231"/>
    <w:pPr>
      <w:ind w:left="720"/>
      <w:contextualSpacing/>
    </w:pPr>
    <w:rPr>
      <w:rFonts w:ascii="Calibri" w:eastAsia="Times New Roman" w:hAnsi="Calibri" w:cs="Times New Roman"/>
    </w:rPr>
  </w:style>
  <w:style w:type="table" w:customStyle="1" w:styleId="2124">
    <w:name w:val="Сетка таблицы2124"/>
    <w:basedOn w:val="af"/>
    <w:next w:val="afe"/>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1">
    <w:name w:val="Заголовок №1_"/>
    <w:link w:val="1ff2"/>
    <w:rsid w:val="00D004B8"/>
    <w:rPr>
      <w:sz w:val="40"/>
      <w:szCs w:val="40"/>
      <w:shd w:val="clear" w:color="auto" w:fill="FFFFFF"/>
    </w:rPr>
  </w:style>
  <w:style w:type="character" w:customStyle="1" w:styleId="2f3">
    <w:name w:val="Основной текст (2)_"/>
    <w:link w:val="2f4"/>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2">
    <w:name w:val="Заголовок №1"/>
    <w:basedOn w:val="ad"/>
    <w:link w:val="1ff1"/>
    <w:rsid w:val="00D004B8"/>
    <w:pPr>
      <w:widowControl w:val="0"/>
      <w:shd w:val="clear" w:color="auto" w:fill="FFFFFF"/>
      <w:spacing w:after="0" w:line="454" w:lineRule="exact"/>
      <w:jc w:val="center"/>
      <w:outlineLvl w:val="0"/>
    </w:pPr>
    <w:rPr>
      <w:sz w:val="40"/>
      <w:szCs w:val="40"/>
    </w:rPr>
  </w:style>
  <w:style w:type="paragraph" w:customStyle="1" w:styleId="2f4">
    <w:name w:val="Основной текст (2)"/>
    <w:basedOn w:val="ad"/>
    <w:link w:val="2f3"/>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d"/>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d"/>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d"/>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2">
    <w:name w:val="Normal Indent"/>
    <w:aliases w:val="Обычный отступ Знак Знак,Обычный отступ Знак,Обычный отступ Знак Знак Знак Знак,Обычный отступ Знак Знак Знак Знак Знак Знак"/>
    <w:basedOn w:val="ad"/>
    <w:link w:val="1ff3"/>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3">
    <w:name w:val="Штамп"/>
    <w:basedOn w:val="ad"/>
    <w:link w:val="afffffff4"/>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d"/>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e"/>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d"/>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5">
    <w:name w:val="Верхний колонтитул2"/>
    <w:basedOn w:val="ad"/>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5">
    <w:name w:val="Обычный +отступ"/>
    <w:basedOn w:val="ad"/>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3">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2"/>
    <w:rsid w:val="00EC3D1F"/>
    <w:rPr>
      <w:rFonts w:ascii="Times New Roman" w:eastAsia="Times New Roman" w:hAnsi="Times New Roman" w:cs="Times New Roman"/>
      <w:sz w:val="28"/>
      <w:szCs w:val="24"/>
      <w:lang w:eastAsia="ru-RU"/>
    </w:rPr>
  </w:style>
  <w:style w:type="character" w:customStyle="1" w:styleId="fts-hit">
    <w:name w:val="fts-hit"/>
    <w:basedOn w:val="ae"/>
    <w:rsid w:val="00EC3D1F"/>
  </w:style>
  <w:style w:type="paragraph" w:customStyle="1" w:styleId="261">
    <w:name w:val="Основной текст 26"/>
    <w:basedOn w:val="ad"/>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2"/>
    <w:next w:val="aff3"/>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4"/>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d"/>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d"/>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6">
    <w:name w:val="Текст подраздела"/>
    <w:basedOn w:val="ad"/>
    <w:link w:val="afffffff7"/>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7">
    <w:name w:val="Текст подраздела Знак"/>
    <w:link w:val="afffffff6"/>
    <w:uiPriority w:val="99"/>
    <w:rsid w:val="00EC3D1F"/>
    <w:rPr>
      <w:rFonts w:ascii="Times New Roman" w:eastAsia="Times New Roman" w:hAnsi="Times New Roman" w:cs="Times New Roman"/>
      <w:sz w:val="28"/>
      <w:szCs w:val="28"/>
      <w:lang w:val="x-none" w:eastAsia="x-none"/>
    </w:rPr>
  </w:style>
  <w:style w:type="paragraph" w:styleId="afffffff8">
    <w:name w:val="List Number"/>
    <w:basedOn w:val="ad"/>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d"/>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9">
    <w:name w:val="Чертежный"/>
    <w:link w:val="afffffffa"/>
    <w:rsid w:val="00EC3D1F"/>
    <w:pPr>
      <w:spacing w:after="0" w:line="240" w:lineRule="auto"/>
      <w:jc w:val="both"/>
    </w:pPr>
    <w:rPr>
      <w:rFonts w:ascii="ISOCPEUR" w:eastAsia="Times New Roman" w:hAnsi="ISOCPEUR" w:cs="Times New Roman"/>
      <w:i/>
      <w:sz w:val="28"/>
      <w:szCs w:val="20"/>
      <w:lang w:val="uk-UA" w:eastAsia="ru-RU"/>
    </w:rPr>
  </w:style>
  <w:style w:type="paragraph" w:styleId="1ff4">
    <w:name w:val="index 1"/>
    <w:basedOn w:val="ad"/>
    <w:next w:val="ad"/>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b">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6">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c">
    <w:name w:val="Subtitle"/>
    <w:basedOn w:val="affd"/>
    <w:next w:val="aff3"/>
    <w:link w:val="afffffffd"/>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d">
    <w:name w:val="Подзаголовок Знак"/>
    <w:basedOn w:val="ae"/>
    <w:link w:val="afffffffc"/>
    <w:rsid w:val="00EC3D1F"/>
    <w:rPr>
      <w:rFonts w:ascii="Arial" w:eastAsia="MS Mincho" w:hAnsi="Arial" w:cs="Times New Roman"/>
      <w:i/>
      <w:iCs/>
      <w:kern w:val="1"/>
      <w:sz w:val="28"/>
      <w:szCs w:val="28"/>
      <w:lang w:eastAsia="ar-SA"/>
    </w:rPr>
  </w:style>
  <w:style w:type="paragraph" w:customStyle="1" w:styleId="3f5">
    <w:name w:val="Название3"/>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7">
    <w:name w:val="Название2"/>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8">
    <w:name w:val="Указатель2"/>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d"/>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e">
    <w:name w:val="стиль текст"/>
    <w:basedOn w:val="ad"/>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
    <w:name w:val="текст нумерованный"/>
    <w:basedOn w:val="afffffffe"/>
    <w:next w:val="afffffffe"/>
    <w:rsid w:val="00EC3D1F"/>
    <w:pPr>
      <w:tabs>
        <w:tab w:val="num" w:pos="357"/>
      </w:tabs>
      <w:ind w:left="-14014"/>
    </w:pPr>
  </w:style>
  <w:style w:type="character" w:customStyle="1" w:styleId="afffffff4">
    <w:name w:val="Штамп Знак"/>
    <w:link w:val="afffffff3"/>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d"/>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d"/>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5">
    <w:name w:val="Стиль Заголовок 1 + Междустр.интервал:  одинарный"/>
    <w:basedOn w:val="14"/>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4"/>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6">
    <w:name w:val="Стиль Стиль Заголовок 1 + Междустр.интервал:  одинарный + Справа:  ..."/>
    <w:basedOn w:val="1ff5"/>
    <w:rsid w:val="00EC3D1F"/>
    <w:pPr>
      <w:spacing w:before="360" w:after="360"/>
      <w:ind w:right="198"/>
    </w:pPr>
  </w:style>
  <w:style w:type="paragraph" w:customStyle="1" w:styleId="affffffff0">
    <w:name w:val="НОРМАЛЬ_ОПЗ"/>
    <w:basedOn w:val="ad"/>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1">
    <w:name w:val="Для таблиц"/>
    <w:basedOn w:val="ad"/>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2">
    <w:name w:val="Цветовое выделение"/>
    <w:uiPriority w:val="99"/>
    <w:rsid w:val="00EC3D1F"/>
    <w:rPr>
      <w:b/>
      <w:bCs/>
      <w:color w:val="000080"/>
      <w:sz w:val="20"/>
      <w:szCs w:val="20"/>
    </w:rPr>
  </w:style>
  <w:style w:type="paragraph" w:customStyle="1" w:styleId="affffffff3">
    <w:name w:val="Таблицы (моноширинный)"/>
    <w:basedOn w:val="ad"/>
    <w:next w:val="ad"/>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9">
    <w:name w:val="заголовок 2"/>
    <w:basedOn w:val="ad"/>
    <w:next w:val="ad"/>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7">
    <w:name w:val="заголовок 1"/>
    <w:basedOn w:val="ad"/>
    <w:next w:val="ad"/>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4">
    <w:name w:val="знак сноски"/>
    <w:rsid w:val="00EC3D1F"/>
    <w:rPr>
      <w:vertAlign w:val="superscript"/>
    </w:rPr>
  </w:style>
  <w:style w:type="character" w:customStyle="1" w:styleId="nowrap">
    <w:name w:val="nowrap"/>
    <w:rsid w:val="00EC3D1F"/>
  </w:style>
  <w:style w:type="paragraph" w:customStyle="1" w:styleId="1ff8">
    <w:name w:val="Знак Знак1 Знак Знак Знак Знак Знак Знак Знак Знак Знак Знак"/>
    <w:basedOn w:val="ad"/>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5">
    <w:name w:val="Назв Ссылка"/>
    <w:basedOn w:val="ad"/>
    <w:next w:val="ad"/>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d"/>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d"/>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6">
    <w:name w:val="Назв после табл"/>
    <w:basedOn w:val="ad"/>
    <w:next w:val="ad"/>
    <w:link w:val="affffffff7"/>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a">
    <w:name w:val="Стиль2 Знак"/>
    <w:rsid w:val="00EC3D1F"/>
    <w:rPr>
      <w:rFonts w:ascii="Arial" w:hAnsi="Arial"/>
      <w:b/>
      <w:bCs/>
      <w:sz w:val="24"/>
    </w:rPr>
  </w:style>
  <w:style w:type="paragraph" w:customStyle="1" w:styleId="316">
    <w:name w:val="Список 31"/>
    <w:basedOn w:val="ad"/>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d"/>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8">
    <w:name w:val="Стиль таблицы"/>
    <w:basedOn w:val="aff3"/>
    <w:rsid w:val="00EC3D1F"/>
    <w:pPr>
      <w:jc w:val="center"/>
    </w:pPr>
    <w:rPr>
      <w:kern w:val="1"/>
      <w:sz w:val="24"/>
      <w:lang w:eastAsia="zh-CN"/>
    </w:rPr>
  </w:style>
  <w:style w:type="paragraph" w:customStyle="1" w:styleId="2fb">
    <w:name w:val="Текст2"/>
    <w:basedOn w:val="ad"/>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9">
    <w:name w:val="Обычный отступ1"/>
    <w:basedOn w:val="ad"/>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9">
    <w:name w:val="toa heading"/>
    <w:basedOn w:val="14"/>
    <w:next w:val="ad"/>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d"/>
    <w:next w:val="ad"/>
    <w:rsid w:val="00EC3D1F"/>
    <w:pPr>
      <w:suppressAutoHyphens/>
      <w:spacing w:after="100"/>
      <w:ind w:left="880"/>
    </w:pPr>
    <w:rPr>
      <w:rFonts w:ascii="Calibri" w:eastAsia="Times New Roman" w:hAnsi="Calibri" w:cs="Times New Roman"/>
      <w:lang w:eastAsia="zh-CN"/>
    </w:rPr>
  </w:style>
  <w:style w:type="paragraph" w:styleId="6a">
    <w:name w:val="toc 6"/>
    <w:basedOn w:val="ad"/>
    <w:next w:val="ad"/>
    <w:rsid w:val="00EC3D1F"/>
    <w:pPr>
      <w:suppressAutoHyphens/>
      <w:spacing w:after="100"/>
      <w:ind w:left="1100"/>
    </w:pPr>
    <w:rPr>
      <w:rFonts w:ascii="Calibri" w:eastAsia="Times New Roman" w:hAnsi="Calibri" w:cs="Times New Roman"/>
      <w:lang w:eastAsia="zh-CN"/>
    </w:rPr>
  </w:style>
  <w:style w:type="paragraph" w:styleId="75">
    <w:name w:val="toc 7"/>
    <w:basedOn w:val="ad"/>
    <w:next w:val="ad"/>
    <w:rsid w:val="00EC3D1F"/>
    <w:pPr>
      <w:suppressAutoHyphens/>
      <w:spacing w:after="100"/>
      <w:ind w:left="1320"/>
    </w:pPr>
    <w:rPr>
      <w:rFonts w:ascii="Calibri" w:eastAsia="Times New Roman" w:hAnsi="Calibri" w:cs="Times New Roman"/>
      <w:lang w:eastAsia="zh-CN"/>
    </w:rPr>
  </w:style>
  <w:style w:type="paragraph" w:styleId="82">
    <w:name w:val="toc 8"/>
    <w:basedOn w:val="ad"/>
    <w:next w:val="ad"/>
    <w:rsid w:val="00EC3D1F"/>
    <w:pPr>
      <w:suppressAutoHyphens/>
      <w:spacing w:after="100"/>
      <w:ind w:left="1540"/>
    </w:pPr>
    <w:rPr>
      <w:rFonts w:ascii="Calibri" w:eastAsia="Times New Roman" w:hAnsi="Calibri" w:cs="Times New Roman"/>
      <w:lang w:eastAsia="zh-CN"/>
    </w:rPr>
  </w:style>
  <w:style w:type="paragraph" w:styleId="92">
    <w:name w:val="toc 9"/>
    <w:basedOn w:val="ad"/>
    <w:next w:val="ad"/>
    <w:rsid w:val="00EC3D1F"/>
    <w:pPr>
      <w:suppressAutoHyphens/>
      <w:spacing w:after="100"/>
      <w:ind w:left="1760"/>
    </w:pPr>
    <w:rPr>
      <w:rFonts w:ascii="Calibri" w:eastAsia="Times New Roman" w:hAnsi="Calibri" w:cs="Times New Roman"/>
      <w:lang w:eastAsia="zh-CN"/>
    </w:rPr>
  </w:style>
  <w:style w:type="paragraph" w:customStyle="1" w:styleId="affffffffa">
    <w:name w:val="ИГ_ЗАГОЛОВОК"/>
    <w:basedOn w:val="1ff7"/>
    <w:link w:val="affffffffb"/>
    <w:autoRedefine/>
    <w:qFormat/>
    <w:rsid w:val="00EC3D1F"/>
    <w:pPr>
      <w:keepNext w:val="0"/>
      <w:jc w:val="left"/>
    </w:pPr>
    <w:rPr>
      <w:sz w:val="28"/>
      <w:szCs w:val="28"/>
      <w:lang w:val="x-none" w:eastAsia="zh-CN"/>
    </w:rPr>
  </w:style>
  <w:style w:type="paragraph" w:customStyle="1" w:styleId="2fc">
    <w:name w:val="ИГ_2заголовок"/>
    <w:basedOn w:val="2f9"/>
    <w:link w:val="2fd"/>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b">
    <w:name w:val="ИГ_ЗАГОЛОВОК Знак"/>
    <w:link w:val="affffffffa"/>
    <w:rsid w:val="00EC3D1F"/>
    <w:rPr>
      <w:rFonts w:ascii="Times New Roman" w:eastAsia="Times New Roman" w:hAnsi="Times New Roman" w:cs="Times New Roman"/>
      <w:b/>
      <w:bCs/>
      <w:kern w:val="28"/>
      <w:sz w:val="28"/>
      <w:szCs w:val="28"/>
      <w:lang w:val="x-none" w:eastAsia="zh-CN"/>
    </w:rPr>
  </w:style>
  <w:style w:type="character" w:customStyle="1" w:styleId="2fd">
    <w:name w:val="ИГ_2заголовок Знак"/>
    <w:link w:val="2fc"/>
    <w:rsid w:val="00EC3D1F"/>
    <w:rPr>
      <w:rFonts w:ascii="Times New Roman" w:eastAsia="Times New Roman" w:hAnsi="Times New Roman" w:cs="Times New Roman"/>
      <w:b/>
      <w:iCs/>
      <w:kern w:val="28"/>
      <w:sz w:val="28"/>
      <w:szCs w:val="28"/>
      <w:lang w:val="x-none" w:eastAsia="zh-CN"/>
    </w:rPr>
  </w:style>
  <w:style w:type="character" w:customStyle="1" w:styleId="1ffa">
    <w:name w:val="Знак Знак1"/>
    <w:rsid w:val="00EC3D1F"/>
    <w:rPr>
      <w:rFonts w:ascii="Tahoma" w:hAnsi="Tahoma" w:cs="Tahoma"/>
      <w:sz w:val="16"/>
      <w:szCs w:val="16"/>
    </w:rPr>
  </w:style>
  <w:style w:type="paragraph" w:customStyle="1" w:styleId="1ffb">
    <w:name w:val="Основной текст с отступом1"/>
    <w:basedOn w:val="ad"/>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c">
    <w:name w:val="Знак Знак1 Знак Знак Знак Знак Знак Знак Знак"/>
    <w:basedOn w:val="ad"/>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d"/>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e"/>
    <w:link w:val="HTML1"/>
    <w:rsid w:val="00EC3D1F"/>
    <w:rPr>
      <w:rFonts w:ascii="Times New Roman" w:eastAsia="Times New Roman" w:hAnsi="Times New Roman" w:cs="Times New Roman"/>
      <w:i/>
      <w:iCs/>
      <w:sz w:val="24"/>
      <w:szCs w:val="24"/>
      <w:lang w:eastAsia="ar-SA"/>
    </w:rPr>
  </w:style>
  <w:style w:type="paragraph" w:styleId="affffffffc">
    <w:name w:val="envelope address"/>
    <w:basedOn w:val="ad"/>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d">
    <w:name w:val="Intense Quote"/>
    <w:basedOn w:val="ad"/>
    <w:next w:val="ad"/>
    <w:link w:val="affffffffe"/>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e">
    <w:name w:val="Выделенная цитата Знак"/>
    <w:basedOn w:val="ae"/>
    <w:link w:val="affffffffd"/>
    <w:uiPriority w:val="30"/>
    <w:rsid w:val="00EC3D1F"/>
    <w:rPr>
      <w:rFonts w:ascii="Times New Roman" w:eastAsia="Times New Roman" w:hAnsi="Times New Roman" w:cs="Times New Roman"/>
      <w:b/>
      <w:bCs/>
      <w:i/>
      <w:iCs/>
      <w:color w:val="4F81BD"/>
      <w:sz w:val="24"/>
      <w:szCs w:val="24"/>
      <w:lang w:eastAsia="ar-SA"/>
    </w:rPr>
  </w:style>
  <w:style w:type="paragraph" w:styleId="afffffffff">
    <w:name w:val="Date"/>
    <w:basedOn w:val="ad"/>
    <w:next w:val="ad"/>
    <w:link w:val="a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0">
    <w:name w:val="Дата Знак"/>
    <w:basedOn w:val="ae"/>
    <w:link w:val="afffffffff"/>
    <w:rsid w:val="00EC3D1F"/>
    <w:rPr>
      <w:rFonts w:ascii="Times New Roman" w:eastAsia="Times New Roman" w:hAnsi="Times New Roman" w:cs="Times New Roman"/>
      <w:sz w:val="24"/>
      <w:szCs w:val="24"/>
      <w:lang w:eastAsia="ar-SA"/>
    </w:rPr>
  </w:style>
  <w:style w:type="paragraph" w:styleId="afffffffff1">
    <w:name w:val="Note Heading"/>
    <w:basedOn w:val="ad"/>
    <w:next w:val="ad"/>
    <w:link w:val="a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2">
    <w:name w:val="Заголовок записки Знак"/>
    <w:basedOn w:val="ae"/>
    <w:link w:val="afffffffff1"/>
    <w:rsid w:val="00EC3D1F"/>
    <w:rPr>
      <w:rFonts w:ascii="Times New Roman" w:eastAsia="Times New Roman" w:hAnsi="Times New Roman" w:cs="Times New Roman"/>
      <w:sz w:val="24"/>
      <w:szCs w:val="24"/>
      <w:lang w:eastAsia="ar-SA"/>
    </w:rPr>
  </w:style>
  <w:style w:type="paragraph" w:styleId="2fe">
    <w:name w:val="Body Text First Indent 2"/>
    <w:basedOn w:val="afc"/>
    <w:link w:val="2ff"/>
    <w:rsid w:val="00EC3D1F"/>
    <w:pPr>
      <w:widowControl/>
      <w:ind w:firstLine="210"/>
      <w:jc w:val="left"/>
    </w:pPr>
    <w:rPr>
      <w:rFonts w:ascii="Times New Roman" w:hAnsi="Times New Roman" w:cs="Times New Roman"/>
      <w:sz w:val="24"/>
      <w:szCs w:val="24"/>
    </w:rPr>
  </w:style>
  <w:style w:type="character" w:customStyle="1" w:styleId="2ff">
    <w:name w:val="Красная строка 2 Знак"/>
    <w:basedOn w:val="afd"/>
    <w:link w:val="2fe"/>
    <w:rsid w:val="00EC3D1F"/>
    <w:rPr>
      <w:rFonts w:ascii="Times New Roman" w:eastAsia="Times New Roman" w:hAnsi="Times New Roman" w:cs="Times New Roman"/>
      <w:sz w:val="24"/>
      <w:szCs w:val="24"/>
      <w:lang w:eastAsia="ar-SA"/>
    </w:rPr>
  </w:style>
  <w:style w:type="paragraph" w:styleId="3">
    <w:name w:val="List Bullet 3"/>
    <w:basedOn w:val="ad"/>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d"/>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d"/>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0">
    <w:name w:val="envelope return"/>
    <w:basedOn w:val="ad"/>
    <w:rsid w:val="00EC3D1F"/>
    <w:pPr>
      <w:suppressAutoHyphens/>
      <w:spacing w:after="0" w:line="240" w:lineRule="auto"/>
    </w:pPr>
    <w:rPr>
      <w:rFonts w:ascii="Cambria" w:eastAsia="Times New Roman" w:hAnsi="Cambria" w:cs="Times New Roman"/>
      <w:sz w:val="20"/>
      <w:szCs w:val="20"/>
      <w:lang w:eastAsia="ar-SA"/>
    </w:rPr>
  </w:style>
  <w:style w:type="paragraph" w:styleId="afffffffff3">
    <w:name w:val="table of figures"/>
    <w:basedOn w:val="ad"/>
    <w:next w:val="a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4">
    <w:name w:val="Signature"/>
    <w:basedOn w:val="ad"/>
    <w:link w:val="a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5">
    <w:name w:val="Подпись Знак"/>
    <w:basedOn w:val="ae"/>
    <w:link w:val="afffffffff4"/>
    <w:rsid w:val="00EC3D1F"/>
    <w:rPr>
      <w:rFonts w:ascii="Times New Roman" w:eastAsia="Times New Roman" w:hAnsi="Times New Roman" w:cs="Times New Roman"/>
      <w:sz w:val="24"/>
      <w:szCs w:val="24"/>
      <w:lang w:eastAsia="ar-SA"/>
    </w:rPr>
  </w:style>
  <w:style w:type="paragraph" w:styleId="afffffffff6">
    <w:name w:val="Salutation"/>
    <w:basedOn w:val="ad"/>
    <w:next w:val="ad"/>
    <w:link w:val="afffffffff7"/>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7">
    <w:name w:val="Приветствие Знак"/>
    <w:basedOn w:val="ae"/>
    <w:link w:val="afffffffff6"/>
    <w:rsid w:val="00EC3D1F"/>
    <w:rPr>
      <w:rFonts w:ascii="Times New Roman" w:eastAsia="Times New Roman" w:hAnsi="Times New Roman" w:cs="Times New Roman"/>
      <w:sz w:val="24"/>
      <w:szCs w:val="24"/>
      <w:lang w:eastAsia="ar-SA"/>
    </w:rPr>
  </w:style>
  <w:style w:type="paragraph" w:styleId="afffffffff8">
    <w:name w:val="List Continue"/>
    <w:basedOn w:val="ad"/>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1">
    <w:name w:val="List Continue 2"/>
    <w:basedOn w:val="ad"/>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d"/>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d"/>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d"/>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9">
    <w:name w:val="Closing"/>
    <w:basedOn w:val="ad"/>
    <w:link w:val="afffffffffa"/>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a">
    <w:name w:val="Прощание Знак"/>
    <w:basedOn w:val="ae"/>
    <w:link w:val="afffffffff9"/>
    <w:rsid w:val="00EC3D1F"/>
    <w:rPr>
      <w:rFonts w:ascii="Times New Roman" w:eastAsia="Times New Roman" w:hAnsi="Times New Roman" w:cs="Times New Roman"/>
      <w:sz w:val="24"/>
      <w:szCs w:val="24"/>
      <w:lang w:eastAsia="ar-SA"/>
    </w:rPr>
  </w:style>
  <w:style w:type="paragraph" w:styleId="3f8">
    <w:name w:val="List 3"/>
    <w:basedOn w:val="ad"/>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d"/>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d"/>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b">
    <w:name w:val="Bibliography"/>
    <w:basedOn w:val="ad"/>
    <w:next w:val="ad"/>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table of authorities"/>
    <w:basedOn w:val="ad"/>
    <w:next w:val="ad"/>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d">
    <w:name w:val="macro"/>
    <w:link w:val="afffffffffe"/>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e">
    <w:name w:val="Текст макроса Знак"/>
    <w:basedOn w:val="ae"/>
    <w:link w:val="afffffffffd"/>
    <w:rsid w:val="00EC3D1F"/>
    <w:rPr>
      <w:rFonts w:ascii="Courier New" w:eastAsia="Times New Roman" w:hAnsi="Courier New" w:cs="Courier New"/>
      <w:sz w:val="20"/>
      <w:szCs w:val="20"/>
      <w:lang w:eastAsia="ar-SA"/>
    </w:rPr>
  </w:style>
  <w:style w:type="paragraph" w:styleId="affffffffff">
    <w:name w:val="annotation text"/>
    <w:basedOn w:val="ad"/>
    <w:link w:val="affffffffff0"/>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0">
    <w:name w:val="Текст примечания Знак"/>
    <w:basedOn w:val="ae"/>
    <w:link w:val="affffffffff"/>
    <w:uiPriority w:val="99"/>
    <w:rsid w:val="00EC3D1F"/>
    <w:rPr>
      <w:rFonts w:ascii="Times New Roman" w:eastAsia="Times New Roman" w:hAnsi="Times New Roman" w:cs="Times New Roman"/>
      <w:sz w:val="20"/>
      <w:szCs w:val="20"/>
      <w:lang w:eastAsia="ar-SA"/>
    </w:rPr>
  </w:style>
  <w:style w:type="paragraph" w:styleId="affffffffff1">
    <w:name w:val="annotation subject"/>
    <w:basedOn w:val="affffffffff"/>
    <w:next w:val="affffffffff"/>
    <w:link w:val="affffffffff2"/>
    <w:uiPriority w:val="99"/>
    <w:rsid w:val="00EC3D1F"/>
    <w:rPr>
      <w:b/>
      <w:bCs/>
    </w:rPr>
  </w:style>
  <w:style w:type="character" w:customStyle="1" w:styleId="affffffffff2">
    <w:name w:val="Тема примечания Знак"/>
    <w:basedOn w:val="affffffffff0"/>
    <w:link w:val="affffffffff1"/>
    <w:uiPriority w:val="99"/>
    <w:rsid w:val="00EC3D1F"/>
    <w:rPr>
      <w:rFonts w:ascii="Times New Roman" w:eastAsia="Times New Roman" w:hAnsi="Times New Roman" w:cs="Times New Roman"/>
      <w:b/>
      <w:bCs/>
      <w:sz w:val="20"/>
      <w:szCs w:val="20"/>
      <w:lang w:eastAsia="ar-SA"/>
    </w:rPr>
  </w:style>
  <w:style w:type="paragraph" w:styleId="affffffffff3">
    <w:name w:val="index heading"/>
    <w:basedOn w:val="ad"/>
    <w:next w:val="1ff4"/>
    <w:rsid w:val="00EC3D1F"/>
    <w:pPr>
      <w:suppressAutoHyphens/>
      <w:spacing w:after="0" w:line="240" w:lineRule="auto"/>
    </w:pPr>
    <w:rPr>
      <w:rFonts w:ascii="Cambria" w:eastAsia="Times New Roman" w:hAnsi="Cambria" w:cs="Times New Roman"/>
      <w:b/>
      <w:bCs/>
      <w:sz w:val="24"/>
      <w:szCs w:val="24"/>
      <w:lang w:eastAsia="ar-SA"/>
    </w:rPr>
  </w:style>
  <w:style w:type="paragraph" w:styleId="2ff2">
    <w:name w:val="index 2"/>
    <w:basedOn w:val="ad"/>
    <w:next w:val="ad"/>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d"/>
    <w:next w:val="ad"/>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d"/>
    <w:next w:val="ad"/>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d"/>
    <w:next w:val="ad"/>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d"/>
    <w:next w:val="ad"/>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d"/>
    <w:next w:val="ad"/>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d"/>
    <w:next w:val="ad"/>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d"/>
    <w:next w:val="ad"/>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3">
    <w:name w:val="Quote"/>
    <w:basedOn w:val="ad"/>
    <w:next w:val="ad"/>
    <w:link w:val="2ff4"/>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4">
    <w:name w:val="Цитата 2 Знак"/>
    <w:basedOn w:val="ae"/>
    <w:link w:val="2ff3"/>
    <w:uiPriority w:val="29"/>
    <w:rsid w:val="00EC3D1F"/>
    <w:rPr>
      <w:rFonts w:ascii="Times New Roman" w:eastAsia="Times New Roman" w:hAnsi="Times New Roman" w:cs="Times New Roman"/>
      <w:i/>
      <w:iCs/>
      <w:color w:val="000000"/>
      <w:sz w:val="24"/>
      <w:szCs w:val="24"/>
      <w:lang w:eastAsia="ar-SA"/>
    </w:rPr>
  </w:style>
  <w:style w:type="paragraph" w:styleId="affffffffff4">
    <w:name w:val="Message Header"/>
    <w:basedOn w:val="ad"/>
    <w:link w:val="affffffffff5"/>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5">
    <w:name w:val="Шапка Знак"/>
    <w:basedOn w:val="ae"/>
    <w:link w:val="affffffffff4"/>
    <w:rsid w:val="00EC3D1F"/>
    <w:rPr>
      <w:rFonts w:ascii="Cambria" w:eastAsia="Times New Roman" w:hAnsi="Cambria" w:cs="Times New Roman"/>
      <w:sz w:val="24"/>
      <w:szCs w:val="24"/>
      <w:shd w:val="pct20" w:color="auto" w:fill="auto"/>
      <w:lang w:eastAsia="ar-SA"/>
    </w:rPr>
  </w:style>
  <w:style w:type="paragraph" w:styleId="affffffffff6">
    <w:name w:val="E-mail Signature"/>
    <w:basedOn w:val="ad"/>
    <w:link w:val="affffffffff7"/>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7">
    <w:name w:val="Электронная подпись Знак"/>
    <w:basedOn w:val="ae"/>
    <w:link w:val="affffffffff6"/>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8">
    <w:name w:val="Гипертекстовая ссылка"/>
    <w:uiPriority w:val="99"/>
    <w:rsid w:val="00EC3D1F"/>
    <w:rPr>
      <w:b/>
      <w:bCs/>
      <w:color w:val="008000"/>
      <w:sz w:val="20"/>
      <w:szCs w:val="20"/>
      <w:u w:val="single"/>
    </w:rPr>
  </w:style>
  <w:style w:type="character" w:customStyle="1" w:styleId="1ffd">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d"/>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9">
    <w:name w:val="Основной шрифт"/>
    <w:rsid w:val="00EC3D1F"/>
  </w:style>
  <w:style w:type="paragraph" w:customStyle="1" w:styleId="2ff5">
    <w:name w:val="Текст с интервалом 2"/>
    <w:basedOn w:val="ArNar"/>
    <w:rsid w:val="00EC3D1F"/>
    <w:pPr>
      <w:spacing w:before="60"/>
    </w:pPr>
  </w:style>
  <w:style w:type="paragraph" w:customStyle="1" w:styleId="78">
    <w:name w:val="заголовок 7"/>
    <w:basedOn w:val="ad"/>
    <w:next w:val="ad"/>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d"/>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a">
    <w:name w:val="Перечисление + инт"/>
    <w:basedOn w:val="ad"/>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d"/>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d"/>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b">
    <w:name w:val="подраздел"/>
    <w:basedOn w:val="24"/>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4"/>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e"/>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c">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6">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d"/>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d"/>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d">
    <w:name w:val="Основа"/>
    <w:basedOn w:val="ad"/>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a">
    <w:name w:val="Чертежный Знак"/>
    <w:link w:val="afffffff9"/>
    <w:rsid w:val="00EC3D1F"/>
    <w:rPr>
      <w:rFonts w:ascii="ISOCPEUR" w:eastAsia="Times New Roman" w:hAnsi="ISOCPEUR" w:cs="Times New Roman"/>
      <w:i/>
      <w:sz w:val="28"/>
      <w:szCs w:val="20"/>
      <w:lang w:val="uk-UA" w:eastAsia="ru-RU"/>
    </w:rPr>
  </w:style>
  <w:style w:type="paragraph" w:customStyle="1" w:styleId="IG">
    <w:name w:val="Обычный_IG"/>
    <w:basedOn w:val="ad"/>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e">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e">
    <w:name w:val="Красная строка моя"/>
    <w:basedOn w:val="ad"/>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
    <w:name w:val="Нормальный"/>
    <w:basedOn w:val="ad"/>
    <w:link w:val="afffffffffff0"/>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d"/>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d"/>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d"/>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3"/>
    <w:rsid w:val="00EC3D1F"/>
    <w:pPr>
      <w:ind w:firstLine="851"/>
    </w:pPr>
    <w:rPr>
      <w:sz w:val="24"/>
      <w:lang w:val="en-US"/>
    </w:rPr>
  </w:style>
  <w:style w:type="paragraph" w:customStyle="1" w:styleId="afffffffffff1">
    <w:name w:val="Таблрис"/>
    <w:basedOn w:val="ad"/>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3"/>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d"/>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c">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b"/>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d"/>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d"/>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d"/>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d"/>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7">
    <w:name w:val="Гиперссылка2"/>
    <w:rsid w:val="007076D0"/>
    <w:rPr>
      <w:color w:val="0000FF"/>
      <w:u w:val="single"/>
    </w:rPr>
  </w:style>
  <w:style w:type="paragraph" w:customStyle="1" w:styleId="271">
    <w:name w:val="Основной текст с отступом 27"/>
    <w:basedOn w:val="ad"/>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d"/>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2">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d"/>
    <w:rsid w:val="001F49FC"/>
    <w:pPr>
      <w:ind w:left="720"/>
      <w:contextualSpacing/>
    </w:pPr>
    <w:rPr>
      <w:rFonts w:ascii="Calibri" w:eastAsia="Times New Roman" w:hAnsi="Calibri" w:cs="Times New Roman"/>
    </w:rPr>
  </w:style>
  <w:style w:type="paragraph" w:customStyle="1" w:styleId="western">
    <w:name w:val="western"/>
    <w:basedOn w:val="ad"/>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d"/>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d"/>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d"/>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d"/>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d"/>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d"/>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d"/>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d"/>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d"/>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d"/>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d"/>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d"/>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d"/>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d"/>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d"/>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d"/>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d"/>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d"/>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d"/>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d"/>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
    <w:next w:val="afe"/>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
    <w:next w:val="afe"/>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
    <w:next w:val="afe"/>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
    <w:next w:val="afe"/>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
    <w:next w:val="afe"/>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
    <w:next w:val="afe"/>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
    <w:next w:val="afe"/>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0"/>
    <w:uiPriority w:val="99"/>
    <w:semiHidden/>
    <w:unhideWhenUsed/>
    <w:rsid w:val="00D335DA"/>
  </w:style>
  <w:style w:type="table" w:customStyle="1" w:styleId="151">
    <w:name w:val="Сетка таблицы15"/>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0"/>
    <w:semiHidden/>
    <w:unhideWhenUsed/>
    <w:rsid w:val="00D335DA"/>
  </w:style>
  <w:style w:type="table" w:customStyle="1" w:styleId="160">
    <w:name w:val="Стиль таблицы16"/>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0"/>
    <w:uiPriority w:val="99"/>
    <w:semiHidden/>
    <w:unhideWhenUsed/>
    <w:rsid w:val="00D335DA"/>
  </w:style>
  <w:style w:type="table" w:customStyle="1" w:styleId="750">
    <w:name w:val="Сетка таблицы75"/>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0"/>
    <w:semiHidden/>
    <w:unhideWhenUsed/>
    <w:rsid w:val="00D335DA"/>
  </w:style>
  <w:style w:type="table" w:customStyle="1" w:styleId="1240">
    <w:name w:val="Стиль таблицы124"/>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0"/>
    <w:uiPriority w:val="99"/>
    <w:semiHidden/>
    <w:unhideWhenUsed/>
    <w:rsid w:val="00D335DA"/>
  </w:style>
  <w:style w:type="table" w:customStyle="1" w:styleId="820">
    <w:name w:val="Сетка таблицы8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0"/>
    <w:uiPriority w:val="99"/>
    <w:semiHidden/>
    <w:unhideWhenUsed/>
    <w:rsid w:val="00D335DA"/>
  </w:style>
  <w:style w:type="table" w:customStyle="1" w:styleId="1320">
    <w:name w:val="Стиль таблицы13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0"/>
    <w:uiPriority w:val="99"/>
    <w:semiHidden/>
    <w:unhideWhenUsed/>
    <w:rsid w:val="00D335DA"/>
  </w:style>
  <w:style w:type="table" w:customStyle="1" w:styleId="722">
    <w:name w:val="Сетка таблицы722"/>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0"/>
    <w:semiHidden/>
    <w:unhideWhenUsed/>
    <w:rsid w:val="00D335DA"/>
  </w:style>
  <w:style w:type="table" w:customStyle="1" w:styleId="12120">
    <w:name w:val="Стиль таблицы121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0"/>
    <w:uiPriority w:val="99"/>
    <w:semiHidden/>
    <w:unhideWhenUsed/>
    <w:rsid w:val="00D335DA"/>
  </w:style>
  <w:style w:type="numbering" w:customStyle="1" w:styleId="12111">
    <w:name w:val="Нет списка1211"/>
    <w:next w:val="af0"/>
    <w:semiHidden/>
    <w:unhideWhenUsed/>
    <w:rsid w:val="00D335DA"/>
  </w:style>
  <w:style w:type="table" w:customStyle="1" w:styleId="7171711">
    <w:name w:val="Сетка таблицы71717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0"/>
    <w:uiPriority w:val="99"/>
    <w:semiHidden/>
    <w:unhideWhenUsed/>
    <w:rsid w:val="00D335DA"/>
  </w:style>
  <w:style w:type="numbering" w:customStyle="1" w:styleId="111112">
    <w:name w:val="Нет списка11111"/>
    <w:next w:val="af0"/>
    <w:semiHidden/>
    <w:unhideWhenUsed/>
    <w:rsid w:val="00D335DA"/>
  </w:style>
  <w:style w:type="numbering" w:customStyle="1" w:styleId="423">
    <w:name w:val="Нет списка42"/>
    <w:next w:val="af0"/>
    <w:uiPriority w:val="99"/>
    <w:semiHidden/>
    <w:unhideWhenUsed/>
    <w:rsid w:val="00D335DA"/>
  </w:style>
  <w:style w:type="table" w:customStyle="1" w:styleId="920">
    <w:name w:val="Сетка таблицы9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0"/>
    <w:semiHidden/>
    <w:unhideWhenUsed/>
    <w:rsid w:val="00D335DA"/>
  </w:style>
  <w:style w:type="table" w:customStyle="1" w:styleId="1420">
    <w:name w:val="Стиль таблицы14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0"/>
    <w:uiPriority w:val="99"/>
    <w:semiHidden/>
    <w:unhideWhenUsed/>
    <w:rsid w:val="00D335DA"/>
  </w:style>
  <w:style w:type="table" w:customStyle="1" w:styleId="732">
    <w:name w:val="Сетка таблицы732"/>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0"/>
    <w:semiHidden/>
    <w:unhideWhenUsed/>
    <w:rsid w:val="00D335DA"/>
  </w:style>
  <w:style w:type="table" w:customStyle="1" w:styleId="12220">
    <w:name w:val="Стиль таблицы12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0"/>
    <w:uiPriority w:val="99"/>
    <w:semiHidden/>
    <w:unhideWhenUsed/>
    <w:rsid w:val="00D335DA"/>
  </w:style>
  <w:style w:type="table" w:customStyle="1" w:styleId="1010">
    <w:name w:val="Сетка таблицы10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0"/>
    <w:uiPriority w:val="99"/>
    <w:semiHidden/>
    <w:unhideWhenUsed/>
    <w:rsid w:val="00D335DA"/>
  </w:style>
  <w:style w:type="table" w:customStyle="1" w:styleId="1510">
    <w:name w:val="Стиль таблицы15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0"/>
    <w:uiPriority w:val="99"/>
    <w:semiHidden/>
    <w:unhideWhenUsed/>
    <w:rsid w:val="00D335DA"/>
  </w:style>
  <w:style w:type="table" w:customStyle="1" w:styleId="741">
    <w:name w:val="Сетка таблицы74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0"/>
    <w:semiHidden/>
    <w:unhideWhenUsed/>
    <w:rsid w:val="00D335DA"/>
  </w:style>
  <w:style w:type="table" w:customStyle="1" w:styleId="12310">
    <w:name w:val="Стиль таблицы123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0"/>
    <w:uiPriority w:val="99"/>
    <w:semiHidden/>
    <w:unhideWhenUsed/>
    <w:rsid w:val="00D335DA"/>
  </w:style>
  <w:style w:type="table" w:customStyle="1" w:styleId="811">
    <w:name w:val="Сетка таблицы8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0"/>
    <w:semiHidden/>
    <w:unhideWhenUsed/>
    <w:rsid w:val="00D335DA"/>
  </w:style>
  <w:style w:type="table" w:customStyle="1" w:styleId="13110">
    <w:name w:val="Стиль таблицы13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0"/>
    <w:uiPriority w:val="99"/>
    <w:semiHidden/>
    <w:unhideWhenUsed/>
    <w:rsid w:val="00D335DA"/>
  </w:style>
  <w:style w:type="table" w:customStyle="1" w:styleId="7211">
    <w:name w:val="Сетка таблицы721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0"/>
    <w:semiHidden/>
    <w:unhideWhenUsed/>
    <w:rsid w:val="00D335DA"/>
  </w:style>
  <w:style w:type="table" w:customStyle="1" w:styleId="121110">
    <w:name w:val="Стиль таблицы121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0"/>
    <w:uiPriority w:val="99"/>
    <w:semiHidden/>
    <w:unhideWhenUsed/>
    <w:rsid w:val="00D335DA"/>
  </w:style>
  <w:style w:type="table" w:customStyle="1" w:styleId="911">
    <w:name w:val="Сетка таблицы9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0"/>
    <w:semiHidden/>
    <w:unhideWhenUsed/>
    <w:rsid w:val="00D335DA"/>
  </w:style>
  <w:style w:type="table" w:customStyle="1" w:styleId="14110">
    <w:name w:val="Стиль таблицы14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0"/>
    <w:uiPriority w:val="99"/>
    <w:semiHidden/>
    <w:unhideWhenUsed/>
    <w:rsid w:val="00D335DA"/>
  </w:style>
  <w:style w:type="table" w:customStyle="1" w:styleId="7311">
    <w:name w:val="Сетка таблицы731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0"/>
    <w:semiHidden/>
    <w:unhideWhenUsed/>
    <w:rsid w:val="00D335DA"/>
  </w:style>
  <w:style w:type="table" w:customStyle="1" w:styleId="122110">
    <w:name w:val="Стиль таблицы12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3">
    <w:name w:val="annotation reference"/>
    <w:basedOn w:val="ae"/>
    <w:uiPriority w:val="99"/>
    <w:rsid w:val="00894124"/>
    <w:rPr>
      <w:sz w:val="16"/>
      <w:szCs w:val="16"/>
    </w:rPr>
  </w:style>
  <w:style w:type="character" w:styleId="afffffffffff4">
    <w:name w:val="Book Title"/>
    <w:basedOn w:val="ae"/>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d"/>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
    <w:name w:val="Приложение СамНИПИ Знак"/>
    <w:link w:val="affffe"/>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d"/>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0">
    <w:name w:val="Знак примечания1"/>
    <w:rsid w:val="00CB501D"/>
    <w:rPr>
      <w:sz w:val="16"/>
      <w:szCs w:val="16"/>
    </w:rPr>
  </w:style>
  <w:style w:type="character" w:customStyle="1" w:styleId="afffffffffff5">
    <w:name w:val="Символ сноски"/>
    <w:rsid w:val="00CB501D"/>
    <w:rPr>
      <w:vertAlign w:val="superscript"/>
    </w:rPr>
  </w:style>
  <w:style w:type="paragraph" w:customStyle="1" w:styleId="1fff1">
    <w:name w:val="Название объекта1"/>
    <w:basedOn w:val="ad"/>
    <w:next w:val="ad"/>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2">
    <w:name w:val="Текст примечания1"/>
    <w:basedOn w:val="ad"/>
    <w:rsid w:val="00CB501D"/>
    <w:pPr>
      <w:spacing w:after="0" w:line="240" w:lineRule="auto"/>
    </w:pPr>
    <w:rPr>
      <w:rFonts w:ascii="Arial" w:eastAsia="Times New Roman" w:hAnsi="Arial" w:cs="Times New Roman"/>
      <w:sz w:val="20"/>
      <w:szCs w:val="20"/>
      <w:lang w:eastAsia="ar-SA"/>
    </w:rPr>
  </w:style>
  <w:style w:type="paragraph" w:customStyle="1" w:styleId="2ff8">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d"/>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d"/>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6">
    <w:name w:val="Текст таблицы"/>
    <w:basedOn w:val="aff3"/>
    <w:rsid w:val="00CB501D"/>
    <w:pPr>
      <w:spacing w:after="120"/>
      <w:jc w:val="left"/>
    </w:pPr>
    <w:rPr>
      <w:iCs/>
      <w:sz w:val="22"/>
      <w:szCs w:val="24"/>
      <w:lang w:eastAsia="ar-SA"/>
    </w:rPr>
  </w:style>
  <w:style w:type="paragraph" w:customStyle="1" w:styleId="afffffffffff7">
    <w:name w:val="Основной список"/>
    <w:basedOn w:val="aff3"/>
    <w:rsid w:val="00CB501D"/>
    <w:pPr>
      <w:tabs>
        <w:tab w:val="left" w:pos="1134"/>
        <w:tab w:val="num" w:pos="1276"/>
      </w:tabs>
      <w:spacing w:after="120"/>
      <w:ind w:firstLine="709"/>
    </w:pPr>
    <w:rPr>
      <w:sz w:val="22"/>
      <w:szCs w:val="24"/>
      <w:lang w:eastAsia="ar-SA"/>
    </w:rPr>
  </w:style>
  <w:style w:type="paragraph" w:customStyle="1" w:styleId="H3">
    <w:name w:val="H3"/>
    <w:basedOn w:val="ad"/>
    <w:next w:val="ad"/>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8">
    <w:name w:val="База заголовка"/>
    <w:basedOn w:val="ad"/>
    <w:next w:val="aff3"/>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4"/>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4"/>
    <w:next w:val="aff3"/>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9">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a">
    <w:name w:val="Без висячих строк"/>
    <w:basedOn w:val="ad"/>
    <w:next w:val="ad"/>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d"/>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d"/>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b">
    <w:name w:val="Литературный источник"/>
    <w:basedOn w:val="ad"/>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c">
    <w:name w:val="Без красной строки"/>
    <w:basedOn w:val="ad"/>
    <w:next w:val="ad"/>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3">
    <w:name w:val="Название 1"/>
    <w:basedOn w:val="affd"/>
    <w:next w:val="afffffffffffa"/>
    <w:rsid w:val="00CB501D"/>
    <w:pPr>
      <w:keepNext/>
      <w:keepLines/>
      <w:pageBreakBefore/>
      <w:suppressAutoHyphens/>
      <w:ind w:left="709" w:right="709"/>
      <w:outlineLvl w:val="0"/>
    </w:pPr>
    <w:rPr>
      <w:bCs w:val="0"/>
      <w:caps/>
      <w:spacing w:val="20"/>
      <w:sz w:val="28"/>
      <w:szCs w:val="20"/>
    </w:rPr>
  </w:style>
  <w:style w:type="paragraph" w:customStyle="1" w:styleId="2ff9">
    <w:name w:val="Название 2"/>
    <w:basedOn w:val="1fff3"/>
    <w:next w:val="afffffffffffa"/>
    <w:rsid w:val="00CB501D"/>
    <w:pPr>
      <w:pageBreakBefore w:val="0"/>
      <w:spacing w:before="622" w:after="311"/>
      <w:outlineLvl w:val="1"/>
    </w:pPr>
    <w:rPr>
      <w:spacing w:val="0"/>
      <w:sz w:val="32"/>
    </w:rPr>
  </w:style>
  <w:style w:type="paragraph" w:customStyle="1" w:styleId="3fb">
    <w:name w:val="Название 3"/>
    <w:basedOn w:val="2ff9"/>
    <w:next w:val="afffffffffffa"/>
    <w:rsid w:val="00CB501D"/>
    <w:pPr>
      <w:outlineLvl w:val="2"/>
    </w:pPr>
    <w:rPr>
      <w:caps w:val="0"/>
    </w:rPr>
  </w:style>
  <w:style w:type="paragraph" w:customStyle="1" w:styleId="4f6">
    <w:name w:val="Название 4"/>
    <w:basedOn w:val="3fb"/>
    <w:next w:val="afffffffffffa"/>
    <w:rsid w:val="00CB501D"/>
    <w:pPr>
      <w:outlineLvl w:val="3"/>
    </w:pPr>
    <w:rPr>
      <w:sz w:val="28"/>
    </w:rPr>
  </w:style>
  <w:style w:type="paragraph" w:customStyle="1" w:styleId="5f1">
    <w:name w:val="Название 5"/>
    <w:basedOn w:val="4f6"/>
    <w:next w:val="afffffffffffa"/>
    <w:rsid w:val="00CB501D"/>
    <w:pPr>
      <w:spacing w:before="0" w:after="0"/>
      <w:ind w:left="0" w:right="0"/>
      <w:outlineLvl w:val="9"/>
    </w:pPr>
    <w:rPr>
      <w:rFonts w:ascii="Arial" w:hAnsi="Arial"/>
      <w:b w:val="0"/>
      <w:sz w:val="22"/>
    </w:rPr>
  </w:style>
  <w:style w:type="paragraph" w:customStyle="1" w:styleId="afffffffffffd">
    <w:name w:val="Формула"/>
    <w:basedOn w:val="ad"/>
    <w:next w:val="afffffffffffc"/>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e">
    <w:name w:val="Абзац с красной строки"/>
    <w:basedOn w:val="ad"/>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4">
    <w:name w:val="Список1"/>
    <w:basedOn w:val="ad"/>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d"/>
    <w:next w:val="ad"/>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d"/>
    <w:next w:val="ad"/>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d"/>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5">
    <w:name w:val="Маркированный список 1"/>
    <w:basedOn w:val="ad"/>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
    <w:name w:val="Маркированный список с отступом"/>
    <w:basedOn w:val="ad"/>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0">
    <w:name w:val="Нумерованный список с отступом"/>
    <w:basedOn w:val="ad"/>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1">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
    <w:next w:val="afe"/>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
    <w:next w:val="afe"/>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
    <w:next w:val="afe"/>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
    <w:next w:val="afe"/>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2">
    <w:name w:val="Заголовок раздела НЕФТЕТЕХПРОЕКТ"/>
    <w:basedOn w:val="14"/>
    <w:next w:val="ad"/>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a">
    <w:name w:val="Библиография НЕФТЕТЕХПРОЕКТ"/>
    <w:basedOn w:val="ad"/>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3">
    <w:name w:val="Заголовки столбцов"/>
    <w:basedOn w:val="ad"/>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4">
    <w:name w:val="Основная надпись"/>
    <w:basedOn w:val="ad"/>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5">
    <w:name w:val="Стиль По центру"/>
    <w:basedOn w:val="ad"/>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6">
    <w:name w:val="Шапка таблицы"/>
    <w:basedOn w:val="affffffffffff7"/>
    <w:next w:val="ad"/>
    <w:qFormat/>
    <w:rsid w:val="00A5071E"/>
    <w:pPr>
      <w:jc w:val="center"/>
    </w:pPr>
  </w:style>
  <w:style w:type="paragraph" w:customStyle="1" w:styleId="affffffffffff7">
    <w:name w:val="Текст в таблице+"/>
    <w:basedOn w:val="ad"/>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8">
    <w:name w:val="Таблица"/>
    <w:basedOn w:val="affffffffffff7"/>
    <w:next w:val="ad"/>
    <w:qFormat/>
    <w:rsid w:val="00A5071E"/>
  </w:style>
  <w:style w:type="paragraph" w:customStyle="1" w:styleId="affffffffffff9">
    <w:name w:val="Название Рисунка"/>
    <w:basedOn w:val="ad"/>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a">
    <w:name w:val="надстрочный"/>
    <w:rsid w:val="00A5071E"/>
    <w:rPr>
      <w:rFonts w:ascii="Times New Roman" w:hAnsi="Times New Roman"/>
      <w:i/>
      <w:iCs/>
      <w:sz w:val="24"/>
    </w:rPr>
  </w:style>
  <w:style w:type="paragraph" w:customStyle="1" w:styleId="affffffffffffb">
    <w:name w:val="Название Рисунка НЕФТЕТЕХПРОЕКТ"/>
    <w:basedOn w:val="ad"/>
    <w:next w:val="ad"/>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c">
    <w:name w:val="Название Таблицы НЕФТЕТЕХПРОЕКТ"/>
    <w:basedOn w:val="ad"/>
    <w:next w:val="ad"/>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d">
    <w:name w:val="Состав проекта"/>
    <w:basedOn w:val="affffffffffff6"/>
    <w:rsid w:val="00A5071E"/>
    <w:pPr>
      <w:ind w:left="-113" w:right="-113"/>
    </w:pPr>
    <w:rPr>
      <w:sz w:val="22"/>
    </w:rPr>
  </w:style>
  <w:style w:type="paragraph" w:customStyle="1" w:styleId="a5">
    <w:name w:val="Нумерованный НЕФТЕТЕХПРОЕКТ"/>
    <w:basedOn w:val="ad"/>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e">
    <w:name w:val="Название Таблицы"/>
    <w:basedOn w:val="ad"/>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
    <w:name w:val="По ширине"/>
    <w:basedOn w:val="ad"/>
    <w:link w:val="afffffffffffff0"/>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
    <w:name w:val="Текст1 Знак"/>
    <w:link w:val="1fe"/>
    <w:rsid w:val="00A5071E"/>
    <w:rPr>
      <w:rFonts w:ascii="Courier New" w:eastAsia="Times New Roman" w:hAnsi="Courier New" w:cs="Courier New"/>
      <w:sz w:val="20"/>
      <w:szCs w:val="20"/>
      <w:lang w:eastAsia="ar-SA"/>
    </w:rPr>
  </w:style>
  <w:style w:type="numbering" w:customStyle="1" w:styleId="afffffffffffff1">
    <w:name w:val="нумерованный"/>
    <w:rsid w:val="00A5071E"/>
  </w:style>
  <w:style w:type="paragraph" w:customStyle="1" w:styleId="afffffffffffff2">
    <w:name w:val="По центру"/>
    <w:basedOn w:val="ad"/>
    <w:next w:val="ad"/>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3">
    <w:name w:val="Аннотация"/>
    <w:aliases w:val="состав проекта НЕФТЕТЕХПРОЕКТ,НТП- Введение,Приложения"/>
    <w:basedOn w:val="affffffffffff2"/>
    <w:next w:val="ad"/>
    <w:rsid w:val="00A5071E"/>
    <w:pPr>
      <w:ind w:firstLine="0"/>
      <w:jc w:val="center"/>
    </w:pPr>
  </w:style>
  <w:style w:type="paragraph" w:customStyle="1" w:styleId="afffffffffffff4">
    <w:name w:val="По центру НЕФТЕТЕХПРОЕКТ"/>
    <w:basedOn w:val="ad"/>
    <w:next w:val="affff4"/>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5">
    <w:name w:val="По ширине НЕФТЕТЕХПРОЕКТ"/>
    <w:basedOn w:val="ad"/>
    <w:link w:val="afffffffffffff6"/>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7">
    <w:name w:val="Подзаголовок НЕФТЕТЕХПРОЕКТ"/>
    <w:basedOn w:val="24"/>
    <w:next w:val="afffffffffffff5"/>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8">
    <w:name w:val="Подписи"/>
    <w:basedOn w:val="ad"/>
    <w:next w:val="ad"/>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9">
    <w:name w:val="Приложение НЕФТЕТЕХПРОЕКТ"/>
    <w:basedOn w:val="14"/>
    <w:next w:val="ad"/>
    <w:link w:val="afffffffffffffa"/>
    <w:rsid w:val="00A5071E"/>
    <w:pPr>
      <w:pageBreakBefore/>
      <w:suppressAutoHyphens/>
    </w:pPr>
    <w:rPr>
      <w:color w:val="000000"/>
      <w:w w:val="0"/>
      <w:sz w:val="32"/>
      <w:szCs w:val="32"/>
      <w:lang w:val="x-none" w:eastAsia="en-US" w:bidi="en-US"/>
    </w:rPr>
  </w:style>
  <w:style w:type="paragraph" w:customStyle="1" w:styleId="afffffffffffffb">
    <w:name w:val="Примечание НЕФТЕТЕХПРОЕКТ"/>
    <w:basedOn w:val="ad"/>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c">
    <w:name w:val="Рисунок НЕФТЕТЕХПРОЕКТ"/>
    <w:basedOn w:val="ad"/>
    <w:next w:val="affffffffffffb"/>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6">
    <w:name w:val="Table Grid 1"/>
    <w:basedOn w:val="af"/>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d">
    <w:name w:val="Содержание НЕФТЕТЕХПРОЕКТ"/>
    <w:basedOn w:val="afffffffffffff3"/>
    <w:next w:val="1f4"/>
    <w:rsid w:val="00A5071E"/>
  </w:style>
  <w:style w:type="numbering" w:customStyle="1" w:styleId="afffffffffffffe">
    <w:name w:val="Стиль нумерованный"/>
    <w:rsid w:val="00A5071E"/>
  </w:style>
  <w:style w:type="paragraph" w:customStyle="1" w:styleId="affffffffffffff">
    <w:name w:val="Таблица для сметы НЕФТЕТЕХПРОЕКТ"/>
    <w:basedOn w:val="ad"/>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0">
    <w:name w:val="Шапка таблицы НЕФТЕТЕХПРОЕКТ"/>
    <w:basedOn w:val="ad"/>
    <w:next w:val="ad"/>
    <w:link w:val="affffffffffffff1"/>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0">
    <w:name w:val="По ширине Знак"/>
    <w:link w:val="afffffffffffff"/>
    <w:rsid w:val="00A5071E"/>
    <w:rPr>
      <w:rFonts w:ascii="Times New Roman" w:eastAsia="Times New Roman" w:hAnsi="Times New Roman" w:cs="Times New Roman"/>
      <w:sz w:val="24"/>
      <w:szCs w:val="20"/>
      <w:lang w:val="x-none" w:eastAsia="x-none"/>
    </w:rPr>
  </w:style>
  <w:style w:type="character" w:customStyle="1" w:styleId="afffffffffffff6">
    <w:name w:val="По ширине НЕФТЕТЕХПРОЕКТ Знак"/>
    <w:link w:val="afffffffffffff5"/>
    <w:rsid w:val="00A5071E"/>
    <w:rPr>
      <w:rFonts w:ascii="Times New Roman" w:eastAsia="Times New Roman" w:hAnsi="Times New Roman" w:cs="Times New Roman"/>
      <w:sz w:val="24"/>
      <w:szCs w:val="20"/>
      <w:lang w:eastAsia="ru-RU"/>
    </w:rPr>
  </w:style>
  <w:style w:type="character" w:customStyle="1" w:styleId="afffffffffffffa">
    <w:name w:val="Приложение НЕФТЕТЕХПРОЕКТ Знак"/>
    <w:link w:val="afffffffffffff9"/>
    <w:rsid w:val="00A5071E"/>
    <w:rPr>
      <w:rFonts w:ascii="Times New Roman" w:eastAsia="Times New Roman" w:hAnsi="Times New Roman" w:cs="Times New Roman"/>
      <w:b/>
      <w:color w:val="000000"/>
      <w:w w:val="0"/>
      <w:sz w:val="32"/>
      <w:szCs w:val="32"/>
      <w:lang w:val="x-none" w:bidi="en-US"/>
    </w:rPr>
  </w:style>
  <w:style w:type="paragraph" w:customStyle="1" w:styleId="affffffffffffff2">
    <w:name w:val="Основная НД"/>
    <w:basedOn w:val="ad"/>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0"/>
    <w:next w:val="111111"/>
    <w:rsid w:val="00A5071E"/>
    <w:pPr>
      <w:numPr>
        <w:numId w:val="35"/>
      </w:numPr>
    </w:pPr>
  </w:style>
  <w:style w:type="numbering" w:customStyle="1" w:styleId="1fff7">
    <w:name w:val="нумерованный1"/>
    <w:rsid w:val="00A5071E"/>
  </w:style>
  <w:style w:type="numbering" w:customStyle="1" w:styleId="1fff8">
    <w:name w:val="Стиль нумерованный1"/>
    <w:rsid w:val="00A5071E"/>
  </w:style>
  <w:style w:type="paragraph" w:customStyle="1" w:styleId="affffffffffffff3">
    <w:name w:val="Стиль_осн_текста"/>
    <w:basedOn w:val="ad"/>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4">
    <w:name w:val="Основной текст СамНИПИ Знак Знак"/>
    <w:rsid w:val="00A5071E"/>
    <w:rPr>
      <w:rFonts w:ascii="Arial" w:hAnsi="Arial"/>
      <w:bCs/>
      <w:lang w:val="ru-RU" w:eastAsia="ru-RU" w:bidi="ar-SA"/>
    </w:rPr>
  </w:style>
  <w:style w:type="character" w:customStyle="1" w:styleId="affffffffffffff5">
    <w:name w:val="Таблица_Строка Знак Знак"/>
    <w:rsid w:val="00A5071E"/>
    <w:rPr>
      <w:rFonts w:ascii="Arial" w:hAnsi="Arial"/>
      <w:szCs w:val="24"/>
    </w:rPr>
  </w:style>
  <w:style w:type="character" w:customStyle="1" w:styleId="1fff9">
    <w:name w:val="Основной текст СамНИПИ Знак1 Знак"/>
    <w:rsid w:val="00A5071E"/>
    <w:rPr>
      <w:rFonts w:ascii="Arial" w:hAnsi="Arial"/>
      <w:bCs/>
      <w:lang w:val="ru-RU" w:eastAsia="ru-RU" w:bidi="ar-SA"/>
    </w:rPr>
  </w:style>
  <w:style w:type="paragraph" w:customStyle="1" w:styleId="affffffffffffff6">
    <w:name w:val="Основной текст таблицы"/>
    <w:basedOn w:val="aff3"/>
    <w:next w:val="aff3"/>
    <w:rsid w:val="00A5071E"/>
    <w:pPr>
      <w:overflowPunct w:val="0"/>
      <w:autoSpaceDE w:val="0"/>
      <w:autoSpaceDN w:val="0"/>
      <w:adjustRightInd w:val="0"/>
      <w:spacing w:before="40" w:after="40"/>
      <w:ind w:right="113"/>
      <w:jc w:val="center"/>
    </w:pPr>
    <w:rPr>
      <w:sz w:val="26"/>
    </w:rPr>
  </w:style>
  <w:style w:type="paragraph" w:customStyle="1" w:styleId="affffffffffffff7">
    <w:name w:val="Рисунок"/>
    <w:basedOn w:val="ad"/>
    <w:next w:val="ad"/>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8">
    <w:name w:val="специальный"/>
    <w:basedOn w:val="ad"/>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a">
    <w:name w:val="Текст выноски1"/>
    <w:basedOn w:val="ad"/>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7">
    <w:name w:val="Назв после табл Знак"/>
    <w:link w:val="affffffff6"/>
    <w:rsid w:val="00A5071E"/>
    <w:rPr>
      <w:rFonts w:ascii="Times New Roman" w:eastAsia="Times New Roman" w:hAnsi="Times New Roman" w:cs="Times New Roman"/>
      <w:kern w:val="1"/>
      <w:sz w:val="28"/>
      <w:szCs w:val="20"/>
      <w:lang w:eastAsia="ar-SA"/>
    </w:rPr>
  </w:style>
  <w:style w:type="character" w:customStyle="1" w:styleId="afffffffffff0">
    <w:name w:val="Нормальный Знак"/>
    <w:link w:val="afffffffffff"/>
    <w:rsid w:val="00A5071E"/>
    <w:rPr>
      <w:rFonts w:ascii="Times New Roman" w:eastAsia="Calibri" w:hAnsi="Times New Roman" w:cs="Times New Roman"/>
      <w:sz w:val="24"/>
    </w:rPr>
  </w:style>
  <w:style w:type="paragraph" w:customStyle="1" w:styleId="affffffffffffff9">
    <w:name w:val="Оглавление"/>
    <w:basedOn w:val="1f4"/>
    <w:next w:val="ad"/>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a">
    <w:name w:val="Таблица ЭО"/>
    <w:basedOn w:val="ad"/>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b">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c">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d">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d"/>
    <w:next w:val="ad"/>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e"/>
    <w:link w:val="z-"/>
    <w:rsid w:val="00A5071E"/>
    <w:rPr>
      <w:rFonts w:ascii="Arial" w:eastAsia="Arial Unicode MS" w:hAnsi="Arial" w:cs="Times New Roman"/>
      <w:vanish/>
      <w:sz w:val="16"/>
      <w:szCs w:val="16"/>
      <w:lang w:val="x-none"/>
    </w:rPr>
  </w:style>
  <w:style w:type="paragraph" w:styleId="z-1">
    <w:name w:val="HTML Bottom of Form"/>
    <w:basedOn w:val="ad"/>
    <w:next w:val="ad"/>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e"/>
    <w:link w:val="z-1"/>
    <w:rsid w:val="00A5071E"/>
    <w:rPr>
      <w:rFonts w:ascii="Arial" w:eastAsia="Arial Unicode MS" w:hAnsi="Arial" w:cs="Times New Roman"/>
      <w:vanish/>
      <w:sz w:val="16"/>
      <w:szCs w:val="16"/>
      <w:lang w:val="x-none"/>
    </w:rPr>
  </w:style>
  <w:style w:type="table" w:styleId="-11">
    <w:name w:val="Table Web 1"/>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e">
    <w:name w:val="ЗАГОЛОВОК"/>
    <w:basedOn w:val="14"/>
    <w:next w:val="ad"/>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
    <w:name w:val="Table Elegant"/>
    <w:basedOn w:val="a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d"/>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d"/>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4"/>
    <w:next w:val="ad"/>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d"/>
    <w:next w:val="ad"/>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d"/>
    <w:next w:val="ad"/>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d"/>
    <w:next w:val="ad"/>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d"/>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d"/>
    <w:rsid w:val="00A5071E"/>
    <w:pPr>
      <w:spacing w:before="360" w:after="360"/>
      <w:ind w:right="113"/>
      <w:outlineLvl w:val="0"/>
    </w:pPr>
    <w:rPr>
      <w:kern w:val="28"/>
      <w:sz w:val="32"/>
      <w:szCs w:val="20"/>
      <w:lang w:val="x-none" w:eastAsia="x-none"/>
    </w:rPr>
  </w:style>
  <w:style w:type="paragraph" w:customStyle="1" w:styleId="-f0">
    <w:name w:val="НТП- СОГЛАСОВАНО"/>
    <w:basedOn w:val="ad"/>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d"/>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d"/>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d"/>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d"/>
    <w:next w:val="-f2"/>
    <w:link w:val="-f6"/>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7">
    <w:name w:val="НТП- УТВЕРЖДАЮ"/>
    <w:basedOn w:val="ad"/>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1">
    <w:name w:val="НТП-Маркированный список Цифры"/>
    <w:basedOn w:val="a6"/>
    <w:next w:val="ad"/>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d"/>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d"/>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d"/>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d"/>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d"/>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d"/>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0">
    <w:name w:val="Чертежи"/>
    <w:basedOn w:val="2e"/>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1">
    <w:name w:val="Обычный текст"/>
    <w:basedOn w:val="ad"/>
    <w:link w:val="afffffffffffffff2"/>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2">
    <w:name w:val="Обычный текст Знак"/>
    <w:link w:val="afffffffffffffff1"/>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f3">
    <w:name w:val="подзаголовок в таблице"/>
    <w:basedOn w:val="ad"/>
    <w:next w:val="ad"/>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4">
    <w:name w:val="табл_заголовок Знак Знак Знак Знак"/>
    <w:link w:val="afffffffffffffff5"/>
    <w:locked/>
    <w:rsid w:val="00A5071E"/>
    <w:rPr>
      <w:noProof/>
      <w:sz w:val="24"/>
      <w:lang w:eastAsia="ru-RU"/>
    </w:rPr>
  </w:style>
  <w:style w:type="paragraph" w:customStyle="1" w:styleId="afffffffffffffff5">
    <w:name w:val="табл_заголовок Знак Знак Знак"/>
    <w:link w:val="afffffffffffffff4"/>
    <w:rsid w:val="00A5071E"/>
    <w:pPr>
      <w:keepNext/>
      <w:keepLines/>
      <w:spacing w:after="0" w:line="240" w:lineRule="auto"/>
      <w:jc w:val="center"/>
    </w:pPr>
    <w:rPr>
      <w:noProof/>
      <w:sz w:val="24"/>
      <w:lang w:eastAsia="ru-RU"/>
    </w:rPr>
  </w:style>
  <w:style w:type="character" w:customStyle="1" w:styleId="afffffffffffffff6">
    <w:name w:val="табл_строка Знак Знак Знак"/>
    <w:link w:val="afffffffffffffff7"/>
    <w:locked/>
    <w:rsid w:val="00A5071E"/>
    <w:rPr>
      <w:sz w:val="24"/>
    </w:rPr>
  </w:style>
  <w:style w:type="paragraph" w:customStyle="1" w:styleId="afffffffffffffff7">
    <w:name w:val="табл_строка Знак Знак"/>
    <w:basedOn w:val="aff3"/>
    <w:link w:val="afffffffffffffff6"/>
    <w:rsid w:val="00A5071E"/>
    <w:pPr>
      <w:spacing w:before="120"/>
      <w:jc w:val="center"/>
    </w:pPr>
    <w:rPr>
      <w:rFonts w:asciiTheme="minorHAnsi" w:eastAsiaTheme="minorHAnsi" w:hAnsiTheme="minorHAnsi" w:cstheme="minorBidi"/>
      <w:sz w:val="24"/>
      <w:szCs w:val="22"/>
      <w:lang w:eastAsia="en-US"/>
    </w:rPr>
  </w:style>
  <w:style w:type="character" w:customStyle="1" w:styleId="1fffb">
    <w:name w:val="Основной текст продолжение Знак1"/>
    <w:rsid w:val="00A5071E"/>
    <w:rPr>
      <w:sz w:val="24"/>
    </w:rPr>
  </w:style>
  <w:style w:type="numbering" w:customStyle="1" w:styleId="2ffa">
    <w:name w:val="нумерованный2"/>
    <w:rsid w:val="00A5071E"/>
  </w:style>
  <w:style w:type="paragraph" w:customStyle="1" w:styleId="afffffffffffffff8">
    <w:name w:val="Название НЕФТЕТЕХПРОЕКТ"/>
    <w:basedOn w:val="ad"/>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c">
    <w:name w:val="Заголовок 1 для ПП"/>
    <w:next w:val="ad"/>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0"/>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d"/>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d">
    <w:name w:val="Изысканная таблица1"/>
    <w:basedOn w:val="af"/>
    <w:next w:val="affffffffffffff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d"/>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0"/>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f"/>
    <w:next w:val="affffffffffffff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0"/>
    <w:rsid w:val="00A5071E"/>
    <w:pPr>
      <w:numPr>
        <w:numId w:val="29"/>
      </w:numPr>
    </w:pPr>
  </w:style>
  <w:style w:type="numbering" w:customStyle="1" w:styleId="111">
    <w:name w:val="Стиль11"/>
    <w:uiPriority w:val="99"/>
    <w:rsid w:val="00A5071E"/>
    <w:pPr>
      <w:numPr>
        <w:numId w:val="30"/>
      </w:numPr>
    </w:pPr>
  </w:style>
  <w:style w:type="paragraph" w:customStyle="1" w:styleId="a1">
    <w:name w:val="Маркированный список НЕФТЕТЕХПРОЕКТ"/>
    <w:basedOn w:val="a6"/>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d"/>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0"/>
    <w:uiPriority w:val="99"/>
    <w:semiHidden/>
    <w:unhideWhenUsed/>
    <w:rsid w:val="00DB609C"/>
  </w:style>
  <w:style w:type="character" w:customStyle="1" w:styleId="afffffffffffffff9">
    <w:name w:val="Приложение Знак"/>
    <w:rsid w:val="00FF0DF5"/>
    <w:rPr>
      <w:rFonts w:ascii="Arial" w:hAnsi="Arial"/>
      <w:kern w:val="28"/>
      <w:sz w:val="28"/>
      <w:lang w:val="en-US"/>
    </w:rPr>
  </w:style>
  <w:style w:type="character" w:customStyle="1" w:styleId="afffffffffffffffa">
    <w:name w:val="Знак Знак"/>
    <w:rsid w:val="00FF0DF5"/>
    <w:rPr>
      <w:rFonts w:ascii="Arial" w:hAnsi="Arial"/>
      <w:lang w:val="ru-RU" w:eastAsia="ru-RU" w:bidi="ar-SA"/>
    </w:rPr>
  </w:style>
  <w:style w:type="character" w:customStyle="1" w:styleId="2ffb">
    <w:name w:val="Абзац Знак Знак2"/>
    <w:rsid w:val="00FF0DF5"/>
    <w:rPr>
      <w:rFonts w:ascii="Arial" w:hAnsi="Arial"/>
    </w:rPr>
  </w:style>
  <w:style w:type="paragraph" w:customStyle="1" w:styleId="3fc">
    <w:name w:val="Верхний колонтитул А3 СамНИПИнефть"/>
    <w:next w:val="ad"/>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d"/>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8">
    <w:name w:val="-Текст"/>
    <w:basedOn w:val="ad"/>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7">
    <w:name w:val="рисунок"/>
    <w:basedOn w:val="ad"/>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c">
    <w:name w:val="2 таблица"/>
    <w:basedOn w:val="ad"/>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b">
    <w:name w:val="Основной текст СамНИПИ Знак Знак Знак"/>
    <w:rsid w:val="00FF0DF5"/>
    <w:rPr>
      <w:rFonts w:ascii="Arial" w:hAnsi="Arial"/>
      <w:bCs/>
    </w:rPr>
  </w:style>
  <w:style w:type="paragraph" w:customStyle="1" w:styleId="afffffffffffffffc">
    <w:name w:val="Таблица_Шапка_СамНИПИ Знак Знак"/>
    <w:link w:val="afffffffffffffffd"/>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d">
    <w:name w:val="Таблица_Шапка_СамНИПИ Знак Знак Знак"/>
    <w:link w:val="afffffffffffffffc"/>
    <w:rsid w:val="00FF0DF5"/>
    <w:rPr>
      <w:rFonts w:ascii="Arial" w:eastAsia="Times New Roman" w:hAnsi="Arial" w:cs="Times New Roman"/>
      <w:b/>
      <w:snapToGrid w:val="0"/>
      <w:sz w:val="20"/>
      <w:szCs w:val="20"/>
      <w:lang w:eastAsia="ru-RU"/>
    </w:rPr>
  </w:style>
  <w:style w:type="character" w:customStyle="1" w:styleId="1f5">
    <w:name w:val="Оглавление 1 Знак"/>
    <w:link w:val="1f4"/>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d"/>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0"/>
    <w:next w:val="111111"/>
    <w:unhideWhenUsed/>
    <w:rsid w:val="00FF0DF5"/>
    <w:pPr>
      <w:numPr>
        <w:numId w:val="34"/>
      </w:numPr>
    </w:pPr>
  </w:style>
  <w:style w:type="numbering" w:customStyle="1" w:styleId="11111131">
    <w:name w:val="1 / 1.1 / 1.1.131"/>
    <w:basedOn w:val="af0"/>
    <w:next w:val="111111"/>
    <w:unhideWhenUsed/>
    <w:rsid w:val="00FF0DF5"/>
  </w:style>
  <w:style w:type="numbering" w:customStyle="1" w:styleId="11111132">
    <w:name w:val="1 / 1.1 / 1.1.132"/>
    <w:basedOn w:val="af0"/>
    <w:next w:val="111111"/>
    <w:unhideWhenUsed/>
    <w:rsid w:val="00FF0DF5"/>
  </w:style>
  <w:style w:type="numbering" w:customStyle="1" w:styleId="11111133">
    <w:name w:val="1 / 1.1 / 1.1.133"/>
    <w:basedOn w:val="af0"/>
    <w:next w:val="111111"/>
    <w:unhideWhenUsed/>
    <w:rsid w:val="00FF0DF5"/>
  </w:style>
  <w:style w:type="numbering" w:customStyle="1" w:styleId="11111134">
    <w:name w:val="1 / 1.1 / 1.1.134"/>
    <w:basedOn w:val="af0"/>
    <w:next w:val="111111"/>
    <w:unhideWhenUsed/>
    <w:rsid w:val="00FF0DF5"/>
  </w:style>
  <w:style w:type="numbering" w:customStyle="1" w:styleId="11111135">
    <w:name w:val="1 / 1.1 / 1.1.135"/>
    <w:basedOn w:val="af0"/>
    <w:next w:val="111111"/>
    <w:unhideWhenUsed/>
    <w:rsid w:val="00FF0DF5"/>
  </w:style>
  <w:style w:type="numbering" w:customStyle="1" w:styleId="11111136">
    <w:name w:val="1 / 1.1 / 1.1.136"/>
    <w:basedOn w:val="af0"/>
    <w:next w:val="111111"/>
    <w:unhideWhenUsed/>
    <w:rsid w:val="00FF0DF5"/>
  </w:style>
  <w:style w:type="numbering" w:customStyle="1" w:styleId="1111111211">
    <w:name w:val="1 / 1.1 / 1.1.11211"/>
    <w:rsid w:val="00FF0DF5"/>
    <w:pPr>
      <w:numPr>
        <w:numId w:val="36"/>
      </w:numPr>
    </w:pPr>
  </w:style>
  <w:style w:type="paragraph" w:customStyle="1" w:styleId="a8">
    <w:name w:val="список вывод"/>
    <w:basedOn w:val="ad"/>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0"/>
    <w:next w:val="111111"/>
    <w:rsid w:val="00FF0DF5"/>
    <w:pPr>
      <w:numPr>
        <w:numId w:val="38"/>
      </w:numPr>
    </w:pPr>
  </w:style>
  <w:style w:type="character" w:customStyle="1" w:styleId="1fffe">
    <w:name w:val="Приложение СамНИПИ Знак1"/>
    <w:rsid w:val="00FF0DF5"/>
    <w:rPr>
      <w:rFonts w:ascii="Arial" w:hAnsi="Arial"/>
      <w:b/>
      <w:sz w:val="28"/>
    </w:rPr>
  </w:style>
  <w:style w:type="paragraph" w:customStyle="1" w:styleId="777">
    <w:name w:val="777"/>
    <w:basedOn w:val="afff6"/>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e">
    <w:name w:val="ГОЧС Основной текст"/>
    <w:basedOn w:val="ad"/>
    <w:link w:val="affffffffffffffff"/>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
    <w:name w:val="ГОЧС Основной текст Знак"/>
    <w:link w:val="afffffffffffffffe"/>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
    <w:next w:val="afe"/>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d"/>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e"/>
    <w:uiPriority w:val="99"/>
    <w:rsid w:val="00250746"/>
    <w:rPr>
      <w:rFonts w:ascii="Times New Roman" w:hAnsi="Times New Roman" w:cs="Times New Roman"/>
      <w:b/>
      <w:bCs/>
      <w:sz w:val="22"/>
      <w:szCs w:val="22"/>
    </w:rPr>
  </w:style>
  <w:style w:type="character" w:customStyle="1" w:styleId="FontStyle83">
    <w:name w:val="Font Style83"/>
    <w:basedOn w:val="ae"/>
    <w:uiPriority w:val="99"/>
    <w:rsid w:val="00250746"/>
    <w:rPr>
      <w:rFonts w:ascii="Times New Roman" w:hAnsi="Times New Roman" w:cs="Times New Roman"/>
      <w:sz w:val="22"/>
      <w:szCs w:val="22"/>
    </w:rPr>
  </w:style>
  <w:style w:type="paragraph" w:customStyle="1" w:styleId="Style14">
    <w:name w:val="Style14"/>
    <w:basedOn w:val="ad"/>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d"/>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d"/>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d"/>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d"/>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
    <w:name w:val="Цветной список - Акцент 12"/>
    <w:basedOn w:val="ad"/>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8">
    <w:name w:val="Абзац списка Знак"/>
    <w:aliases w:val="Bullet_IRAO Знак,Мой Список Знак,List Paragraph Знак,Маркированный Знак,название Знак,Варианты ответов Знак"/>
    <w:link w:val="af7"/>
    <w:uiPriority w:val="34"/>
    <w:locked/>
    <w:rsid w:val="002A0949"/>
  </w:style>
  <w:style w:type="character" w:styleId="affffffffffffffff0">
    <w:name w:val="Placeholder Text"/>
    <w:basedOn w:val="ae"/>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e"/>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e"/>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e"/>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e"/>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e"/>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e">
    <w:name w:val="Основной текст (3)"/>
    <w:basedOn w:val="ad"/>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
    <w:name w:val="Основной текст3"/>
    <w:basedOn w:val="ad"/>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1">
    <w:name w:val="основной текст"/>
    <w:basedOn w:val="ad"/>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2">
    <w:name w:val="Обычный без отступа"/>
    <w:basedOn w:val="ad"/>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e"/>
    <w:rsid w:val="00BC0B71"/>
  </w:style>
  <w:style w:type="character" w:customStyle="1" w:styleId="mail-message-map-nobreak">
    <w:name w:val="mail-message-map-nobreak"/>
    <w:basedOn w:val="ae"/>
    <w:rsid w:val="00BC0B71"/>
  </w:style>
  <w:style w:type="paragraph" w:customStyle="1" w:styleId="Style8">
    <w:name w:val="Style8"/>
    <w:basedOn w:val="ad"/>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rsid w:val="00AA025A"/>
    <w:rPr>
      <w:rFonts w:ascii="Times New Roman" w:hAnsi="Times New Roman" w:cs="Times New Roman"/>
      <w:sz w:val="30"/>
      <w:szCs w:val="30"/>
    </w:rPr>
  </w:style>
  <w:style w:type="paragraph" w:customStyle="1" w:styleId="Style6">
    <w:name w:val="Style6"/>
    <w:basedOn w:val="ad"/>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d">
    <w:name w:val="Заголовок2"/>
    <w:basedOn w:val="ad"/>
    <w:next w:val="aff3"/>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3">
    <w:name w:val="текст"/>
    <w:basedOn w:val="ad"/>
    <w:link w:val="affffffffffffffff4"/>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4">
    <w:name w:val="текст Знак"/>
    <w:basedOn w:val="ae"/>
    <w:link w:val="affffffffffffffff3"/>
    <w:rsid w:val="00DB40F4"/>
    <w:rPr>
      <w:rFonts w:ascii="Times New Roman" w:eastAsia="Times New Roman" w:hAnsi="Times New Roman" w:cs="Times New Roman"/>
      <w:sz w:val="28"/>
      <w:szCs w:val="28"/>
      <w:lang w:eastAsia="ru-RU"/>
    </w:rPr>
  </w:style>
  <w:style w:type="paragraph" w:customStyle="1" w:styleId="affffffffffffffff5">
    <w:name w:val="Заголовок"/>
    <w:basedOn w:val="ad"/>
    <w:next w:val="aff3"/>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d"/>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
    <w:name w:val="Абзац Знак Знак1"/>
    <w:rsid w:val="00FB51BA"/>
    <w:rPr>
      <w:rFonts w:ascii="Arial" w:hAnsi="Arial"/>
      <w:lang w:val="ru-RU" w:eastAsia="ru-RU" w:bidi="ar-SA"/>
    </w:rPr>
  </w:style>
  <w:style w:type="paragraph" w:customStyle="1" w:styleId="tablstr">
    <w:name w:val="tablstr"/>
    <w:basedOn w:val="ad"/>
    <w:rsid w:val="00FB51BA"/>
    <w:pPr>
      <w:spacing w:after="0" w:line="240" w:lineRule="auto"/>
    </w:pPr>
    <w:rPr>
      <w:rFonts w:ascii="Arial" w:eastAsia="Times New Roman" w:hAnsi="Arial" w:cs="Times New Roman"/>
      <w:sz w:val="20"/>
      <w:szCs w:val="20"/>
      <w:lang w:eastAsia="ru-RU"/>
    </w:rPr>
  </w:style>
  <w:style w:type="character" w:customStyle="1" w:styleId="affffffffffffffff6">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d"/>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e"/>
    <w:rsid w:val="00E32A78"/>
  </w:style>
  <w:style w:type="character" w:customStyle="1" w:styleId="extended-textshort">
    <w:name w:val="extended-text__short"/>
    <w:basedOn w:val="ae"/>
    <w:rsid w:val="00E32A78"/>
  </w:style>
  <w:style w:type="character" w:customStyle="1" w:styleId="2ffe">
    <w:name w:val="Основной текст Знак2"/>
    <w:aliases w:val="Абзац Знак2"/>
    <w:rsid w:val="00E32A78"/>
    <w:rPr>
      <w:rFonts w:ascii="Arial" w:hAnsi="Arial"/>
    </w:rPr>
  </w:style>
  <w:style w:type="paragraph" w:customStyle="1" w:styleId="-112">
    <w:name w:val="Цветной список - Акцент 11"/>
    <w:basedOn w:val="ad"/>
    <w:uiPriority w:val="34"/>
    <w:qFormat/>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0">
    <w:name w:val="Основной текст.Абзац1"/>
    <w:basedOn w:val="ad"/>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7">
    <w:name w:val="Основной стиль Знак"/>
    <w:link w:val="affffffffffffffff8"/>
    <w:locked/>
    <w:rsid w:val="00E32A78"/>
    <w:rPr>
      <w:rFonts w:ascii="Arial" w:hAnsi="Arial" w:cs="Arial"/>
      <w:szCs w:val="28"/>
      <w:lang w:val="x-none" w:eastAsia="x-none"/>
    </w:rPr>
  </w:style>
  <w:style w:type="paragraph" w:customStyle="1" w:styleId="affffffffffffffff8">
    <w:name w:val="Основной стиль"/>
    <w:basedOn w:val="ad"/>
    <w:link w:val="affffffffffffffff7"/>
    <w:rsid w:val="00E32A78"/>
    <w:pPr>
      <w:spacing w:after="0" w:line="240" w:lineRule="auto"/>
      <w:ind w:firstLine="680"/>
      <w:jc w:val="both"/>
    </w:pPr>
    <w:rPr>
      <w:rFonts w:ascii="Arial" w:hAnsi="Arial" w:cs="Arial"/>
      <w:szCs w:val="28"/>
      <w:lang w:val="x-none" w:eastAsia="x-none"/>
    </w:rPr>
  </w:style>
  <w:style w:type="paragraph" w:customStyle="1" w:styleId="a2">
    <w:name w:val="Югранефтегазпроект_Заголовок"/>
    <w:basedOn w:val="14"/>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3">
    <w:name w:val="Югранефтегазпроект_Подзаголовок"/>
    <w:basedOn w:val="24"/>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d"/>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9">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uiPriority w:val="99"/>
    <w:rsid w:val="00A4280C"/>
    <w:rPr>
      <w:rFonts w:ascii="Times New Roman" w:hAnsi="Times New Roman" w:cs="Times New Roman"/>
      <w:sz w:val="22"/>
      <w:szCs w:val="22"/>
    </w:rPr>
  </w:style>
  <w:style w:type="paragraph" w:customStyle="1" w:styleId="Style33">
    <w:name w:val="Style33"/>
    <w:basedOn w:val="ad"/>
    <w:uiPriority w:val="99"/>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d"/>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a">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b">
    <w:name w:val="Нормальный (таблица)"/>
    <w:basedOn w:val="ad"/>
    <w:next w:val="ad"/>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e"/>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b">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d"/>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9">
    <w:name w:val="НТП - Шапка таблицы"/>
    <w:basedOn w:val="ad"/>
    <w:next w:val="ad"/>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6">
    <w:name w:val="НТП -Таблица ШАПКА Знак"/>
    <w:link w:val="-f5"/>
    <w:locked/>
    <w:rsid w:val="00E547EC"/>
    <w:rPr>
      <w:rFonts w:ascii="Times New Roman" w:eastAsia="Times New Roman" w:hAnsi="Times New Roman" w:cs="Times New Roman"/>
      <w:szCs w:val="20"/>
      <w:lang w:eastAsia="ru-RU"/>
    </w:rPr>
  </w:style>
  <w:style w:type="character" w:customStyle="1" w:styleId="affffffffffffff1">
    <w:name w:val="Шапка таблицы НЕФТЕТЕХПРОЕКТ Знак"/>
    <w:link w:val="affffffffffffff0"/>
    <w:rsid w:val="00E547EC"/>
    <w:rPr>
      <w:rFonts w:ascii="Times New Roman" w:eastAsia="Times New Roman" w:hAnsi="Times New Roman" w:cs="Times New Roman"/>
      <w:color w:val="000000"/>
      <w:szCs w:val="32"/>
      <w:lang w:eastAsia="ru-RU"/>
    </w:rPr>
  </w:style>
  <w:style w:type="paragraph" w:customStyle="1" w:styleId="affffffffffffffffc">
    <w:name w:val="Название_станицы"/>
    <w:basedOn w:val="ad"/>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d">
    <w:name w:val="НИПИ ОНГМ"/>
    <w:link w:val="affffffffffffffffe"/>
    <w:qFormat/>
    <w:rsid w:val="00E547EC"/>
    <w:pPr>
      <w:spacing w:after="0" w:line="360" w:lineRule="auto"/>
      <w:ind w:firstLine="709"/>
      <w:jc w:val="both"/>
    </w:pPr>
    <w:rPr>
      <w:rFonts w:ascii="ISOCPEUR" w:eastAsia="Calibri" w:hAnsi="ISOCPEUR" w:cs="Times New Roman"/>
      <w:sz w:val="24"/>
    </w:rPr>
  </w:style>
  <w:style w:type="character" w:customStyle="1" w:styleId="affffffffffffffffe">
    <w:name w:val="НИПИ ОНГМ Знак"/>
    <w:link w:val="affffffffffffffffd"/>
    <w:rsid w:val="00E547EC"/>
    <w:rPr>
      <w:rFonts w:ascii="ISOCPEUR" w:eastAsia="Calibri" w:hAnsi="ISOCPEUR" w:cs="Times New Roman"/>
      <w:sz w:val="24"/>
    </w:rPr>
  </w:style>
  <w:style w:type="character" w:customStyle="1" w:styleId="affffff9">
    <w:name w:val="табл_заголовок Знак"/>
    <w:link w:val="affffff8"/>
    <w:rsid w:val="00E82436"/>
    <w:rPr>
      <w:rFonts w:ascii="Times New Roman" w:eastAsia="Times New Roman" w:hAnsi="Times New Roman" w:cs="Times New Roman"/>
      <w:noProof/>
      <w:sz w:val="24"/>
      <w:szCs w:val="20"/>
      <w:lang w:eastAsia="ru-RU"/>
    </w:rPr>
  </w:style>
  <w:style w:type="paragraph" w:customStyle="1" w:styleId="1ffff1">
    <w:name w:val="ЗАГОЛОВОК №1"/>
    <w:next w:val="2fff"/>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0">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d"/>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d"/>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0">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
    <w:name w:val="Подпись к таблице_"/>
    <w:link w:val="afffffffffffffffff0"/>
    <w:rsid w:val="000822A9"/>
    <w:rPr>
      <w:rFonts w:ascii="Calibri" w:eastAsia="Calibri" w:hAnsi="Calibri" w:cs="Calibri"/>
      <w:i/>
      <w:iCs/>
      <w:sz w:val="16"/>
      <w:szCs w:val="16"/>
      <w:shd w:val="clear" w:color="auto" w:fill="FFFFFF"/>
    </w:rPr>
  </w:style>
  <w:style w:type="paragraph" w:customStyle="1" w:styleId="afffffffffffffffff0">
    <w:name w:val="Подпись к таблице"/>
    <w:basedOn w:val="ad"/>
    <w:link w:val="afffffffffffffffff"/>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1">
    <w:name w:val="Заголовок №2_"/>
    <w:link w:val="2fff2"/>
    <w:rsid w:val="000822A9"/>
    <w:rPr>
      <w:b/>
      <w:bCs/>
      <w:sz w:val="31"/>
      <w:szCs w:val="31"/>
      <w:shd w:val="clear" w:color="auto" w:fill="FFFFFF"/>
    </w:rPr>
  </w:style>
  <w:style w:type="paragraph" w:customStyle="1" w:styleId="2fff2">
    <w:name w:val="Заголовок №2"/>
    <w:basedOn w:val="ad"/>
    <w:link w:val="2fff1"/>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d"/>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3">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1">
    <w:name w:val="Îáû÷íûé"/>
    <w:link w:val="afffffffffffffffff2"/>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2">
    <w:name w:val="Îáû÷íûé Знак"/>
    <w:link w:val="afffffffffffffffff1"/>
    <w:rsid w:val="000822A9"/>
    <w:rPr>
      <w:rFonts w:ascii="Times New Roman" w:eastAsia="Times New Roman" w:hAnsi="Times New Roman" w:cs="Times New Roman"/>
      <w:sz w:val="20"/>
      <w:szCs w:val="20"/>
      <w:lang w:eastAsia="ru-RU"/>
    </w:rPr>
  </w:style>
  <w:style w:type="paragraph" w:customStyle="1" w:styleId="afffffffffffffffff3">
    <w:name w:val="СТИЛЬ ПЗ"/>
    <w:basedOn w:val="ad"/>
    <w:link w:val="afffffffffffffffff4"/>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4">
    <w:name w:val="СТИЛЬ ПЗ Знак"/>
    <w:link w:val="afffffffffffffffff3"/>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5">
    <w:name w:val="Текст отчёта"/>
    <w:basedOn w:val="ad"/>
    <w:link w:val="afffffffffffffffff6"/>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6">
    <w:name w:val="Текст отчёта Знак"/>
    <w:link w:val="afffffffffffffffff5"/>
    <w:rsid w:val="000822A9"/>
    <w:rPr>
      <w:rFonts w:ascii="Times New Roman" w:eastAsia="Times New Roman" w:hAnsi="Times New Roman" w:cs="Times New Roman"/>
      <w:sz w:val="28"/>
      <w:szCs w:val="20"/>
      <w:lang w:val="x-none" w:eastAsia="ar-SA"/>
    </w:rPr>
  </w:style>
  <w:style w:type="paragraph" w:customStyle="1" w:styleId="2fff4">
    <w:name w:val="Стиль 2 столбца (по центру)"/>
    <w:basedOn w:val="ad"/>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7">
    <w:name w:val="Текст Анкор"/>
    <w:basedOn w:val="ad"/>
    <w:link w:val="afffffffffffffffff8"/>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8">
    <w:name w:val="Текст Анкор Знак"/>
    <w:link w:val="afffffffffffffffff7"/>
    <w:uiPriority w:val="99"/>
    <w:rsid w:val="000822A9"/>
    <w:rPr>
      <w:rFonts w:ascii="Segoe UI" w:eastAsia="Calibri" w:hAnsi="Segoe UI" w:cs="Times New Roman"/>
      <w:lang w:val="x-none"/>
    </w:rPr>
  </w:style>
  <w:style w:type="paragraph" w:customStyle="1" w:styleId="13">
    <w:name w:val="Подраздел Анкор 1"/>
    <w:basedOn w:val="14"/>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3">
    <w:name w:val="Подраздел Анкор 2"/>
    <w:basedOn w:val="13"/>
    <w:next w:val="ad"/>
    <w:link w:val="2fff5"/>
    <w:qFormat/>
    <w:rsid w:val="000822A9"/>
    <w:pPr>
      <w:numPr>
        <w:ilvl w:val="1"/>
      </w:numPr>
    </w:pPr>
    <w:rPr>
      <w:rFonts w:cs="Times New Roman"/>
    </w:rPr>
  </w:style>
  <w:style w:type="character" w:customStyle="1" w:styleId="2fff5">
    <w:name w:val="Подраздел Анкор 2 Знак"/>
    <w:link w:val="23"/>
    <w:rsid w:val="000822A9"/>
    <w:rPr>
      <w:rFonts w:ascii="Segoe UI" w:eastAsia="Times New Roman" w:hAnsi="Segoe UI" w:cs="Times New Roman"/>
      <w:b/>
      <w:bCs/>
      <w:noProof/>
      <w:lang w:val="x-none"/>
    </w:rPr>
  </w:style>
  <w:style w:type="paragraph" w:customStyle="1" w:styleId="3ff1">
    <w:name w:val="Подраздел Анкор 3"/>
    <w:basedOn w:val="13"/>
    <w:next w:val="ad"/>
    <w:uiPriority w:val="99"/>
    <w:qFormat/>
    <w:rsid w:val="000822A9"/>
    <w:pPr>
      <w:numPr>
        <w:numId w:val="0"/>
      </w:numPr>
      <w:ind w:firstLine="709"/>
    </w:pPr>
  </w:style>
  <w:style w:type="paragraph" w:customStyle="1" w:styleId="4f8">
    <w:name w:val="Подраздел Анкор 4"/>
    <w:basedOn w:val="13"/>
    <w:next w:val="ad"/>
    <w:uiPriority w:val="99"/>
    <w:qFormat/>
    <w:rsid w:val="000822A9"/>
    <w:pPr>
      <w:numPr>
        <w:numId w:val="0"/>
      </w:numPr>
      <w:tabs>
        <w:tab w:val="left" w:pos="1560"/>
      </w:tabs>
      <w:ind w:firstLine="709"/>
    </w:pPr>
  </w:style>
  <w:style w:type="paragraph" w:customStyle="1" w:styleId="5f2">
    <w:name w:val="Подраздел Анкор 5"/>
    <w:basedOn w:val="13"/>
    <w:next w:val="ad"/>
    <w:uiPriority w:val="99"/>
    <w:qFormat/>
    <w:rsid w:val="000822A9"/>
    <w:pPr>
      <w:numPr>
        <w:numId w:val="0"/>
      </w:numPr>
      <w:tabs>
        <w:tab w:val="left" w:pos="1843"/>
      </w:tabs>
      <w:ind w:firstLine="709"/>
    </w:pPr>
  </w:style>
  <w:style w:type="paragraph" w:customStyle="1" w:styleId="6f0">
    <w:name w:val="Подраздел Анкор 6"/>
    <w:basedOn w:val="13"/>
    <w:next w:val="ad"/>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d"/>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4"/>
    <w:next w:val="afffffffffffffffff7"/>
    <w:link w:val="afffffffffffffffff9"/>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9">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a">
    <w:name w:val="Текст таблица Анкор"/>
    <w:basedOn w:val="afffffffffffffffff7"/>
    <w:link w:val="afffffffffffffffffb"/>
    <w:qFormat/>
    <w:rsid w:val="000822A9"/>
    <w:pPr>
      <w:ind w:firstLine="0"/>
      <w:jc w:val="center"/>
    </w:pPr>
    <w:rPr>
      <w:noProof/>
    </w:rPr>
  </w:style>
  <w:style w:type="character" w:customStyle="1" w:styleId="afffffffffffffffffb">
    <w:name w:val="Текст таблица Анкор Знак"/>
    <w:link w:val="afffffffffffffffffa"/>
    <w:rsid w:val="000822A9"/>
    <w:rPr>
      <w:rFonts w:ascii="Segoe UI" w:eastAsia="Calibri" w:hAnsi="Segoe UI" w:cs="Times New Roman"/>
      <w:noProof/>
      <w:lang w:val="x-none"/>
    </w:rPr>
  </w:style>
  <w:style w:type="paragraph" w:customStyle="1" w:styleId="afffffffffffffffffc">
    <w:name w:val="Пункт Анкор"/>
    <w:basedOn w:val="14"/>
    <w:next w:val="afffffffffffffffff7"/>
    <w:link w:val="afffffffffffffffffd"/>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d">
    <w:name w:val="Пункт Анкор Знак"/>
    <w:link w:val="afffffffffffffffffc"/>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d"/>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2">
    <w:name w:val="Текст Знак3"/>
    <w:aliases w:val="Текст Знак2 Знак1,Текст Знак2 Знак1 Знак Знак Знак1,Таблица Знак1"/>
    <w:basedOn w:val="ae"/>
    <w:uiPriority w:val="99"/>
    <w:semiHidden/>
    <w:rsid w:val="007E675A"/>
    <w:rPr>
      <w:rFonts w:ascii="Consolas" w:hAnsi="Consolas" w:cs="Consolas"/>
      <w:sz w:val="21"/>
      <w:szCs w:val="21"/>
    </w:rPr>
  </w:style>
  <w:style w:type="paragraph" w:customStyle="1" w:styleId="135">
    <w:name w:val="Заголовок 13"/>
    <w:basedOn w:val="ad"/>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d"/>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d"/>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e"/>
    <w:rsid w:val="005C5494"/>
  </w:style>
  <w:style w:type="paragraph" w:customStyle="1" w:styleId="afffffffffffffffffe">
    <w:name w:val="Стиль глав правил"/>
    <w:basedOn w:val="ad"/>
    <w:uiPriority w:val="99"/>
    <w:rsid w:val="008F3991"/>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b">
    <w:name w:val="ВидыДеятельности"/>
    <w:basedOn w:val="ad"/>
    <w:uiPriority w:val="99"/>
    <w:rsid w:val="008F3991"/>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d"/>
    <w:uiPriority w:val="34"/>
    <w:qFormat/>
    <w:rsid w:val="008F3991"/>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d"/>
    <w:uiPriority w:val="34"/>
    <w:qFormat/>
    <w:rsid w:val="008F3991"/>
    <w:pPr>
      <w:spacing w:after="0" w:line="240" w:lineRule="auto"/>
      <w:ind w:left="720"/>
      <w:contextualSpacing/>
    </w:pPr>
    <w:rPr>
      <w:rFonts w:ascii="Cambria" w:eastAsia="MS Mincho" w:hAnsi="Cambria" w:cs="Times New Roman"/>
      <w:sz w:val="24"/>
      <w:szCs w:val="24"/>
      <w:lang w:eastAsia="ru-RU"/>
    </w:rPr>
  </w:style>
  <w:style w:type="paragraph" w:customStyle="1" w:styleId="11c">
    <w:name w:val="Цветной список — акцент 11"/>
    <w:basedOn w:val="ad"/>
    <w:uiPriority w:val="99"/>
    <w:qFormat/>
    <w:rsid w:val="008F3991"/>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
    <w:name w:val="Стиль части"/>
    <w:basedOn w:val="14"/>
    <w:rsid w:val="008F3991"/>
    <w:pPr>
      <w:spacing w:after="60"/>
    </w:pPr>
    <w:rPr>
      <w:rFonts w:ascii="Arial" w:hAnsi="Arial"/>
      <w:kern w:val="28"/>
      <w:szCs w:val="32"/>
      <w:lang w:val="x-none" w:eastAsia="x-none"/>
    </w:rPr>
  </w:style>
  <w:style w:type="paragraph" w:customStyle="1" w:styleId="affffffffffffffffff0">
    <w:name w:val="Примечание"/>
    <w:basedOn w:val="ad"/>
    <w:rsid w:val="008F3991"/>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1">
    <w:name w:val="Прижатый влево"/>
    <w:basedOn w:val="ad"/>
    <w:next w:val="ad"/>
    <w:uiPriority w:val="99"/>
    <w:rsid w:val="008F3991"/>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d"/>
    <w:rsid w:val="008F39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6">
    <w:name w:val="Средняя сетка 2 Знак"/>
    <w:link w:val="2fff7"/>
    <w:uiPriority w:val="1"/>
    <w:rsid w:val="008F3991"/>
    <w:rPr>
      <w:rFonts w:ascii="Calibri" w:eastAsia="Calibri" w:hAnsi="Calibri"/>
      <w:sz w:val="22"/>
      <w:szCs w:val="22"/>
      <w:lang w:eastAsia="en-US" w:bidi="ar-SA"/>
    </w:rPr>
  </w:style>
  <w:style w:type="paragraph" w:customStyle="1" w:styleId="pboth">
    <w:name w:val="pboth"/>
    <w:basedOn w:val="ad"/>
    <w:rsid w:val="008F39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f2">
    <w:basedOn w:val="ad"/>
    <w:next w:val="affb"/>
    <w:uiPriority w:val="99"/>
    <w:unhideWhenUsed/>
    <w:rsid w:val="008F3991"/>
    <w:pPr>
      <w:spacing w:after="0" w:line="240" w:lineRule="auto"/>
    </w:pPr>
    <w:rPr>
      <w:rFonts w:ascii="Times New Roman" w:eastAsia="MS Mincho" w:hAnsi="Times New Roman" w:cs="Times New Roman"/>
      <w:sz w:val="24"/>
      <w:szCs w:val="24"/>
      <w:lang w:eastAsia="ru-RU"/>
    </w:rPr>
  </w:style>
  <w:style w:type="table" w:styleId="2fff7">
    <w:name w:val="Medium Grid 2"/>
    <w:basedOn w:val="af"/>
    <w:link w:val="2fff6"/>
    <w:uiPriority w:val="1"/>
    <w:rsid w:val="008F399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affffffffffffffffff3">
    <w:basedOn w:val="ad"/>
    <w:next w:val="affb"/>
    <w:uiPriority w:val="99"/>
    <w:unhideWhenUsed/>
    <w:rsid w:val="00FD1A9B"/>
    <w:pPr>
      <w:spacing w:after="0" w:line="240" w:lineRule="auto"/>
    </w:pPr>
    <w:rPr>
      <w:rFonts w:ascii="Times New Roman" w:eastAsia="MS Mincho" w:hAnsi="Times New Roman" w:cs="Times New Roman"/>
      <w:sz w:val="24"/>
      <w:szCs w:val="24"/>
      <w:lang w:eastAsia="ru-RU"/>
    </w:rPr>
  </w:style>
  <w:style w:type="paragraph" w:customStyle="1" w:styleId="280">
    <w:name w:val="Основной текст с отступом 28"/>
    <w:basedOn w:val="ad"/>
    <w:rsid w:val="00B63687"/>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81">
    <w:name w:val="Основной текст 28"/>
    <w:basedOn w:val="ad"/>
    <w:rsid w:val="00B63687"/>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d"/>
    <w:rsid w:val="00B63687"/>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ff2">
    <w:name w:val="Знак Знак Знак Знак1"/>
    <w:basedOn w:val="ad"/>
    <w:rsid w:val="00B63687"/>
    <w:pPr>
      <w:keepLines/>
      <w:spacing w:after="160" w:line="240" w:lineRule="exact"/>
    </w:pPr>
    <w:rPr>
      <w:rFonts w:ascii="Verdana" w:eastAsia="MS Mincho" w:hAnsi="Verdana" w:cs="Franklin Gothic Book"/>
      <w:sz w:val="20"/>
      <w:szCs w:val="20"/>
      <w:lang w:val="en-US"/>
    </w:rPr>
  </w:style>
  <w:style w:type="paragraph" w:customStyle="1" w:styleId="affffffffffffffffff4">
    <w:basedOn w:val="ad"/>
    <w:next w:val="affb"/>
    <w:uiPriority w:val="99"/>
    <w:unhideWhenUsed/>
    <w:rsid w:val="008E4477"/>
    <w:pPr>
      <w:spacing w:after="0" w:line="240" w:lineRule="auto"/>
    </w:pPr>
    <w:rPr>
      <w:rFonts w:ascii="Times New Roman" w:eastAsia="MS Mincho" w:hAnsi="Times New Roman" w:cs="Times New Roman"/>
      <w:sz w:val="24"/>
      <w:szCs w:val="24"/>
      <w:lang w:eastAsia="ru-RU"/>
    </w:rPr>
  </w:style>
  <w:style w:type="paragraph" w:customStyle="1" w:styleId="affffffffffffffffff5">
    <w:basedOn w:val="ad"/>
    <w:next w:val="affb"/>
    <w:uiPriority w:val="99"/>
    <w:unhideWhenUsed/>
    <w:rsid w:val="00BB02E3"/>
    <w:pPr>
      <w:spacing w:after="0" w:line="240" w:lineRule="auto"/>
    </w:pPr>
    <w:rPr>
      <w:rFonts w:ascii="Times New Roman" w:eastAsia="MS Mincho" w:hAnsi="Times New Roman" w:cs="Times New Roman"/>
      <w:sz w:val="24"/>
      <w:szCs w:val="24"/>
      <w:lang w:eastAsia="ru-RU"/>
    </w:rPr>
  </w:style>
  <w:style w:type="paragraph" w:customStyle="1" w:styleId="153">
    <w:name w:val="Обычный15"/>
    <w:rsid w:val="002D2849"/>
    <w:pPr>
      <w:spacing w:after="0" w:line="240" w:lineRule="auto"/>
      <w:jc w:val="both"/>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numbering" w:customStyle="1" w:styleId="15">
    <w:name w:val="20101"/>
    <w:pPr>
      <w:numPr>
        <w:numId w:val="5"/>
      </w:numPr>
    </w:pPr>
  </w:style>
  <w:style w:type="numbering" w:customStyle="1" w:styleId="25">
    <w:name w:val="111111211"/>
    <w:pPr>
      <w:numPr>
        <w:numId w:val="38"/>
      </w:numPr>
    </w:pPr>
  </w:style>
  <w:style w:type="numbering" w:customStyle="1" w:styleId="32">
    <w:name w:val="111111"/>
    <w:pPr>
      <w:numPr>
        <w:numId w:val="11"/>
      </w:numPr>
    </w:pPr>
  </w:style>
  <w:style w:type="numbering" w:customStyle="1" w:styleId="43">
    <w:name w:val="1ai"/>
    <w:pPr>
      <w:numPr>
        <w:numId w:val="29"/>
      </w:numPr>
    </w:pPr>
  </w:style>
  <w:style w:type="numbering" w:customStyle="1" w:styleId="af1">
    <w:name w:val="11111111"/>
    <w:pPr>
      <w:numPr>
        <w:numId w:val="25"/>
      </w:numPr>
    </w:pPr>
  </w:style>
  <w:style w:type="numbering" w:customStyle="1" w:styleId="af2">
    <w:name w:val="1111111"/>
    <w:pPr>
      <w:numPr>
        <w:numId w:val="35"/>
      </w:numPr>
    </w:pPr>
  </w:style>
  <w:style w:type="numbering" w:customStyle="1" w:styleId="af3">
    <w:name w:val="11"/>
    <w:pPr>
      <w:numPr>
        <w:numId w:val="24"/>
      </w:numPr>
    </w:pPr>
  </w:style>
  <w:style w:type="numbering" w:customStyle="1" w:styleId="af4">
    <w:name w:val="a4"/>
    <w:pPr>
      <w:numPr>
        <w:numId w:val="8"/>
      </w:numPr>
    </w:pPr>
  </w:style>
  <w:style w:type="numbering" w:customStyle="1" w:styleId="af5">
    <w:name w:val="1111111211"/>
    <w:pPr>
      <w:numPr>
        <w:numId w:val="36"/>
      </w:numPr>
    </w:pPr>
  </w:style>
  <w:style w:type="numbering" w:customStyle="1" w:styleId="af6">
    <w:name w:val="2010"/>
    <w:pPr>
      <w:numPr>
        <w:numId w:val="39"/>
      </w:numPr>
    </w:pPr>
  </w:style>
  <w:style w:type="numbering" w:customStyle="1" w:styleId="af7">
    <w:name w:val="22"/>
    <w:pPr>
      <w:numPr>
        <w:numId w:val="9"/>
      </w:numPr>
    </w:pPr>
  </w:style>
  <w:style w:type="numbering" w:customStyle="1" w:styleId="af9">
    <w:name w:val="110"/>
    <w:pPr>
      <w:numPr>
        <w:numId w:val="23"/>
      </w:numPr>
    </w:pPr>
  </w:style>
  <w:style w:type="numbering" w:customStyle="1" w:styleId="afa">
    <w:name w:val="1111113"/>
    <w:pPr>
      <w:numPr>
        <w:numId w:val="34"/>
      </w:numPr>
    </w:pPr>
  </w:style>
  <w:style w:type="numbering" w:customStyle="1" w:styleId="afb">
    <w:name w:val="111"/>
    <w:pPr>
      <w:numPr>
        <w:numId w:val="30"/>
      </w:numPr>
    </w:pPr>
  </w:style>
  <w:style w:type="numbering" w:customStyle="1" w:styleId="afc">
    <w:name w:val="211"/>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5882454">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251670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69971653">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070889">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8922288">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689981">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5980936">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123397">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4626">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270405">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491">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1533983">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0989837">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6495">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8887252">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583821">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7572356">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063460">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1515">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477202">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284415">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204573">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92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545">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321704">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491773">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176947">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8246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448615">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2243907">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673063">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jpeg"/><Relationship Id="rId21" Type="http://schemas.openxmlformats.org/officeDocument/2006/relationships/hyperlink" Target="https://base.garant.ru/70736874/53f89421bbdaf741eb2d1ecc4ddb4c33/" TargetMode="External"/><Relationship Id="rId42" Type="http://schemas.openxmlformats.org/officeDocument/2006/relationships/hyperlink" Target="https://base.garant.ru/70736874/53f89421bbdaf741eb2d1ecc4ddb4c33/" TargetMode="External"/><Relationship Id="rId63" Type="http://schemas.openxmlformats.org/officeDocument/2006/relationships/hyperlink" Target="https://base.garant.ru/70736874/53f89421bbdaf741eb2d1ecc4ddb4c33/" TargetMode="External"/><Relationship Id="rId84" Type="http://schemas.openxmlformats.org/officeDocument/2006/relationships/hyperlink" Target="https://base.garant.ru/70736874/53f89421bbdaf741eb2d1ecc4ddb4c33/" TargetMode="External"/><Relationship Id="rId138" Type="http://schemas.openxmlformats.org/officeDocument/2006/relationships/image" Target="media/image54.jpeg"/><Relationship Id="rId159" Type="http://schemas.openxmlformats.org/officeDocument/2006/relationships/image" Target="media/image75.jpeg"/><Relationship Id="rId170" Type="http://schemas.openxmlformats.org/officeDocument/2006/relationships/image" Target="media/image86.jpeg"/><Relationship Id="rId191" Type="http://schemas.openxmlformats.org/officeDocument/2006/relationships/image" Target="media/image107.jpeg"/><Relationship Id="rId205" Type="http://schemas.openxmlformats.org/officeDocument/2006/relationships/image" Target="media/image121.jpeg"/><Relationship Id="rId226" Type="http://schemas.openxmlformats.org/officeDocument/2006/relationships/image" Target="media/image142.jpeg"/><Relationship Id="rId247" Type="http://schemas.openxmlformats.org/officeDocument/2006/relationships/image" Target="media/image163.jpeg"/><Relationship Id="rId107" Type="http://schemas.openxmlformats.org/officeDocument/2006/relationships/image" Target="media/image23.jpeg"/><Relationship Id="rId268" Type="http://schemas.openxmlformats.org/officeDocument/2006/relationships/image" Target="media/image184.jpeg"/><Relationship Id="rId289" Type="http://schemas.openxmlformats.org/officeDocument/2006/relationships/header" Target="header2.xml"/><Relationship Id="rId11" Type="http://schemas.openxmlformats.org/officeDocument/2006/relationships/hyperlink" Target="https://base.garant.ru/70736874/53f89421bbdaf741eb2d1ecc4ddb4c33/" TargetMode="External"/><Relationship Id="rId32" Type="http://schemas.openxmlformats.org/officeDocument/2006/relationships/hyperlink" Target="https://base.garant.ru/70736874/53f89421bbdaf741eb2d1ecc4ddb4c33/" TargetMode="External"/><Relationship Id="rId53"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128" Type="http://schemas.openxmlformats.org/officeDocument/2006/relationships/image" Target="media/image44.jpeg"/><Relationship Id="rId149" Type="http://schemas.openxmlformats.org/officeDocument/2006/relationships/image" Target="media/image65.jpeg"/><Relationship Id="rId5" Type="http://schemas.openxmlformats.org/officeDocument/2006/relationships/settings" Target="settings.xml"/><Relationship Id="rId95" Type="http://schemas.openxmlformats.org/officeDocument/2006/relationships/image" Target="media/image11.jpeg"/><Relationship Id="rId160" Type="http://schemas.openxmlformats.org/officeDocument/2006/relationships/image" Target="media/image76.jpeg"/><Relationship Id="rId181" Type="http://schemas.openxmlformats.org/officeDocument/2006/relationships/image" Target="media/image97.jpeg"/><Relationship Id="rId216" Type="http://schemas.openxmlformats.org/officeDocument/2006/relationships/image" Target="media/image132.jpeg"/><Relationship Id="rId237" Type="http://schemas.openxmlformats.org/officeDocument/2006/relationships/image" Target="media/image153.jpeg"/><Relationship Id="rId258" Type="http://schemas.openxmlformats.org/officeDocument/2006/relationships/image" Target="media/image174.jpeg"/><Relationship Id="rId279" Type="http://schemas.openxmlformats.org/officeDocument/2006/relationships/image" Target="media/image195.jpeg"/><Relationship Id="rId22" Type="http://schemas.openxmlformats.org/officeDocument/2006/relationships/hyperlink" Target="https://base.garant.ru/70736874/53f89421bbdaf741eb2d1ecc4ddb4c33/" TargetMode="External"/><Relationship Id="rId43"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118" Type="http://schemas.openxmlformats.org/officeDocument/2006/relationships/image" Target="media/image34.jpeg"/><Relationship Id="rId139" Type="http://schemas.openxmlformats.org/officeDocument/2006/relationships/image" Target="media/image55.jpeg"/><Relationship Id="rId290" Type="http://schemas.openxmlformats.org/officeDocument/2006/relationships/fontTable" Target="fontTable.xml"/><Relationship Id="rId85" Type="http://schemas.openxmlformats.org/officeDocument/2006/relationships/image" Target="media/image1.jpeg"/><Relationship Id="rId150" Type="http://schemas.openxmlformats.org/officeDocument/2006/relationships/image" Target="media/image66.jpeg"/><Relationship Id="rId171" Type="http://schemas.openxmlformats.org/officeDocument/2006/relationships/image" Target="media/image87.jpeg"/><Relationship Id="rId192" Type="http://schemas.openxmlformats.org/officeDocument/2006/relationships/image" Target="media/image108.jpeg"/><Relationship Id="rId206" Type="http://schemas.openxmlformats.org/officeDocument/2006/relationships/image" Target="media/image122.jpeg"/><Relationship Id="rId227" Type="http://schemas.openxmlformats.org/officeDocument/2006/relationships/image" Target="media/image143.jpeg"/><Relationship Id="rId248" Type="http://schemas.openxmlformats.org/officeDocument/2006/relationships/image" Target="media/image164.jpeg"/><Relationship Id="rId269" Type="http://schemas.openxmlformats.org/officeDocument/2006/relationships/image" Target="media/image185.jpeg"/><Relationship Id="rId12" Type="http://schemas.openxmlformats.org/officeDocument/2006/relationships/hyperlink" Target="https://base.garant.ru/70736874/53f89421bbdaf741eb2d1ecc4ddb4c33/" TargetMode="External"/><Relationship Id="rId33" Type="http://schemas.openxmlformats.org/officeDocument/2006/relationships/hyperlink" Target="https://base.garant.ru/70736874/53f89421bbdaf741eb2d1ecc4ddb4c33/" TargetMode="External"/><Relationship Id="rId108" Type="http://schemas.openxmlformats.org/officeDocument/2006/relationships/image" Target="media/image24.jpeg"/><Relationship Id="rId129" Type="http://schemas.openxmlformats.org/officeDocument/2006/relationships/image" Target="media/image45.jpeg"/><Relationship Id="rId280" Type="http://schemas.openxmlformats.org/officeDocument/2006/relationships/image" Target="media/image196.jpeg"/><Relationship Id="rId54" Type="http://schemas.openxmlformats.org/officeDocument/2006/relationships/hyperlink" Target="https://base.garant.ru/70736874/53f89421bbdaf741eb2d1ecc4ddb4c33/" TargetMode="External"/><Relationship Id="rId75" Type="http://schemas.openxmlformats.org/officeDocument/2006/relationships/hyperlink" Target="https://base.garant.ru/70736874/53f89421bbdaf741eb2d1ecc4ddb4c33/" TargetMode="External"/><Relationship Id="rId96" Type="http://schemas.openxmlformats.org/officeDocument/2006/relationships/image" Target="media/image12.jpeg"/><Relationship Id="rId140" Type="http://schemas.openxmlformats.org/officeDocument/2006/relationships/image" Target="media/image56.jpeg"/><Relationship Id="rId161" Type="http://schemas.openxmlformats.org/officeDocument/2006/relationships/image" Target="media/image77.jpeg"/><Relationship Id="rId182" Type="http://schemas.openxmlformats.org/officeDocument/2006/relationships/image" Target="media/image98.jpeg"/><Relationship Id="rId217" Type="http://schemas.openxmlformats.org/officeDocument/2006/relationships/image" Target="media/image133.jpeg"/><Relationship Id="rId6" Type="http://schemas.openxmlformats.org/officeDocument/2006/relationships/webSettings" Target="webSettings.xml"/><Relationship Id="rId238" Type="http://schemas.openxmlformats.org/officeDocument/2006/relationships/image" Target="media/image154.jpeg"/><Relationship Id="rId259" Type="http://schemas.openxmlformats.org/officeDocument/2006/relationships/image" Target="media/image175.jpeg"/><Relationship Id="rId23" Type="http://schemas.openxmlformats.org/officeDocument/2006/relationships/hyperlink" Target="https://base.garant.ru/70736874/53f89421bbdaf741eb2d1ecc4ddb4c33/" TargetMode="External"/><Relationship Id="rId119" Type="http://schemas.openxmlformats.org/officeDocument/2006/relationships/image" Target="media/image35.jpeg"/><Relationship Id="rId270" Type="http://schemas.openxmlformats.org/officeDocument/2006/relationships/image" Target="media/image186.jpeg"/><Relationship Id="rId291" Type="http://schemas.openxmlformats.org/officeDocument/2006/relationships/theme" Target="theme/theme1.xml"/><Relationship Id="rId44"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86" Type="http://schemas.openxmlformats.org/officeDocument/2006/relationships/image" Target="media/image2.jpeg"/><Relationship Id="rId130" Type="http://schemas.openxmlformats.org/officeDocument/2006/relationships/image" Target="media/image46.jpeg"/><Relationship Id="rId151" Type="http://schemas.openxmlformats.org/officeDocument/2006/relationships/image" Target="media/image67.jpeg"/><Relationship Id="rId172" Type="http://schemas.openxmlformats.org/officeDocument/2006/relationships/image" Target="media/image88.jpeg"/><Relationship Id="rId193" Type="http://schemas.openxmlformats.org/officeDocument/2006/relationships/image" Target="media/image109.jpeg"/><Relationship Id="rId207" Type="http://schemas.openxmlformats.org/officeDocument/2006/relationships/image" Target="media/image123.jpeg"/><Relationship Id="rId228" Type="http://schemas.openxmlformats.org/officeDocument/2006/relationships/image" Target="media/image144.jpeg"/><Relationship Id="rId249" Type="http://schemas.openxmlformats.org/officeDocument/2006/relationships/image" Target="media/image165.jpeg"/><Relationship Id="rId13" Type="http://schemas.openxmlformats.org/officeDocument/2006/relationships/hyperlink" Target="https://base.garant.ru/70736874/53f89421bbdaf741eb2d1ecc4ddb4c33/" TargetMode="External"/><Relationship Id="rId109" Type="http://schemas.openxmlformats.org/officeDocument/2006/relationships/image" Target="media/image25.jpeg"/><Relationship Id="rId260" Type="http://schemas.openxmlformats.org/officeDocument/2006/relationships/image" Target="media/image176.jpeg"/><Relationship Id="rId281" Type="http://schemas.openxmlformats.org/officeDocument/2006/relationships/image" Target="media/image197.jpeg"/><Relationship Id="rId34" Type="http://schemas.openxmlformats.org/officeDocument/2006/relationships/hyperlink" Target="https://base.garant.ru/70736874/53f89421bbdaf741eb2d1ecc4ddb4c33/" TargetMode="External"/><Relationship Id="rId50" Type="http://schemas.openxmlformats.org/officeDocument/2006/relationships/hyperlink" Target="https://base.garant.ru/70736874/53f89421bbdaf741eb2d1ecc4ddb4c33/" TargetMode="External"/><Relationship Id="rId55" Type="http://schemas.openxmlformats.org/officeDocument/2006/relationships/hyperlink" Target="https://base.garant.ru/70736874/53f89421bbdaf741eb2d1ecc4ddb4c33/" TargetMode="External"/><Relationship Id="rId76" Type="http://schemas.openxmlformats.org/officeDocument/2006/relationships/hyperlink" Target="https://base.garant.ru/70736874/53f89421bbdaf741eb2d1ecc4ddb4c33/" TargetMode="External"/><Relationship Id="rId97" Type="http://schemas.openxmlformats.org/officeDocument/2006/relationships/image" Target="media/image13.jpeg"/><Relationship Id="rId104" Type="http://schemas.openxmlformats.org/officeDocument/2006/relationships/image" Target="media/image20.jpeg"/><Relationship Id="rId120" Type="http://schemas.openxmlformats.org/officeDocument/2006/relationships/image" Target="media/image36.jpeg"/><Relationship Id="rId125" Type="http://schemas.openxmlformats.org/officeDocument/2006/relationships/image" Target="media/image41.jpeg"/><Relationship Id="rId141" Type="http://schemas.openxmlformats.org/officeDocument/2006/relationships/image" Target="media/image57.jpeg"/><Relationship Id="rId146" Type="http://schemas.openxmlformats.org/officeDocument/2006/relationships/image" Target="media/image62.jpeg"/><Relationship Id="rId167" Type="http://schemas.openxmlformats.org/officeDocument/2006/relationships/image" Target="media/image83.jpeg"/><Relationship Id="rId188" Type="http://schemas.openxmlformats.org/officeDocument/2006/relationships/image" Target="media/image104.jpeg"/><Relationship Id="rId7" Type="http://schemas.openxmlformats.org/officeDocument/2006/relationships/footnotes" Target="footnotes.xml"/><Relationship Id="rId71" Type="http://schemas.openxmlformats.org/officeDocument/2006/relationships/hyperlink" Target="https://base.garant.ru/70736874/53f89421bbdaf741eb2d1ecc4ddb4c33/" TargetMode="External"/><Relationship Id="rId92" Type="http://schemas.openxmlformats.org/officeDocument/2006/relationships/image" Target="media/image8.jpeg"/><Relationship Id="rId162" Type="http://schemas.openxmlformats.org/officeDocument/2006/relationships/image" Target="media/image78.jpeg"/><Relationship Id="rId183" Type="http://schemas.openxmlformats.org/officeDocument/2006/relationships/image" Target="media/image99.jpeg"/><Relationship Id="rId213" Type="http://schemas.openxmlformats.org/officeDocument/2006/relationships/image" Target="media/image129.jpeg"/><Relationship Id="rId218" Type="http://schemas.openxmlformats.org/officeDocument/2006/relationships/image" Target="media/image134.jpeg"/><Relationship Id="rId234" Type="http://schemas.openxmlformats.org/officeDocument/2006/relationships/image" Target="media/image150.jpeg"/><Relationship Id="rId239"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hyperlink" Target="https://base.garant.ru/70736874/53f89421bbdaf741eb2d1ecc4ddb4c33/" TargetMode="External"/><Relationship Id="rId250" Type="http://schemas.openxmlformats.org/officeDocument/2006/relationships/image" Target="media/image166.jpeg"/><Relationship Id="rId255" Type="http://schemas.openxmlformats.org/officeDocument/2006/relationships/image" Target="media/image171.jpeg"/><Relationship Id="rId271" Type="http://schemas.openxmlformats.org/officeDocument/2006/relationships/image" Target="media/image187.jpeg"/><Relationship Id="rId276" Type="http://schemas.openxmlformats.org/officeDocument/2006/relationships/image" Target="media/image192.jpeg"/><Relationship Id="rId24" Type="http://schemas.openxmlformats.org/officeDocument/2006/relationships/hyperlink" Target="https://base.garant.ru/70736874/53f89421bbdaf741eb2d1ecc4ddb4c33/" TargetMode="External"/><Relationship Id="rId40"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87" Type="http://schemas.openxmlformats.org/officeDocument/2006/relationships/image" Target="media/image3.jpeg"/><Relationship Id="rId110" Type="http://schemas.openxmlformats.org/officeDocument/2006/relationships/image" Target="media/image26.jpeg"/><Relationship Id="rId115" Type="http://schemas.openxmlformats.org/officeDocument/2006/relationships/image" Target="media/image31.jpeg"/><Relationship Id="rId131" Type="http://schemas.openxmlformats.org/officeDocument/2006/relationships/image" Target="media/image47.jpeg"/><Relationship Id="rId136" Type="http://schemas.openxmlformats.org/officeDocument/2006/relationships/image" Target="media/image52.jpeg"/><Relationship Id="rId157" Type="http://schemas.openxmlformats.org/officeDocument/2006/relationships/image" Target="media/image73.jpeg"/><Relationship Id="rId178" Type="http://schemas.openxmlformats.org/officeDocument/2006/relationships/image" Target="media/image94.jpeg"/><Relationship Id="rId61" Type="http://schemas.openxmlformats.org/officeDocument/2006/relationships/hyperlink" Target="https://base.garant.ru/70736874/53f89421bbdaf741eb2d1ecc4ddb4c33/" TargetMode="External"/><Relationship Id="rId82" Type="http://schemas.openxmlformats.org/officeDocument/2006/relationships/hyperlink" Target="https://base.garant.ru/70736874/53f89421bbdaf741eb2d1ecc4ddb4c33/" TargetMode="External"/><Relationship Id="rId152" Type="http://schemas.openxmlformats.org/officeDocument/2006/relationships/image" Target="media/image68.jpeg"/><Relationship Id="rId173" Type="http://schemas.openxmlformats.org/officeDocument/2006/relationships/image" Target="media/image89.jpeg"/><Relationship Id="rId194" Type="http://schemas.openxmlformats.org/officeDocument/2006/relationships/image" Target="media/image110.jpeg"/><Relationship Id="rId199" Type="http://schemas.openxmlformats.org/officeDocument/2006/relationships/image" Target="media/image115.jpeg"/><Relationship Id="rId203" Type="http://schemas.openxmlformats.org/officeDocument/2006/relationships/image" Target="media/image119.jpeg"/><Relationship Id="rId208" Type="http://schemas.openxmlformats.org/officeDocument/2006/relationships/image" Target="media/image124.jpeg"/><Relationship Id="rId229" Type="http://schemas.openxmlformats.org/officeDocument/2006/relationships/image" Target="media/image145.jpeg"/><Relationship Id="rId19" Type="http://schemas.openxmlformats.org/officeDocument/2006/relationships/hyperlink" Target="https://base.garant.ru/70736874/53f89421bbdaf741eb2d1ecc4ddb4c33/" TargetMode="External"/><Relationship Id="rId224" Type="http://schemas.openxmlformats.org/officeDocument/2006/relationships/image" Target="media/image140.jpeg"/><Relationship Id="rId240" Type="http://schemas.openxmlformats.org/officeDocument/2006/relationships/image" Target="media/image156.jpeg"/><Relationship Id="rId245" Type="http://schemas.openxmlformats.org/officeDocument/2006/relationships/image" Target="media/image161.jpeg"/><Relationship Id="rId261" Type="http://schemas.openxmlformats.org/officeDocument/2006/relationships/image" Target="media/image177.jpeg"/><Relationship Id="rId266" Type="http://schemas.openxmlformats.org/officeDocument/2006/relationships/image" Target="media/image182.jpeg"/><Relationship Id="rId287" Type="http://schemas.openxmlformats.org/officeDocument/2006/relationships/image" Target="media/image203.jpeg"/><Relationship Id="rId14" Type="http://schemas.openxmlformats.org/officeDocument/2006/relationships/hyperlink" Target="https://base.garant.ru/70736874/53f89421bbdaf741eb2d1ecc4ddb4c33/" TargetMode="External"/><Relationship Id="rId30" Type="http://schemas.openxmlformats.org/officeDocument/2006/relationships/hyperlink" Target="https://base.garant.ru/70736874/53f89421bbdaf741eb2d1ecc4ddb4c33/" TargetMode="External"/><Relationship Id="rId35" Type="http://schemas.openxmlformats.org/officeDocument/2006/relationships/hyperlink" Target="https://base.garant.ru/70736874/53f89421bbdaf741eb2d1ecc4ddb4c33/" TargetMode="External"/><Relationship Id="rId56" Type="http://schemas.openxmlformats.org/officeDocument/2006/relationships/hyperlink" Target="https://base.garant.ru/70736874/53f89421bbdaf741eb2d1ecc4ddb4c33/" TargetMode="External"/><Relationship Id="rId77" Type="http://schemas.openxmlformats.org/officeDocument/2006/relationships/hyperlink" Target="https://base.garant.ru/70736874/53f89421bbdaf741eb2d1ecc4ddb4c33/" TargetMode="External"/><Relationship Id="rId100" Type="http://schemas.openxmlformats.org/officeDocument/2006/relationships/image" Target="media/image16.jpeg"/><Relationship Id="rId105" Type="http://schemas.openxmlformats.org/officeDocument/2006/relationships/image" Target="media/image21.jpeg"/><Relationship Id="rId126" Type="http://schemas.openxmlformats.org/officeDocument/2006/relationships/image" Target="media/image42.jpeg"/><Relationship Id="rId147" Type="http://schemas.openxmlformats.org/officeDocument/2006/relationships/image" Target="media/image63.jpeg"/><Relationship Id="rId168" Type="http://schemas.openxmlformats.org/officeDocument/2006/relationships/image" Target="media/image84.jpeg"/><Relationship Id="rId282" Type="http://schemas.openxmlformats.org/officeDocument/2006/relationships/image" Target="media/image198.jpeg"/><Relationship Id="rId8" Type="http://schemas.openxmlformats.org/officeDocument/2006/relationships/endnotes" Target="endnotes.xml"/><Relationship Id="rId51" Type="http://schemas.openxmlformats.org/officeDocument/2006/relationships/hyperlink" Target="https://base.garant.ru/70736874/53f89421bbdaf741eb2d1ecc4ddb4c33/" TargetMode="External"/><Relationship Id="rId72" Type="http://schemas.openxmlformats.org/officeDocument/2006/relationships/hyperlink" Target="https://base.garant.ru/70736874/53f89421bbdaf741eb2d1ecc4ddb4c33/" TargetMode="External"/><Relationship Id="rId93" Type="http://schemas.openxmlformats.org/officeDocument/2006/relationships/image" Target="media/image9.jpeg"/><Relationship Id="rId98" Type="http://schemas.openxmlformats.org/officeDocument/2006/relationships/image" Target="media/image14.jpeg"/><Relationship Id="rId121" Type="http://schemas.openxmlformats.org/officeDocument/2006/relationships/image" Target="media/image37.jpeg"/><Relationship Id="rId142" Type="http://schemas.openxmlformats.org/officeDocument/2006/relationships/image" Target="media/image58.jpeg"/><Relationship Id="rId163" Type="http://schemas.openxmlformats.org/officeDocument/2006/relationships/image" Target="media/image79.jpeg"/><Relationship Id="rId184" Type="http://schemas.openxmlformats.org/officeDocument/2006/relationships/image" Target="media/image100.jpeg"/><Relationship Id="rId189" Type="http://schemas.openxmlformats.org/officeDocument/2006/relationships/image" Target="media/image105.jpeg"/><Relationship Id="rId219" Type="http://schemas.openxmlformats.org/officeDocument/2006/relationships/image" Target="media/image135.jpeg"/><Relationship Id="rId3" Type="http://schemas.openxmlformats.org/officeDocument/2006/relationships/styles" Target="styles.xml"/><Relationship Id="rId214" Type="http://schemas.openxmlformats.org/officeDocument/2006/relationships/image" Target="media/image130.jpeg"/><Relationship Id="rId230" Type="http://schemas.openxmlformats.org/officeDocument/2006/relationships/image" Target="media/image146.jpeg"/><Relationship Id="rId235" Type="http://schemas.openxmlformats.org/officeDocument/2006/relationships/image" Target="media/image151.jpeg"/><Relationship Id="rId251" Type="http://schemas.openxmlformats.org/officeDocument/2006/relationships/image" Target="media/image167.jpeg"/><Relationship Id="rId256" Type="http://schemas.openxmlformats.org/officeDocument/2006/relationships/image" Target="media/image172.jpeg"/><Relationship Id="rId277" Type="http://schemas.openxmlformats.org/officeDocument/2006/relationships/image" Target="media/image193.jpeg"/><Relationship Id="rId25"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116" Type="http://schemas.openxmlformats.org/officeDocument/2006/relationships/image" Target="media/image32.jpeg"/><Relationship Id="rId137" Type="http://schemas.openxmlformats.org/officeDocument/2006/relationships/image" Target="media/image53.jpeg"/><Relationship Id="rId158" Type="http://schemas.openxmlformats.org/officeDocument/2006/relationships/image" Target="media/image74.jpeg"/><Relationship Id="rId272" Type="http://schemas.openxmlformats.org/officeDocument/2006/relationships/image" Target="media/image188.jpeg"/><Relationship Id="rId20"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62" Type="http://schemas.openxmlformats.org/officeDocument/2006/relationships/hyperlink" Target="https://base.garant.ru/70736874/53f89421bbdaf741eb2d1ecc4ddb4c33/" TargetMode="External"/><Relationship Id="rId83" Type="http://schemas.openxmlformats.org/officeDocument/2006/relationships/hyperlink" Target="https://base.garant.ru/70736874/53f89421bbdaf741eb2d1ecc4ddb4c33/" TargetMode="External"/><Relationship Id="rId88" Type="http://schemas.openxmlformats.org/officeDocument/2006/relationships/image" Target="media/image4.jpeg"/><Relationship Id="rId111" Type="http://schemas.openxmlformats.org/officeDocument/2006/relationships/image" Target="media/image27.jpeg"/><Relationship Id="rId132" Type="http://schemas.openxmlformats.org/officeDocument/2006/relationships/image" Target="media/image48.jpeg"/><Relationship Id="rId153" Type="http://schemas.openxmlformats.org/officeDocument/2006/relationships/image" Target="media/image69.jpeg"/><Relationship Id="rId174" Type="http://schemas.openxmlformats.org/officeDocument/2006/relationships/image" Target="media/image90.jpeg"/><Relationship Id="rId179" Type="http://schemas.openxmlformats.org/officeDocument/2006/relationships/image" Target="media/image95.jpeg"/><Relationship Id="rId195" Type="http://schemas.openxmlformats.org/officeDocument/2006/relationships/image" Target="media/image111.jpeg"/><Relationship Id="rId209" Type="http://schemas.openxmlformats.org/officeDocument/2006/relationships/image" Target="media/image125.jpeg"/><Relationship Id="rId190" Type="http://schemas.openxmlformats.org/officeDocument/2006/relationships/image" Target="media/image106.jpeg"/><Relationship Id="rId204" Type="http://schemas.openxmlformats.org/officeDocument/2006/relationships/image" Target="media/image120.jpeg"/><Relationship Id="rId220" Type="http://schemas.openxmlformats.org/officeDocument/2006/relationships/image" Target="media/image136.jpeg"/><Relationship Id="rId225" Type="http://schemas.openxmlformats.org/officeDocument/2006/relationships/image" Target="media/image141.jpeg"/><Relationship Id="rId241" Type="http://schemas.openxmlformats.org/officeDocument/2006/relationships/image" Target="media/image157.jpeg"/><Relationship Id="rId246" Type="http://schemas.openxmlformats.org/officeDocument/2006/relationships/image" Target="media/image162.jpeg"/><Relationship Id="rId267" Type="http://schemas.openxmlformats.org/officeDocument/2006/relationships/image" Target="media/image183.jpeg"/><Relationship Id="rId288" Type="http://schemas.openxmlformats.org/officeDocument/2006/relationships/header" Target="header1.xml"/><Relationship Id="rId15" Type="http://schemas.openxmlformats.org/officeDocument/2006/relationships/hyperlink" Target="https://base.garant.ru/70736874/53f89421bbdaf741eb2d1ecc4ddb4c33/" TargetMode="External"/><Relationship Id="rId36"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 Id="rId106" Type="http://schemas.openxmlformats.org/officeDocument/2006/relationships/image" Target="media/image22.jpeg"/><Relationship Id="rId127" Type="http://schemas.openxmlformats.org/officeDocument/2006/relationships/image" Target="media/image43.jpeg"/><Relationship Id="rId262" Type="http://schemas.openxmlformats.org/officeDocument/2006/relationships/image" Target="media/image178.jpeg"/><Relationship Id="rId283" Type="http://schemas.openxmlformats.org/officeDocument/2006/relationships/image" Target="media/image199.jpeg"/><Relationship Id="rId10" Type="http://schemas.openxmlformats.org/officeDocument/2006/relationships/hyperlink" Target="https://base.garant.ru/70736874/53f89421bbdaf741eb2d1ecc4ddb4c33/" TargetMode="External"/><Relationship Id="rId31"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78" Type="http://schemas.openxmlformats.org/officeDocument/2006/relationships/hyperlink" Target="https://base.garant.ru/70736874/53f89421bbdaf741eb2d1ecc4ddb4c33/" TargetMode="External"/><Relationship Id="rId94" Type="http://schemas.openxmlformats.org/officeDocument/2006/relationships/image" Target="media/image10.jpeg"/><Relationship Id="rId99" Type="http://schemas.openxmlformats.org/officeDocument/2006/relationships/image" Target="media/image15.jpeg"/><Relationship Id="rId101" Type="http://schemas.openxmlformats.org/officeDocument/2006/relationships/image" Target="media/image17.jpeg"/><Relationship Id="rId122" Type="http://schemas.openxmlformats.org/officeDocument/2006/relationships/image" Target="media/image38.jpeg"/><Relationship Id="rId143" Type="http://schemas.openxmlformats.org/officeDocument/2006/relationships/image" Target="media/image59.jpeg"/><Relationship Id="rId148" Type="http://schemas.openxmlformats.org/officeDocument/2006/relationships/image" Target="media/image64.jpeg"/><Relationship Id="rId164" Type="http://schemas.openxmlformats.org/officeDocument/2006/relationships/image" Target="media/image80.jpeg"/><Relationship Id="rId169" Type="http://schemas.openxmlformats.org/officeDocument/2006/relationships/image" Target="media/image85.jpeg"/><Relationship Id="rId185" Type="http://schemas.openxmlformats.org/officeDocument/2006/relationships/image" Target="media/image101.jpeg"/><Relationship Id="rId4" Type="http://schemas.microsoft.com/office/2007/relationships/stylesWithEffects" Target="stylesWithEffects.xml"/><Relationship Id="rId9" Type="http://schemas.openxmlformats.org/officeDocument/2006/relationships/hyperlink" Target="https://base.garant.ru/70736874/53f89421bbdaf741eb2d1ecc4ddb4c33/" TargetMode="External"/><Relationship Id="rId180" Type="http://schemas.openxmlformats.org/officeDocument/2006/relationships/image" Target="media/image96.jpeg"/><Relationship Id="rId210" Type="http://schemas.openxmlformats.org/officeDocument/2006/relationships/image" Target="media/image126.jpeg"/><Relationship Id="rId215" Type="http://schemas.openxmlformats.org/officeDocument/2006/relationships/image" Target="media/image131.jpeg"/><Relationship Id="rId236" Type="http://schemas.openxmlformats.org/officeDocument/2006/relationships/image" Target="media/image152.jpeg"/><Relationship Id="rId257" Type="http://schemas.openxmlformats.org/officeDocument/2006/relationships/image" Target="media/image173.jpeg"/><Relationship Id="rId278" Type="http://schemas.openxmlformats.org/officeDocument/2006/relationships/image" Target="media/image194.jpeg"/><Relationship Id="rId26" Type="http://schemas.openxmlformats.org/officeDocument/2006/relationships/hyperlink" Target="https://base.garant.ru/70736874/53f89421bbdaf741eb2d1ecc4ddb4c33/" TargetMode="External"/><Relationship Id="rId231" Type="http://schemas.openxmlformats.org/officeDocument/2006/relationships/image" Target="media/image147.jpeg"/><Relationship Id="rId252" Type="http://schemas.openxmlformats.org/officeDocument/2006/relationships/image" Target="media/image168.jpeg"/><Relationship Id="rId273" Type="http://schemas.openxmlformats.org/officeDocument/2006/relationships/image" Target="media/image189.jpeg"/><Relationship Id="rId47"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89" Type="http://schemas.openxmlformats.org/officeDocument/2006/relationships/image" Target="media/image5.jpeg"/><Relationship Id="rId112" Type="http://schemas.openxmlformats.org/officeDocument/2006/relationships/image" Target="media/image28.jpeg"/><Relationship Id="rId133" Type="http://schemas.openxmlformats.org/officeDocument/2006/relationships/image" Target="media/image49.jpeg"/><Relationship Id="rId154" Type="http://schemas.openxmlformats.org/officeDocument/2006/relationships/image" Target="media/image70.jpeg"/><Relationship Id="rId175" Type="http://schemas.openxmlformats.org/officeDocument/2006/relationships/image" Target="media/image91.jpeg"/><Relationship Id="rId196" Type="http://schemas.openxmlformats.org/officeDocument/2006/relationships/image" Target="media/image112.jpeg"/><Relationship Id="rId200" Type="http://schemas.openxmlformats.org/officeDocument/2006/relationships/image" Target="media/image116.jpeg"/><Relationship Id="rId16" Type="http://schemas.openxmlformats.org/officeDocument/2006/relationships/hyperlink" Target="https://base.garant.ru/70736874/53f89421bbdaf741eb2d1ecc4ddb4c33/" TargetMode="External"/><Relationship Id="rId221" Type="http://schemas.openxmlformats.org/officeDocument/2006/relationships/image" Target="media/image137.jpeg"/><Relationship Id="rId242" Type="http://schemas.openxmlformats.org/officeDocument/2006/relationships/image" Target="media/image158.jpeg"/><Relationship Id="rId263" Type="http://schemas.openxmlformats.org/officeDocument/2006/relationships/image" Target="media/image179.jpeg"/><Relationship Id="rId284" Type="http://schemas.openxmlformats.org/officeDocument/2006/relationships/image" Target="media/image200.jpeg"/><Relationship Id="rId37" Type="http://schemas.openxmlformats.org/officeDocument/2006/relationships/hyperlink" Target="https://base.garant.ru/70736874/53f89421bbdaf741eb2d1ecc4ddb4c33/" TargetMode="External"/><Relationship Id="rId58" Type="http://schemas.openxmlformats.org/officeDocument/2006/relationships/hyperlink" Target="https://base.garant.ru/70736874/53f89421bbdaf741eb2d1ecc4ddb4c33/" TargetMode="External"/><Relationship Id="rId79" Type="http://schemas.openxmlformats.org/officeDocument/2006/relationships/hyperlink" Target="https://base.garant.ru/70736874/53f89421bbdaf741eb2d1ecc4ddb4c33/" TargetMode="External"/><Relationship Id="rId102" Type="http://schemas.openxmlformats.org/officeDocument/2006/relationships/image" Target="media/image18.jpeg"/><Relationship Id="rId123" Type="http://schemas.openxmlformats.org/officeDocument/2006/relationships/image" Target="media/image39.jpeg"/><Relationship Id="rId144" Type="http://schemas.openxmlformats.org/officeDocument/2006/relationships/image" Target="media/image60.jpeg"/><Relationship Id="rId90" Type="http://schemas.openxmlformats.org/officeDocument/2006/relationships/image" Target="media/image6.jpeg"/><Relationship Id="rId165" Type="http://schemas.openxmlformats.org/officeDocument/2006/relationships/image" Target="media/image81.jpeg"/><Relationship Id="rId186" Type="http://schemas.openxmlformats.org/officeDocument/2006/relationships/image" Target="media/image102.jpeg"/><Relationship Id="rId211" Type="http://schemas.openxmlformats.org/officeDocument/2006/relationships/image" Target="media/image127.jpeg"/><Relationship Id="rId232" Type="http://schemas.openxmlformats.org/officeDocument/2006/relationships/image" Target="media/image148.jpeg"/><Relationship Id="rId253" Type="http://schemas.openxmlformats.org/officeDocument/2006/relationships/image" Target="media/image169.jpeg"/><Relationship Id="rId274" Type="http://schemas.openxmlformats.org/officeDocument/2006/relationships/image" Target="media/image190.jpeg"/><Relationship Id="rId27"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113" Type="http://schemas.openxmlformats.org/officeDocument/2006/relationships/image" Target="media/image29.jpeg"/><Relationship Id="rId134" Type="http://schemas.openxmlformats.org/officeDocument/2006/relationships/image" Target="media/image50.jpeg"/><Relationship Id="rId80" Type="http://schemas.openxmlformats.org/officeDocument/2006/relationships/hyperlink" Target="https://base.garant.ru/70736874/53f89421bbdaf741eb2d1ecc4ddb4c33/" TargetMode="External"/><Relationship Id="rId155" Type="http://schemas.openxmlformats.org/officeDocument/2006/relationships/image" Target="media/image71.jpeg"/><Relationship Id="rId176" Type="http://schemas.openxmlformats.org/officeDocument/2006/relationships/image" Target="media/image92.jpeg"/><Relationship Id="rId197" Type="http://schemas.openxmlformats.org/officeDocument/2006/relationships/image" Target="media/image113.jpeg"/><Relationship Id="rId201" Type="http://schemas.openxmlformats.org/officeDocument/2006/relationships/image" Target="media/image117.jpeg"/><Relationship Id="rId222" Type="http://schemas.openxmlformats.org/officeDocument/2006/relationships/image" Target="media/image138.jpeg"/><Relationship Id="rId243" Type="http://schemas.openxmlformats.org/officeDocument/2006/relationships/image" Target="media/image159.jpeg"/><Relationship Id="rId264" Type="http://schemas.openxmlformats.org/officeDocument/2006/relationships/image" Target="media/image180.jpeg"/><Relationship Id="rId285" Type="http://schemas.openxmlformats.org/officeDocument/2006/relationships/image" Target="media/image201.jpeg"/><Relationship Id="rId17" Type="http://schemas.openxmlformats.org/officeDocument/2006/relationships/hyperlink" Target="https://base.garant.ru/70736874/53f89421bbdaf741eb2d1ecc4ddb4c33/" TargetMode="External"/><Relationship Id="rId38" Type="http://schemas.openxmlformats.org/officeDocument/2006/relationships/hyperlink" Target="https://base.garant.ru/70736874/53f89421bbdaf741eb2d1ecc4ddb4c33/" TargetMode="External"/><Relationship Id="rId59" Type="http://schemas.openxmlformats.org/officeDocument/2006/relationships/hyperlink" Target="https://base.garant.ru/70736874/53f89421bbdaf741eb2d1ecc4ddb4c33/" TargetMode="External"/><Relationship Id="rId103" Type="http://schemas.openxmlformats.org/officeDocument/2006/relationships/image" Target="media/image19.jpeg"/><Relationship Id="rId124" Type="http://schemas.openxmlformats.org/officeDocument/2006/relationships/image" Target="media/image40.jpeg"/><Relationship Id="rId70" Type="http://schemas.openxmlformats.org/officeDocument/2006/relationships/hyperlink" Target="https://base.garant.ru/70736874/53f89421bbdaf741eb2d1ecc4ddb4c33/" TargetMode="External"/><Relationship Id="rId91" Type="http://schemas.openxmlformats.org/officeDocument/2006/relationships/image" Target="media/image7.jpeg"/><Relationship Id="rId145" Type="http://schemas.openxmlformats.org/officeDocument/2006/relationships/image" Target="media/image61.jpeg"/><Relationship Id="rId166" Type="http://schemas.openxmlformats.org/officeDocument/2006/relationships/image" Target="media/image82.jpeg"/><Relationship Id="rId187" Type="http://schemas.openxmlformats.org/officeDocument/2006/relationships/image" Target="media/image103.jpeg"/><Relationship Id="rId1" Type="http://schemas.openxmlformats.org/officeDocument/2006/relationships/customXml" Target="../customXml/item1.xml"/><Relationship Id="rId212" Type="http://schemas.openxmlformats.org/officeDocument/2006/relationships/image" Target="media/image128.jpeg"/><Relationship Id="rId233" Type="http://schemas.openxmlformats.org/officeDocument/2006/relationships/image" Target="media/image149.jpeg"/><Relationship Id="rId254" Type="http://schemas.openxmlformats.org/officeDocument/2006/relationships/image" Target="media/image170.jpeg"/><Relationship Id="rId28"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114" Type="http://schemas.openxmlformats.org/officeDocument/2006/relationships/image" Target="media/image30.jpeg"/><Relationship Id="rId275" Type="http://schemas.openxmlformats.org/officeDocument/2006/relationships/image" Target="media/image191.jpeg"/><Relationship Id="rId60" Type="http://schemas.openxmlformats.org/officeDocument/2006/relationships/hyperlink" Target="https://base.garant.ru/70736874/53f89421bbdaf741eb2d1ecc4ddb4c33/" TargetMode="External"/><Relationship Id="rId81" Type="http://schemas.openxmlformats.org/officeDocument/2006/relationships/hyperlink" Target="https://base.garant.ru/70736874/53f89421bbdaf741eb2d1ecc4ddb4c33/" TargetMode="External"/><Relationship Id="rId135" Type="http://schemas.openxmlformats.org/officeDocument/2006/relationships/image" Target="media/image51.jpeg"/><Relationship Id="rId156" Type="http://schemas.openxmlformats.org/officeDocument/2006/relationships/image" Target="media/image72.jpeg"/><Relationship Id="rId177" Type="http://schemas.openxmlformats.org/officeDocument/2006/relationships/image" Target="media/image93.jpeg"/><Relationship Id="rId198" Type="http://schemas.openxmlformats.org/officeDocument/2006/relationships/image" Target="media/image114.jpeg"/><Relationship Id="rId202" Type="http://schemas.openxmlformats.org/officeDocument/2006/relationships/image" Target="media/image118.jpeg"/><Relationship Id="rId223" Type="http://schemas.openxmlformats.org/officeDocument/2006/relationships/image" Target="media/image139.jpeg"/><Relationship Id="rId244" Type="http://schemas.openxmlformats.org/officeDocument/2006/relationships/image" Target="media/image160.jpeg"/><Relationship Id="rId18" Type="http://schemas.openxmlformats.org/officeDocument/2006/relationships/hyperlink" Target="https://base.garant.ru/70736874/53f89421bbdaf741eb2d1ecc4ddb4c33/" TargetMode="External"/><Relationship Id="rId39" Type="http://schemas.openxmlformats.org/officeDocument/2006/relationships/hyperlink" Target="https://base.garant.ru/70736874/53f89421bbdaf741eb2d1ecc4ddb4c33/" TargetMode="External"/><Relationship Id="rId265" Type="http://schemas.openxmlformats.org/officeDocument/2006/relationships/image" Target="media/image181.jpeg"/><Relationship Id="rId286" Type="http://schemas.openxmlformats.org/officeDocument/2006/relationships/image" Target="media/image20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222A4-13A4-443A-954E-F7C441AE0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15074</TotalTime>
  <Pages>1</Pages>
  <Words>37040</Words>
  <Characters>211129</Characters>
  <Application>Microsoft Office Word</Application>
  <DocSecurity>0</DocSecurity>
  <Lines>1759</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247674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136</cp:revision>
  <cp:lastPrinted>2021-09-09T11:48:00Z</cp:lastPrinted>
  <dcterms:created xsi:type="dcterms:W3CDTF">2021-03-23T06:44:00Z</dcterms:created>
  <dcterms:modified xsi:type="dcterms:W3CDTF">2021-09-17T05:36:00Z</dcterms:modified>
</cp:coreProperties>
</file>